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9"/>
        <w:rPr>
          <w:sz w:val="19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spacing w:before="4"/>
        <w:rPr>
          <w:sz w:val="34"/>
        </w:rPr>
      </w:pPr>
    </w:p>
    <w:p w:rsidR="00F16C89" w:rsidRDefault="00F16C89" w:rsidP="00BD6EDD">
      <w:pPr>
        <w:pStyle w:val="a4"/>
        <w:ind w:left="0" w:right="69"/>
      </w:pPr>
    </w:p>
    <w:p w:rsidR="00205737" w:rsidRDefault="00BD6EDD" w:rsidP="00BD6EDD">
      <w:pPr>
        <w:pStyle w:val="a4"/>
        <w:ind w:left="0" w:right="69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</w:p>
    <w:p w:rsidR="00205737" w:rsidRDefault="00BD6EDD" w:rsidP="00BD6EDD">
      <w:pPr>
        <w:spacing w:before="63"/>
        <w:ind w:right="69"/>
        <w:jc w:val="center"/>
        <w:rPr>
          <w:b/>
          <w:sz w:val="32"/>
        </w:rPr>
      </w:pPr>
      <w:r>
        <w:rPr>
          <w:b/>
          <w:sz w:val="32"/>
        </w:rPr>
        <w:t>Таштагольского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городского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поселения</w:t>
      </w:r>
    </w:p>
    <w:p w:rsidR="00205737" w:rsidRDefault="00205737" w:rsidP="00BD6EDD">
      <w:pPr>
        <w:pStyle w:val="a3"/>
        <w:spacing w:before="3"/>
        <w:ind w:right="69"/>
        <w:jc w:val="center"/>
        <w:rPr>
          <w:b/>
          <w:sz w:val="39"/>
        </w:rPr>
      </w:pPr>
    </w:p>
    <w:p w:rsidR="00205737" w:rsidRDefault="00BD6EDD" w:rsidP="00BD6EDD">
      <w:pPr>
        <w:pStyle w:val="1"/>
        <w:spacing w:before="0"/>
        <w:ind w:left="0" w:right="69" w:firstLine="0"/>
        <w:jc w:val="center"/>
      </w:pPr>
      <w:r>
        <w:t>Актуализация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F961E9">
        <w:t>6</w:t>
      </w:r>
      <w:r>
        <w:rPr>
          <w:spacing w:val="-1"/>
        </w:rPr>
        <w:t xml:space="preserve"> </w:t>
      </w:r>
      <w:r>
        <w:t>г.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jc w:val="center"/>
        <w:rPr>
          <w:sz w:val="24"/>
        </w:rPr>
        <w:sectPr w:rsidR="00205737" w:rsidSect="007730E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400" w:right="1040" w:bottom="280" w:left="1020" w:header="720" w:footer="720" w:gutter="0"/>
          <w:cols w:space="720"/>
          <w:titlePg/>
          <w:docGrid w:linePitch="299"/>
        </w:sectPr>
      </w:pPr>
    </w:p>
    <w:p w:rsidR="00205737" w:rsidRDefault="00BD6EDD">
      <w:pPr>
        <w:pStyle w:val="1"/>
        <w:ind w:left="3044" w:right="3076" w:firstLine="0"/>
        <w:jc w:val="center"/>
      </w:pPr>
      <w:r>
        <w:lastRenderedPageBreak/>
        <w:t>Содержание</w:t>
      </w:r>
    </w:p>
    <w:p w:rsidR="00205737" w:rsidRDefault="00205737">
      <w:pPr>
        <w:jc w:val="center"/>
        <w:sectPr w:rsidR="00205737">
          <w:footerReference w:type="default" r:id="rId15"/>
          <w:pgSz w:w="11910" w:h="16840"/>
          <w:pgMar w:top="480" w:right="320" w:bottom="796" w:left="920" w:header="0" w:footer="541" w:gutter="0"/>
          <w:cols w:space="720"/>
        </w:sectPr>
      </w:pPr>
    </w:p>
    <w:sdt>
      <w:sdtPr>
        <w:id w:val="1230730779"/>
        <w:docPartObj>
          <w:docPartGallery w:val="Table of Contents"/>
          <w:docPartUnique/>
        </w:docPartObj>
      </w:sdtPr>
      <w:sdtEndPr/>
      <w:sdtContent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599"/>
              <w:tab w:val="left" w:leader="dot" w:pos="10424"/>
            </w:tabs>
            <w:spacing w:before="319"/>
            <w:ind w:right="99" w:firstLine="0"/>
            <w:jc w:val="both"/>
          </w:pPr>
          <w:hyperlink w:anchor="_bookmark0" w:history="1">
            <w:r w:rsidR="00BD6EDD" w:rsidRPr="0092250E">
              <w:t>Показатели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существующего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спроса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энергию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(мощность)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теплоноситель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установленных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границах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территории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поселения.</w:t>
            </w:r>
            <w:r w:rsidR="00BD6EDD" w:rsidRPr="0092250E">
              <w:tab/>
            </w:r>
          </w:hyperlink>
          <w:r w:rsidR="00334A14" w:rsidRPr="0092250E">
            <w:rPr>
              <w:spacing w:val="-1"/>
            </w:rPr>
            <w:t>4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630"/>
              <w:tab w:val="left" w:leader="dot" w:pos="10282"/>
            </w:tabs>
            <w:ind w:firstLine="0"/>
            <w:jc w:val="both"/>
          </w:pPr>
          <w:hyperlink w:anchor="_bookmark1" w:history="1">
            <w:r w:rsidR="00BD6EDD" w:rsidRPr="0092250E">
              <w:t>Существующие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мощности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потребителей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1" w:lineRule="exact"/>
            <w:ind w:right="0" w:hanging="494"/>
            <w:jc w:val="both"/>
          </w:pPr>
          <w:hyperlink w:anchor="_bookmark2" w:history="1">
            <w:r w:rsidR="00BD6EDD" w:rsidRPr="0092250E">
              <w:t>Существующие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зон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3D6800">
          <w:pPr>
            <w:pStyle w:val="12"/>
            <w:tabs>
              <w:tab w:val="left" w:leader="dot" w:pos="10282"/>
            </w:tabs>
            <w:ind w:right="0"/>
            <w:jc w:val="both"/>
          </w:pPr>
          <w:hyperlink w:anchor="_bookmark2" w:history="1"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/>
            <w:ind w:left="212" w:firstLine="0"/>
          </w:pPr>
          <w:hyperlink w:anchor="_bookmark3" w:history="1">
            <w:r w:rsidR="00BD6EDD" w:rsidRPr="0092250E">
              <w:t>Существующие и перспективные зон действия индивидуальных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7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1571" w:firstLine="0"/>
          </w:pPr>
          <w:hyperlink w:anchor="_bookmark4" w:history="1">
            <w:r w:rsidR="00BD6EDD" w:rsidRPr="0092250E">
              <w:t>Перспективные балансы тепловой мощности и тепловой нагрузки 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4" w:history="1">
            <w:r w:rsidR="00BD6EDD" w:rsidRPr="0092250E">
              <w:t>перспективных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зонах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числе</w:t>
            </w:r>
          </w:hyperlink>
        </w:p>
        <w:p w:rsidR="00205737" w:rsidRPr="0092250E" w:rsidRDefault="003D6800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4" w:history="1">
            <w:r w:rsidR="00BD6EDD" w:rsidRPr="0092250E">
              <w:t>работающих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единую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сеть</w:t>
            </w:r>
            <w:r w:rsidR="00BD6EDD" w:rsidRPr="0092250E">
              <w:tab/>
              <w:t>1</w:t>
            </w:r>
          </w:hyperlink>
          <w:r w:rsidR="00B77B04" w:rsidRPr="0092250E">
            <w:t>8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right="0" w:hanging="494"/>
          </w:pPr>
          <w:hyperlink w:anchor="_bookmark5" w:history="1">
            <w:r w:rsidR="00BD6EDD" w:rsidRPr="0092250E">
              <w:t>Радиусы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эффективного</w:t>
            </w:r>
            <w:r w:rsidR="00BD6EDD" w:rsidRPr="0092250E">
              <w:rPr>
                <w:spacing w:val="-4"/>
              </w:rPr>
              <w:t xml:space="preserve"> </w:t>
            </w:r>
            <w:r w:rsidR="00B77B04" w:rsidRPr="0092250E">
              <w:t>теплоснабжения</w:t>
            </w:r>
            <w:r w:rsidR="00B77B04" w:rsidRPr="0092250E">
              <w:tab/>
            </w:r>
          </w:hyperlink>
          <w:r w:rsidR="00B77B04" w:rsidRPr="0092250E">
            <w:t>29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2"/>
            <w:ind w:left="493" w:right="0" w:hanging="282"/>
          </w:pPr>
          <w:hyperlink w:anchor="_bookmark6" w:history="1">
            <w:r w:rsidR="00BD6EDD" w:rsidRPr="0092250E">
              <w:t>Существующие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теплоносителя.</w:t>
            </w:r>
            <w:r w:rsidR="00BD6EDD" w:rsidRPr="0092250E">
              <w:tab/>
              <w:t>3</w:t>
            </w:r>
          </w:hyperlink>
          <w:r w:rsidR="00B77B04" w:rsidRPr="0092250E">
            <w:t>0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525"/>
              <w:tab w:val="left" w:leader="dot" w:pos="10282"/>
            </w:tabs>
            <w:ind w:firstLine="0"/>
          </w:pPr>
          <w:hyperlink w:anchor="_bookmark7" w:history="1">
            <w:r w:rsidR="00BD6EDD" w:rsidRPr="0092250E">
              <w:t>Основные положения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мастер-плана развития систем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7" w:history="1">
            <w:r w:rsidR="00BD6EDD" w:rsidRPr="0092250E">
              <w:t>поселения.</w:t>
            </w:r>
            <w:r w:rsidR="00BD6EDD" w:rsidRPr="0092250E">
              <w:tab/>
              <w:t>4</w:t>
            </w:r>
          </w:hyperlink>
          <w:r w:rsidR="00B77B04" w:rsidRPr="0092250E">
            <w:t>1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501"/>
              <w:tab w:val="left" w:leader="dot" w:pos="10282"/>
            </w:tabs>
            <w:ind w:firstLine="0"/>
          </w:pPr>
          <w:hyperlink w:anchor="_bookmark8" w:history="1">
            <w:r w:rsidR="00BD6EDD" w:rsidRPr="0092250E">
              <w:t>Предложения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реконструкции,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техническому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перевооружению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8" w:history="1">
            <w:r w:rsidR="00BD6EDD" w:rsidRPr="0092250E">
              <w:t>(или)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1" w:lineRule="exact"/>
            <w:ind w:right="0" w:hanging="494"/>
          </w:pPr>
          <w:hyperlink w:anchor="_bookmark9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 w:line="322" w:lineRule="exact"/>
            <w:ind w:right="0" w:hanging="494"/>
          </w:pPr>
          <w:hyperlink w:anchor="_bookmark10" w:history="1">
            <w:r w:rsidR="00BD6EDD" w:rsidRPr="0092250E">
              <w:t>Предложения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строительству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6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2" w:lineRule="exact"/>
            <w:ind w:right="0" w:hanging="494"/>
          </w:pPr>
          <w:hyperlink w:anchor="_bookmark11" w:history="1">
            <w:r w:rsidR="00BD6EDD" w:rsidRPr="0092250E">
              <w:t>Предложения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энергии.4</w:t>
            </w:r>
          </w:hyperlink>
          <w:r w:rsidR="00B77B04" w:rsidRPr="0092250E">
            <w:t>6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2" w:history="1">
            <w:r w:rsidR="00BD6EDD" w:rsidRPr="0092250E">
              <w:t>Предложения по техническому перевооружению источников тепловой энергии с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2" w:history="1">
            <w:r w:rsidR="00BD6EDD" w:rsidRPr="0092250E">
              <w:t>целью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повышения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418" w:firstLine="0"/>
          </w:pPr>
          <w:hyperlink w:anchor="_bookmark13" w:history="1">
            <w:r w:rsidR="00BD6EDD" w:rsidRPr="0092250E">
              <w:t>Графики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совместной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8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функционирующих</w:t>
            </w:r>
          </w:hyperlink>
          <w:r w:rsidR="00BD6EDD" w:rsidRPr="0092250E">
            <w:rPr>
              <w:spacing w:val="-67"/>
            </w:rPr>
            <w:t xml:space="preserve"> </w:t>
          </w:r>
          <w:hyperlink w:anchor="_bookmark13" w:history="1"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режиме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комбинированной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выработки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3D6800">
          <w:pPr>
            <w:pStyle w:val="12"/>
            <w:tabs>
              <w:tab w:val="left" w:leader="dot" w:pos="10282"/>
            </w:tabs>
            <w:spacing w:line="322" w:lineRule="exact"/>
            <w:ind w:right="0"/>
          </w:pPr>
          <w:hyperlink w:anchor="_bookmark13" w:history="1">
            <w:r w:rsidR="00BD6EDD" w:rsidRPr="0092250E">
              <w:t>котельных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before="1" w:line="322" w:lineRule="exact"/>
            <w:ind w:right="0" w:hanging="494"/>
          </w:pPr>
          <w:hyperlink w:anchor="_bookmark14" w:history="1">
            <w:r w:rsidR="00BD6EDD" w:rsidRPr="0092250E">
              <w:t>Меры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выводу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из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эксплуатации,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консервации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демонтажу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избыточных</w:t>
            </w:r>
          </w:hyperlink>
        </w:p>
        <w:p w:rsidR="00205737" w:rsidRPr="0092250E" w:rsidRDefault="003D6800">
          <w:pPr>
            <w:pStyle w:val="12"/>
            <w:tabs>
              <w:tab w:val="left" w:leader="dot" w:pos="10282"/>
            </w:tabs>
          </w:pPr>
          <w:hyperlink w:anchor="_bookmark14" w:history="1">
            <w:r w:rsidR="00BD6EDD" w:rsidRPr="0092250E">
              <w:t>источников тепловой энергии, а также источников тепловой энергии, выработавших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4" w:history="1">
            <w:r w:rsidR="00BD6EDD" w:rsidRPr="0092250E">
              <w:t>нормативный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срок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службы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5" w:history="1">
            <w:r w:rsidR="00BD6EDD" w:rsidRPr="0092250E">
              <w:t>Меры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переоборудованию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котельных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источники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комбинированной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5" w:history="1">
            <w:r w:rsidR="00BD6EDD" w:rsidRPr="0092250E">
              <w:t>выработки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6" w:history="1">
            <w:r w:rsidR="00BD6EDD" w:rsidRPr="0092250E">
              <w:t>Меры по переводу котельных, размещенных в существующих и расширяемых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зонах действия источников комбинированной выработки тепловой и электрической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энергии,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пиковой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режим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7" w:history="1">
            <w:r w:rsidR="00BD6EDD" w:rsidRPr="0092250E">
              <w:t>Температурные графики отпуска тепловой энергии для каждого источника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7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844"/>
            </w:tabs>
            <w:ind w:left="212" w:right="592" w:firstLine="0"/>
          </w:pPr>
          <w:hyperlink w:anchor="_bookmark18" w:history="1">
            <w:r w:rsidR="00BD6EDD" w:rsidRPr="0092250E">
              <w:t>Предложения по перспективной установленной тепловой мощности каждого</w:t>
            </w:r>
          </w:hyperlink>
          <w:r w:rsidR="00BD6EDD" w:rsidRPr="0092250E">
            <w:rPr>
              <w:spacing w:val="-68"/>
            </w:rPr>
            <w:t xml:space="preserve"> </w:t>
          </w:r>
          <w:hyperlink w:anchor="_bookmark18" w:history="1">
            <w:r w:rsidR="00BD6EDD" w:rsidRPr="0092250E">
              <w:t>источника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 утверждению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срока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ввода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</w:t>
            </w:r>
          </w:hyperlink>
        </w:p>
        <w:p w:rsidR="00205737" w:rsidRPr="0092250E" w:rsidRDefault="003D6800">
          <w:pPr>
            <w:pStyle w:val="12"/>
            <w:tabs>
              <w:tab w:val="left" w:leader="dot" w:pos="10282"/>
            </w:tabs>
            <w:ind w:right="0"/>
          </w:pPr>
          <w:hyperlink w:anchor="_bookmark18" w:history="1">
            <w:r w:rsidR="00BD6EDD" w:rsidRPr="0092250E">
              <w:t>эксплуатацию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новых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мощностей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844"/>
            </w:tabs>
            <w:spacing w:before="1"/>
            <w:ind w:left="212" w:right="573" w:firstLine="0"/>
          </w:pPr>
          <w:hyperlink w:anchor="_bookmark19" w:history="1">
            <w:r w:rsidR="00BD6EDD" w:rsidRPr="0092250E">
              <w:t>Предложения вводу новых и реконструкции существующих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9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использованием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возобновляемых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а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также</w:t>
            </w:r>
          </w:hyperlink>
        </w:p>
        <w:p w:rsidR="00205737" w:rsidRPr="0092250E" w:rsidRDefault="003D6800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19" w:history="1">
            <w:r w:rsidR="00BD6EDD" w:rsidRPr="0092250E">
              <w:t>местных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видов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топлива.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532"/>
              <w:tab w:val="left" w:leader="dot" w:pos="10282"/>
            </w:tabs>
            <w:ind w:firstLine="0"/>
          </w:pPr>
          <w:hyperlink w:anchor="_bookmark20" w:history="1">
            <w:r w:rsidR="00BD6EDD" w:rsidRPr="0092250E">
              <w:t>Предложения</w:t>
            </w:r>
            <w:r w:rsidR="00BD6EDD" w:rsidRPr="0092250E">
              <w:rPr>
                <w:spacing w:val="3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32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тепловых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0" w:history="1">
            <w:r w:rsidR="00BD6EDD" w:rsidRPr="0092250E">
              <w:t>сетей</w:t>
            </w:r>
            <w:r w:rsidR="00BD6EDD" w:rsidRPr="0092250E">
              <w:tab/>
              <w:t>5</w:t>
            </w:r>
          </w:hyperlink>
          <w:r w:rsidR="00B77B04" w:rsidRPr="0092250E">
            <w:t>2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692"/>
              <w:tab w:val="left" w:pos="693"/>
              <w:tab w:val="left" w:pos="2591"/>
              <w:tab w:val="left" w:pos="3149"/>
              <w:tab w:val="left" w:pos="4508"/>
              <w:tab w:val="left" w:pos="5954"/>
              <w:tab w:val="left" w:pos="7045"/>
              <w:tab w:val="left" w:leader="dot" w:pos="10282"/>
            </w:tabs>
            <w:spacing w:after="20" w:line="242" w:lineRule="auto"/>
            <w:ind w:firstLine="0"/>
          </w:pPr>
          <w:hyperlink w:anchor="_bookmark21" w:history="1">
            <w:r w:rsidR="00BD6EDD" w:rsidRPr="0092250E">
              <w:t>Предложения</w:t>
            </w:r>
            <w:r w:rsidR="00BD6EDD" w:rsidRPr="0092250E">
              <w:tab/>
              <w:t>по</w:t>
            </w:r>
            <w:r w:rsidR="00BD6EDD" w:rsidRPr="0092250E">
              <w:tab/>
              <w:t>переводу</w:t>
            </w:r>
            <w:r w:rsidR="00BD6EDD" w:rsidRPr="0092250E">
              <w:tab/>
              <w:t>открытых</w:t>
            </w:r>
            <w:r w:rsidR="00BD6EDD" w:rsidRPr="0092250E">
              <w:tab/>
              <w:t>систем</w:t>
            </w:r>
            <w:r w:rsidR="00BD6EDD" w:rsidRPr="0092250E">
              <w:tab/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1" w:history="1">
            <w:r w:rsidR="00BD6EDD" w:rsidRPr="0092250E">
              <w:t>водоснабжения)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закрытые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системы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горячего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водоснабжения.</w:t>
            </w:r>
            <w:r w:rsidR="00BD6EDD" w:rsidRPr="0092250E">
              <w:tab/>
              <w:t>5</w:t>
            </w:r>
          </w:hyperlink>
          <w:r w:rsidR="00B77B04" w:rsidRPr="0092250E">
            <w:t>6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61" w:line="322" w:lineRule="exact"/>
            <w:ind w:left="493" w:right="0" w:hanging="282"/>
            <w:jc w:val="both"/>
          </w:pPr>
          <w:hyperlink w:anchor="_bookmark22" w:history="1">
            <w:r w:rsidR="00BD6EDD" w:rsidRPr="0092250E">
              <w:t>Перспективные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tab/>
              <w:t>5</w:t>
            </w:r>
          </w:hyperlink>
          <w:r w:rsidR="00B77B04" w:rsidRPr="0092250E">
            <w:t>8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580"/>
              <w:tab w:val="left" w:leader="dot" w:pos="10282"/>
            </w:tabs>
            <w:spacing w:line="242" w:lineRule="auto"/>
            <w:ind w:firstLine="0"/>
            <w:jc w:val="both"/>
          </w:pPr>
          <w:hyperlink w:anchor="_bookmark23" w:history="1">
            <w:r w:rsidR="00BD6EDD" w:rsidRPr="0092250E">
              <w:t>Инвестиции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70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3" w:history="1">
            <w:r w:rsidR="00BD6EDD" w:rsidRPr="0092250E">
              <w:t>(или)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17" w:lineRule="exact"/>
            <w:ind w:right="0" w:hanging="494"/>
            <w:jc w:val="both"/>
          </w:pPr>
          <w:hyperlink w:anchor="_bookmark24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5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7</w:t>
            </w:r>
          </w:hyperlink>
          <w:r w:rsidR="00B77B04" w:rsidRPr="0092250E">
            <w:t>4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6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реконструкцию,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тепловых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сетей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сооружений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них</w:t>
            </w:r>
            <w:r w:rsidR="00BD6EDD" w:rsidRPr="0092250E">
              <w:tab/>
              <w:t>7</w:t>
            </w:r>
          </w:hyperlink>
          <w:r w:rsidR="00E11D9B" w:rsidRPr="0092250E">
            <w:t>7</w:t>
          </w:r>
        </w:p>
        <w:p w:rsidR="00205737" w:rsidRPr="0092250E" w:rsidRDefault="003D6800" w:rsidP="00E11D9B">
          <w:pPr>
            <w:pStyle w:val="12"/>
            <w:numPr>
              <w:ilvl w:val="1"/>
              <w:numId w:val="10"/>
            </w:numPr>
            <w:tabs>
              <w:tab w:val="left" w:pos="851"/>
              <w:tab w:val="left" w:leader="dot" w:pos="10282"/>
            </w:tabs>
            <w:ind w:left="212" w:firstLine="0"/>
            <w:jc w:val="both"/>
          </w:pPr>
          <w:hyperlink w:anchor="_bookmark27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связи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изменениями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температурного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графика</w:t>
            </w:r>
            <w:r w:rsidR="00E11D9B" w:rsidRPr="0092250E">
              <w:t xml:space="preserve"> 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гидравлического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режима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системы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теплоснабжения.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72"/>
              <w:tab w:val="left" w:leader="dot" w:pos="10282"/>
            </w:tabs>
            <w:ind w:left="212" w:firstLine="0"/>
            <w:jc w:val="both"/>
          </w:pPr>
          <w:hyperlink w:anchor="_bookmark28" w:history="1">
            <w:r w:rsidR="00BD6EDD" w:rsidRPr="0092250E">
              <w:t>Предложения по величине необходимых инвестиций для перевода открытой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системы теплоснабжения (горячего водоснабжения) в закрытую систему 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водоснабжения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3D6800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2" w:lineRule="exact"/>
            <w:ind w:right="0" w:hanging="494"/>
            <w:jc w:val="both"/>
          </w:pPr>
          <w:hyperlink w:anchor="_bookmark29" w:history="1">
            <w:r w:rsidR="00BD6EDD" w:rsidRPr="0092250E">
              <w:t>Оценка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отдельным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предложениям.</w:t>
            </w:r>
            <w:r w:rsidR="00BD6EDD" w:rsidRPr="0092250E">
              <w:tab/>
              <w:t>8</w:t>
            </w:r>
          </w:hyperlink>
          <w:r w:rsidR="00E11D9B" w:rsidRPr="0092250E">
            <w:t>2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820"/>
              <w:tab w:val="left" w:leader="dot" w:pos="10282"/>
            </w:tabs>
            <w:ind w:firstLine="0"/>
            <w:jc w:val="both"/>
          </w:pPr>
          <w:hyperlink w:anchor="_bookmark30" w:history="1">
            <w:r w:rsidR="00BD6EDD" w:rsidRPr="0092250E">
              <w:t>Решение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присвоении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статуса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единой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теплоснабжающей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организации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0" w:history="1">
            <w:r w:rsidR="00BD6EDD" w:rsidRPr="0092250E">
              <w:t>(организациям).</w:t>
            </w:r>
            <w:r w:rsidR="00BD6EDD" w:rsidRPr="0092250E">
              <w:tab/>
            </w:r>
            <w:r w:rsidR="00E11D9B" w:rsidRPr="0092250E">
              <w:t>8</w:t>
            </w:r>
          </w:hyperlink>
          <w:r w:rsidR="00E11D9B" w:rsidRPr="0092250E">
            <w:t>8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724"/>
              <w:tab w:val="left" w:leader="dot" w:pos="10282"/>
            </w:tabs>
            <w:spacing w:line="242" w:lineRule="auto"/>
            <w:ind w:firstLine="0"/>
            <w:jc w:val="both"/>
          </w:pPr>
          <w:hyperlink w:anchor="_bookmark31" w:history="1">
            <w:r w:rsidR="00BD6EDD" w:rsidRPr="0092250E">
              <w:t>Решения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распределении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между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источниками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1" w:history="1">
            <w:r w:rsidR="00BD6EDD" w:rsidRPr="0092250E">
              <w:t>энергии</w:t>
            </w:r>
            <w:r w:rsidR="00BD6EDD" w:rsidRPr="0092250E">
              <w:tab/>
              <w:t>9</w:t>
            </w:r>
          </w:hyperlink>
          <w:r w:rsidR="00E11D9B" w:rsidRPr="0092250E">
            <w:t>1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17" w:lineRule="exact"/>
            <w:ind w:left="634" w:right="0" w:hanging="423"/>
            <w:jc w:val="both"/>
          </w:pPr>
          <w:hyperlink w:anchor="_bookmark32" w:history="1">
            <w:r w:rsidR="00BD6EDD" w:rsidRPr="0092250E">
              <w:t>Решения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бесхозяйным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сетям.</w:t>
            </w:r>
            <w:r w:rsidR="00BD6EDD" w:rsidRPr="0092250E">
              <w:tab/>
              <w:t>9</w:t>
            </w:r>
          </w:hyperlink>
          <w:r w:rsidR="00E11D9B" w:rsidRPr="0092250E">
            <w:t>3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649"/>
              <w:tab w:val="left" w:leader="dot" w:pos="10282"/>
            </w:tabs>
            <w:ind w:firstLine="0"/>
            <w:jc w:val="both"/>
          </w:pPr>
          <w:hyperlink w:anchor="_bookmark33" w:history="1">
            <w:r w:rsidR="00BD6EDD" w:rsidRPr="0092250E">
              <w:t>Синхронизация схемы теплоснабжения со схемой газоснабжения и газификации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субъекта Российской Федерации и (или) поселения, схемой и программой развития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электроэнергетики, а также со схемой водоснабжения и водоотведения 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поселения.</w:t>
            </w:r>
            <w:r w:rsidR="00BD6EDD" w:rsidRPr="0092250E">
              <w:tab/>
              <w:t>9</w:t>
            </w:r>
          </w:hyperlink>
          <w:r w:rsidR="00E11D9B" w:rsidRPr="0092250E">
            <w:t>4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21" w:lineRule="exact"/>
            <w:ind w:left="634" w:right="0" w:hanging="423"/>
            <w:jc w:val="both"/>
          </w:pPr>
          <w:hyperlink w:anchor="_bookmark34" w:history="1">
            <w:r w:rsidR="00BD6EDD" w:rsidRPr="0092250E">
              <w:t>Индикаторы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развития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городского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поселения</w:t>
            </w:r>
            <w:r w:rsidR="00BD6EDD" w:rsidRPr="0092250E">
              <w:tab/>
              <w:t>9</w:t>
            </w:r>
          </w:hyperlink>
          <w:r w:rsidR="00673119">
            <w:t>6</w:t>
          </w:r>
        </w:p>
        <w:p w:rsidR="00205737" w:rsidRPr="0092250E" w:rsidRDefault="003D6800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143"/>
            </w:tabs>
            <w:spacing w:before="1"/>
            <w:ind w:left="634" w:right="0" w:hanging="423"/>
            <w:jc w:val="both"/>
          </w:pPr>
          <w:hyperlink w:anchor="_bookmark35" w:history="1">
            <w:r w:rsidR="000C451D" w:rsidRPr="0092250E">
              <w:t>Цен</w:t>
            </w:r>
            <w:r w:rsidR="00E11D9B" w:rsidRPr="0092250E">
              <w:t>о</w:t>
            </w:r>
            <w:r w:rsidR="00BD6EDD" w:rsidRPr="0092250E">
              <w:t>вые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(тарифные)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последствия.</w:t>
            </w:r>
            <w:r w:rsidR="00BD6EDD" w:rsidRPr="0092250E">
              <w:tab/>
              <w:t>10</w:t>
            </w:r>
          </w:hyperlink>
          <w:r w:rsidR="00673119">
            <w:t>7</w:t>
          </w:r>
        </w:p>
      </w:sdtContent>
    </w:sdt>
    <w:p w:rsidR="00B06521" w:rsidRDefault="000C451D" w:rsidP="00E11D9B">
      <w:pPr>
        <w:ind w:left="211" w:right="180" w:firstLine="6"/>
        <w:jc w:val="both"/>
      </w:pPr>
      <w:r w:rsidRPr="0092250E">
        <w:rPr>
          <w:sz w:val="28"/>
          <w:szCs w:val="28"/>
        </w:rPr>
        <w:t>16. Оценка экономической эффективности мероприятий по переводу открытых  систем теплоснабжения (горячего водоснабжения) на закрытые системы горячего водоснабжения .………………………………………………………………………...10</w:t>
      </w:r>
      <w:r w:rsidR="00673119">
        <w:rPr>
          <w:sz w:val="28"/>
          <w:szCs w:val="28"/>
        </w:rPr>
        <w:t>8</w:t>
      </w:r>
      <w:r w:rsidRPr="0092250E">
        <w:rPr>
          <w:sz w:val="28"/>
          <w:szCs w:val="28"/>
        </w:rPr>
        <w:t xml:space="preserve"> </w:t>
      </w:r>
      <w:r w:rsidR="00E11D9B" w:rsidRPr="0092250E">
        <w:rPr>
          <w:sz w:val="28"/>
          <w:szCs w:val="28"/>
        </w:rPr>
        <w:t xml:space="preserve"> </w:t>
      </w:r>
      <w:r w:rsidRPr="0092250E">
        <w:rPr>
          <w:sz w:val="28"/>
          <w:szCs w:val="28"/>
        </w:rPr>
        <w:t>17.Сценарии развития аварий в системах теплоснабжения с моделированием гидравлических режимов работы систем ……………………………………………</w:t>
      </w:r>
      <w:r w:rsidR="0092250E">
        <w:rPr>
          <w:sz w:val="28"/>
          <w:szCs w:val="28"/>
        </w:rPr>
        <w:t>…………………………………………….</w:t>
      </w:r>
      <w:r w:rsidR="00E11D9B" w:rsidRPr="0092250E">
        <w:rPr>
          <w:sz w:val="28"/>
          <w:szCs w:val="28"/>
        </w:rPr>
        <w:t>...1</w:t>
      </w:r>
      <w:r w:rsidR="00673119">
        <w:rPr>
          <w:sz w:val="28"/>
          <w:szCs w:val="28"/>
        </w:rPr>
        <w:t>10</w:t>
      </w:r>
    </w:p>
    <w:p w:rsidR="00B06521" w:rsidRPr="00B06521" w:rsidRDefault="00B06521" w:rsidP="00B06521">
      <w:pPr>
        <w:rPr>
          <w:sz w:val="28"/>
          <w:szCs w:val="28"/>
        </w:rPr>
      </w:pPr>
      <w:r>
        <w:t xml:space="preserve">    </w:t>
      </w:r>
      <w:r w:rsidRPr="00B06521">
        <w:rPr>
          <w:sz w:val="28"/>
          <w:szCs w:val="28"/>
        </w:rPr>
        <w:t xml:space="preserve">18. Оценка надежности </w:t>
      </w:r>
      <w:r>
        <w:rPr>
          <w:sz w:val="28"/>
          <w:szCs w:val="28"/>
        </w:rPr>
        <w:t xml:space="preserve">  </w:t>
      </w:r>
      <w:r w:rsidRPr="00B06521">
        <w:rPr>
          <w:sz w:val="28"/>
          <w:szCs w:val="28"/>
        </w:rPr>
        <w:t>теплоснабжения………………………………</w:t>
      </w:r>
      <w:r>
        <w:rPr>
          <w:sz w:val="28"/>
          <w:szCs w:val="28"/>
        </w:rPr>
        <w:t>....................</w:t>
      </w:r>
      <w:r w:rsidRPr="00B06521">
        <w:rPr>
          <w:sz w:val="28"/>
          <w:szCs w:val="28"/>
        </w:rPr>
        <w:t>1</w:t>
      </w:r>
      <w:r w:rsidR="00673119">
        <w:rPr>
          <w:sz w:val="28"/>
          <w:szCs w:val="28"/>
        </w:rPr>
        <w:t>11</w:t>
      </w:r>
    </w:p>
    <w:p w:rsidR="00B06521" w:rsidRDefault="00B06521" w:rsidP="00B06521"/>
    <w:p w:rsidR="00205737" w:rsidRPr="00B06521" w:rsidRDefault="00205737" w:rsidP="00B06521">
      <w:pPr>
        <w:sectPr w:rsidR="00205737" w:rsidRPr="00B06521">
          <w:type w:val="continuous"/>
          <w:pgSz w:w="11910" w:h="16840"/>
          <w:pgMar w:top="500" w:right="320" w:bottom="796" w:left="920" w:header="0" w:footer="541" w:gutter="0"/>
          <w:cols w:space="720"/>
        </w:sectPr>
      </w:pPr>
    </w:p>
    <w:p w:rsidR="00205737" w:rsidRPr="009E2DE3" w:rsidRDefault="00BD6EDD">
      <w:pPr>
        <w:pStyle w:val="1"/>
        <w:numPr>
          <w:ilvl w:val="0"/>
          <w:numId w:val="9"/>
        </w:numPr>
        <w:tabs>
          <w:tab w:val="left" w:pos="1077"/>
        </w:tabs>
        <w:ind w:right="242" w:firstLine="566"/>
        <w:jc w:val="both"/>
      </w:pPr>
      <w:bookmarkStart w:id="0" w:name="_bookmark0"/>
      <w:bookmarkEnd w:id="0"/>
      <w:r w:rsidRPr="009E2DE3">
        <w:lastRenderedPageBreak/>
        <w:t>Показатели существующего и перспективного спроса на тепловую энер-</w:t>
      </w:r>
      <w:r w:rsidRPr="009E2DE3">
        <w:rPr>
          <w:spacing w:val="1"/>
        </w:rPr>
        <w:t xml:space="preserve"> </w:t>
      </w:r>
      <w:r w:rsidRPr="009E2DE3">
        <w:t>гию (мощность) и теплоноситель в установленных границах территории город-</w:t>
      </w:r>
      <w:r w:rsidRPr="009E2DE3">
        <w:rPr>
          <w:spacing w:val="-67"/>
        </w:rPr>
        <w:t xml:space="preserve"> </w:t>
      </w:r>
      <w:r w:rsidRPr="009E2DE3">
        <w:t>ского поселения.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52" w:firstLine="54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-1"/>
        </w:rPr>
        <w:t xml:space="preserve"> </w:t>
      </w:r>
      <w:r>
        <w:t>период</w:t>
      </w:r>
    </w:p>
    <w:p w:rsidR="00205737" w:rsidRDefault="00BD6EDD">
      <w:pPr>
        <w:pStyle w:val="a3"/>
        <w:ind w:left="212" w:right="242" w:firstLine="540"/>
        <w:jc w:val="both"/>
      </w:pPr>
      <w:r>
        <w:t>Объекты перспективного строительства общественных и жилых зданий приня-</w:t>
      </w:r>
      <w:r>
        <w:rPr>
          <w:spacing w:val="1"/>
        </w:rPr>
        <w:t xml:space="preserve"> </w:t>
      </w:r>
      <w:r>
        <w:t>ты на основании плана строительства, реконструкции, капитального ремонта объек-</w:t>
      </w:r>
      <w:r>
        <w:rPr>
          <w:spacing w:val="1"/>
        </w:rPr>
        <w:t xml:space="preserve"> </w:t>
      </w:r>
      <w:r>
        <w:t>тов на территории Таштагольского городского поселения (далее ТГП), предостав-</w:t>
      </w:r>
      <w:r>
        <w:rPr>
          <w:spacing w:val="1"/>
        </w:rPr>
        <w:t xml:space="preserve"> </w:t>
      </w:r>
      <w:r>
        <w:t>ленного Администрацией</w:t>
      </w:r>
      <w:r>
        <w:rPr>
          <w:spacing w:val="1"/>
        </w:rPr>
        <w:t xml:space="preserve"> </w:t>
      </w:r>
      <w:r>
        <w:t>ТГП.</w:t>
      </w:r>
    </w:p>
    <w:p w:rsidR="00205737" w:rsidRDefault="00BD6EDD">
      <w:pPr>
        <w:pStyle w:val="a3"/>
        <w:ind w:left="212" w:right="249" w:firstLine="540"/>
        <w:jc w:val="both"/>
      </w:pPr>
      <w:r>
        <w:t>Технические условия на присоединение к тепловым сетям отдельных объектов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 приняты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расчетах.</w:t>
      </w:r>
    </w:p>
    <w:p w:rsidR="00205737" w:rsidRDefault="00BD6EDD">
      <w:pPr>
        <w:pStyle w:val="a3"/>
        <w:ind w:left="212" w:right="243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приняты населенные пункты и (или) планировочные районы согласно</w:t>
      </w:r>
      <w:r>
        <w:rPr>
          <w:spacing w:val="1"/>
        </w:rPr>
        <w:t xml:space="preserve"> </w:t>
      </w:r>
      <w:r>
        <w:t>генерального 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поселения.</w:t>
      </w:r>
    </w:p>
    <w:p w:rsidR="00205737" w:rsidRDefault="00BD6EDD">
      <w:pPr>
        <w:pStyle w:val="a3"/>
        <w:ind w:left="212" w:right="238" w:firstLine="540"/>
        <w:jc w:val="both"/>
      </w:pPr>
      <w:r>
        <w:t>Сведения о величине общей отапливаемой площади строительных фондов на</w:t>
      </w:r>
      <w:r>
        <w:rPr>
          <w:spacing w:val="1"/>
        </w:rPr>
        <w:t xml:space="preserve"> </w:t>
      </w:r>
      <w:r>
        <w:t>01.01.202</w:t>
      </w:r>
      <w:r w:rsidR="00AB29A7">
        <w:t>5</w:t>
      </w:r>
      <w:r>
        <w:t xml:space="preserve"> г. – отсутствуют. Сведения об объеме ввода в эксплуатацию жилья и об-</w:t>
      </w:r>
      <w:r>
        <w:rPr>
          <w:spacing w:val="1"/>
        </w:rPr>
        <w:t xml:space="preserve"> </w:t>
      </w:r>
      <w:r>
        <w:t>щественно-деловых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AB29A7">
        <w:t>5</w:t>
      </w:r>
      <w:r>
        <w:t xml:space="preserve"> г.</w:t>
      </w:r>
      <w:r>
        <w:rPr>
          <w:spacing w:val="-4"/>
        </w:rPr>
        <w:t xml:space="preserve"> </w:t>
      </w:r>
      <w:r>
        <w:t>– отсутствуют.</w:t>
      </w:r>
    </w:p>
    <w:p w:rsidR="00205737" w:rsidRDefault="00BD6EDD">
      <w:pPr>
        <w:pStyle w:val="a3"/>
        <w:ind w:left="212" w:right="239" w:firstLine="540"/>
        <w:jc w:val="both"/>
      </w:pPr>
      <w:r>
        <w:t>Сведения о договорных тепловых нагрузках потребителей городского поселе-</w:t>
      </w:r>
      <w:r>
        <w:rPr>
          <w:spacing w:val="1"/>
        </w:rPr>
        <w:t xml:space="preserve"> </w:t>
      </w:r>
      <w:r>
        <w:t>ния по состоянию на момент актуализации схемы теплоснабжения приведены в таб-</w:t>
      </w:r>
      <w:r>
        <w:rPr>
          <w:spacing w:val="1"/>
        </w:rPr>
        <w:t xml:space="preserve"> </w:t>
      </w:r>
      <w:r>
        <w:t>лице 1.1.1. Показания</w:t>
      </w:r>
      <w:r>
        <w:rPr>
          <w:spacing w:val="1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на 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имеются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УПК №2 Шалым", "Производственно-отопительная УПК №2 ЦМК", в</w:t>
      </w:r>
      <w:r>
        <w:rPr>
          <w:spacing w:val="1"/>
        </w:rPr>
        <w:t xml:space="preserve"> </w:t>
      </w:r>
      <w:r>
        <w:t>связи с чем, расчетные тепловые нагрузки определены только по этим котельным</w:t>
      </w:r>
      <w:r>
        <w:rPr>
          <w:spacing w:val="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1.1.2).</w:t>
      </w:r>
    </w:p>
    <w:p w:rsidR="00205737" w:rsidRDefault="00BD6EDD">
      <w:pPr>
        <w:pStyle w:val="a3"/>
        <w:ind w:left="212" w:right="243" w:firstLine="540"/>
        <w:jc w:val="both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 с разделением на многоквартирные дома, жилые дома и обществен-</w:t>
      </w:r>
      <w:r>
        <w:rPr>
          <w:spacing w:val="1"/>
        </w:rPr>
        <w:t xml:space="preserve"> </w:t>
      </w:r>
      <w:r>
        <w:t>ные здания по районам города на рассматриваемый период представлены в таблице</w:t>
      </w:r>
      <w:r>
        <w:rPr>
          <w:spacing w:val="1"/>
        </w:rPr>
        <w:t xml:space="preserve"> </w:t>
      </w:r>
      <w:r>
        <w:t>1.2.</w:t>
      </w:r>
    </w:p>
    <w:p w:rsidR="00205737" w:rsidRDefault="00BD6EDD">
      <w:pPr>
        <w:pStyle w:val="a3"/>
        <w:ind w:left="212" w:right="238" w:firstLine="540"/>
        <w:jc w:val="both"/>
      </w:pPr>
      <w:r>
        <w:t>Сводные данные фактического потребления тепловой энергии потребителями в</w:t>
      </w:r>
      <w:r>
        <w:rPr>
          <w:spacing w:val="1"/>
        </w:rPr>
        <w:t xml:space="preserve"> </w:t>
      </w:r>
      <w:r>
        <w:t>зонах действия источников тепловой энергии, расположенных на территории горо-</w:t>
      </w:r>
      <w:r>
        <w:rPr>
          <w:spacing w:val="1"/>
        </w:rPr>
        <w:t xml:space="preserve"> </w:t>
      </w:r>
      <w:r>
        <w:t>да</w:t>
      </w:r>
      <w:r w:rsidR="00AB29A7"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:rsidR="00205737" w:rsidRDefault="00BD6EDD">
      <w:pPr>
        <w:pStyle w:val="a3"/>
        <w:ind w:left="212" w:right="239" w:firstLine="540"/>
        <w:jc w:val="right"/>
      </w:pPr>
      <w:r>
        <w:t>Сведения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объектам,</w:t>
      </w:r>
      <w:r>
        <w:rPr>
          <w:spacing w:val="24"/>
        </w:rPr>
        <w:t xml:space="preserve"> </w:t>
      </w:r>
      <w:r>
        <w:t>подлежащим</w:t>
      </w:r>
      <w:r>
        <w:rPr>
          <w:spacing w:val="26"/>
        </w:rPr>
        <w:t xml:space="preserve"> </w:t>
      </w:r>
      <w:r>
        <w:t>подключению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лоснабжения городского поселения в период 202</w:t>
      </w:r>
      <w:r w:rsidR="00AB29A7">
        <w:t>6</w:t>
      </w:r>
      <w:r>
        <w:t>-2036 гг., приведены в таблице 1.4.</w:t>
      </w:r>
      <w:r>
        <w:rPr>
          <w:spacing w:val="-67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4"/>
        </w:rPr>
        <w:t xml:space="preserve"> </w:t>
      </w:r>
      <w:r>
        <w:t>спроса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централизованного</w:t>
      </w:r>
      <w:r>
        <w:rPr>
          <w:spacing w:val="5"/>
        </w:rPr>
        <w:t xml:space="preserve"> </w:t>
      </w:r>
      <w:r>
        <w:t>теп-</w:t>
      </w:r>
    </w:p>
    <w:p w:rsidR="00205737" w:rsidRDefault="00BD6EDD">
      <w:pPr>
        <w:pStyle w:val="a3"/>
        <w:spacing w:before="1"/>
        <w:ind w:left="212" w:right="238"/>
        <w:jc w:val="both"/>
      </w:pPr>
      <w:r>
        <w:t>лоснабжения с разделением по видам теплопотребления, сгруппированные по райо-</w:t>
      </w:r>
      <w:r>
        <w:rPr>
          <w:spacing w:val="1"/>
        </w:rPr>
        <w:t xml:space="preserve"> </w:t>
      </w:r>
      <w:r>
        <w:t>нам Таштагольского городского поселения на рассматриваемый период, представ-</w:t>
      </w:r>
      <w:r>
        <w:rPr>
          <w:spacing w:val="1"/>
        </w:rPr>
        <w:t xml:space="preserve"> </w:t>
      </w:r>
      <w:r>
        <w:t>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1.5,</w:t>
      </w:r>
      <w:r>
        <w:rPr>
          <w:spacing w:val="-1"/>
        </w:rPr>
        <w:t xml:space="preserve"> </w:t>
      </w:r>
      <w:r>
        <w:t>1.6.</w:t>
      </w:r>
    </w:p>
    <w:p w:rsidR="00205737" w:rsidRDefault="00BD6EDD">
      <w:pPr>
        <w:pStyle w:val="a3"/>
        <w:ind w:left="212" w:right="242" w:firstLine="540"/>
        <w:jc w:val="both"/>
      </w:pPr>
      <w:r>
        <w:t>На рис. 1.1. изображены границы городского поселения. На рис. 1.2 изображе-</w:t>
      </w:r>
      <w:r>
        <w:rPr>
          <w:spacing w:val="1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районы 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320" w:bottom="800" w:left="920" w:header="0" w:footer="541" w:gutter="0"/>
          <w:cols w:space="720"/>
        </w:sectPr>
      </w:pPr>
    </w:p>
    <w:p w:rsidR="00205737" w:rsidRDefault="00BD6EDD">
      <w:pPr>
        <w:pStyle w:val="a3"/>
        <w:ind w:left="3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2260" cy="8779097"/>
            <wp:effectExtent l="0" t="0" r="0" b="0"/>
            <wp:docPr id="7" name="image4.jpeg" descr="\\zulu-hv\TES\ТЭС\Давыдов\01 Разработка схем теплоснабжения\АКТУАЛИЗАЦИЯ\Таштагольский район 2021\04. Отчет\Рисунки\Городские поселения\Таштагольско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60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spacing w:before="90"/>
        <w:ind w:left="3044" w:right="321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footerReference w:type="default" r:id="rId17"/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6260" cy="9231153"/>
            <wp:effectExtent l="0" t="0" r="0" b="0"/>
            <wp:docPr id="9" name="image5.jpeg" descr="\\zulu-hv\TES\ТЭС\Давыдов\01 Разработка схем теплоснабжения\АКТУАЛИЗАЦИЯ\Таштагольский район 2021\04. Отчет\Рисунки\Городские поселения\Таштагольское ГП (рай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60" cy="9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2"/>
        <w:rPr>
          <w:b/>
          <w:sz w:val="21"/>
        </w:rPr>
      </w:pPr>
    </w:p>
    <w:p w:rsidR="00205737" w:rsidRDefault="00BD6EDD">
      <w:pPr>
        <w:spacing w:before="90"/>
        <w:ind w:left="3044" w:right="321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 Районы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pgSz w:w="11910" w:h="16840"/>
          <w:pgMar w:top="540" w:right="320" w:bottom="520" w:left="920" w:header="0" w:footer="331" w:gutter="0"/>
          <w:cols w:space="720"/>
        </w:sectPr>
      </w:pPr>
    </w:p>
    <w:p w:rsidR="00205737" w:rsidRPr="009E2DE3" w:rsidRDefault="00BD6EDD">
      <w:pPr>
        <w:spacing w:before="64" w:after="4"/>
        <w:ind w:left="212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1.1.1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о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договорных</w:t>
      </w:r>
      <w:r w:rsidRPr="009E2DE3">
        <w:rPr>
          <w:b/>
          <w:spacing w:val="4"/>
          <w:sz w:val="24"/>
        </w:rPr>
        <w:t xml:space="preserve"> </w:t>
      </w:r>
      <w:r w:rsidRPr="009E2DE3">
        <w:rPr>
          <w:b/>
          <w:sz w:val="24"/>
        </w:rPr>
        <w:t>тепловых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нагрузках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потребителей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3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по состоянию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202</w:t>
      </w:r>
      <w:r w:rsidR="00DC79FD">
        <w:rPr>
          <w:b/>
          <w:sz w:val="24"/>
        </w:rPr>
        <w:t>5</w:t>
      </w:r>
      <w:r w:rsidRPr="009E2DE3">
        <w:rPr>
          <w:b/>
          <w:sz w:val="24"/>
        </w:rPr>
        <w:t>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2065"/>
        <w:gridCol w:w="1418"/>
        <w:gridCol w:w="1389"/>
        <w:gridCol w:w="1203"/>
        <w:gridCol w:w="1268"/>
      </w:tblGrid>
      <w:tr w:rsidR="00205737" w:rsidTr="008B4D01">
        <w:trPr>
          <w:trHeight w:val="230"/>
        </w:trPr>
        <w:tc>
          <w:tcPr>
            <w:tcW w:w="307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06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Район</w:t>
            </w:r>
          </w:p>
        </w:tc>
        <w:tc>
          <w:tcPr>
            <w:tcW w:w="5278" w:type="dxa"/>
            <w:gridSpan w:val="4"/>
          </w:tcPr>
          <w:p w:rsidR="00205737" w:rsidRDefault="00BD6EDD">
            <w:pPr>
              <w:pStyle w:val="TableParagraph"/>
              <w:spacing w:line="210" w:lineRule="exact"/>
              <w:ind w:left="7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</w:tr>
      <w:tr w:rsidR="00205737" w:rsidTr="008B4D01">
        <w:trPr>
          <w:trHeight w:val="460"/>
        </w:trPr>
        <w:tc>
          <w:tcPr>
            <w:tcW w:w="30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line="230" w:lineRule="exact"/>
              <w:ind w:left="188" w:right="120" w:hanging="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Отопление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вентиляция</w:t>
            </w:r>
          </w:p>
        </w:tc>
        <w:tc>
          <w:tcPr>
            <w:tcW w:w="1389" w:type="dxa"/>
          </w:tcPr>
          <w:p w:rsidR="00205737" w:rsidRDefault="00BD6EDD">
            <w:pPr>
              <w:pStyle w:val="TableParagraph"/>
              <w:spacing w:before="113"/>
              <w:ind w:left="22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ГВС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Default="00BD6EDD">
            <w:pPr>
              <w:pStyle w:val="TableParagraph"/>
              <w:spacing w:before="113"/>
              <w:ind w:left="259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Default="00BD6EDD">
            <w:pPr>
              <w:pStyle w:val="TableParagraph"/>
              <w:spacing w:before="113"/>
              <w:ind w:left="295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8B4D01" w:rsidRPr="00540718" w:rsidTr="008B4D0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26" w:right="215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219" w:right="215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№1"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7" w:right="406"/>
              <w:rPr>
                <w:sz w:val="20"/>
              </w:rPr>
            </w:pPr>
            <w:r w:rsidRPr="00EA610C">
              <w:rPr>
                <w:sz w:val="20"/>
              </w:rPr>
              <w:t>Усть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-Шалым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70,74</w:t>
            </w:r>
          </w:p>
        </w:tc>
      </w:tr>
      <w:tr w:rsidR="008B4D01" w:rsidRPr="00540718" w:rsidTr="008B4D0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160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Шалым"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7" w:right="403"/>
              <w:rPr>
                <w:sz w:val="20"/>
              </w:rPr>
            </w:pPr>
            <w:r w:rsidRPr="00EA610C">
              <w:rPr>
                <w:sz w:val="20"/>
              </w:rPr>
              <w:t>Шалым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0,382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3,82</w:t>
            </w:r>
          </w:p>
        </w:tc>
      </w:tr>
      <w:tr w:rsidR="008B4D01" w:rsidRPr="00540718" w:rsidTr="00A849B1">
        <w:trPr>
          <w:trHeight w:val="458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10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5" w:lineRule="exact"/>
              <w:ind w:left="259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ЦМК"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0,128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2,41</w:t>
            </w:r>
          </w:p>
        </w:tc>
      </w:tr>
      <w:tr w:rsidR="008B4D01" w:rsidRPr="00540718" w:rsidTr="00A849B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307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№9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ГРЭ"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</w:tr>
      <w:tr w:rsidR="008B4D01" w:rsidRPr="009B4A9D" w:rsidTr="00A849B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8" w:lineRule="exact"/>
              <w:ind w:left="220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Всего</w:t>
            </w:r>
          </w:p>
          <w:p w:rsidR="008B4D01" w:rsidRPr="00EA610C" w:rsidRDefault="008B4D01">
            <w:pPr>
              <w:pStyle w:val="TableParagraph"/>
              <w:spacing w:line="212" w:lineRule="exact"/>
              <w:ind w:left="226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по</w:t>
            </w:r>
            <w:r w:rsidRPr="00EA610C">
              <w:rPr>
                <w:b/>
                <w:spacing w:val="-3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городскому</w:t>
            </w:r>
            <w:r w:rsidRPr="00EA610C">
              <w:rPr>
                <w:b/>
                <w:spacing w:val="-2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поселению: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47,00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7,04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23,49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77,53</w:t>
            </w:r>
          </w:p>
        </w:tc>
      </w:tr>
    </w:tbl>
    <w:p w:rsidR="00205737" w:rsidRPr="009B4A9D" w:rsidRDefault="00205737">
      <w:pPr>
        <w:pStyle w:val="a3"/>
        <w:spacing w:before="11"/>
        <w:rPr>
          <w:b/>
          <w:sz w:val="23"/>
        </w:rPr>
      </w:pPr>
    </w:p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9"/>
        <w:rPr>
          <w:b/>
          <w:sz w:val="21"/>
        </w:rPr>
      </w:pPr>
    </w:p>
    <w:p w:rsidR="00205737" w:rsidRPr="009E2DE3" w:rsidRDefault="00BD6EDD">
      <w:pPr>
        <w:spacing w:after="3"/>
        <w:ind w:left="212" w:firstLine="540"/>
        <w:rPr>
          <w:b/>
          <w:sz w:val="24"/>
        </w:rPr>
      </w:pPr>
      <w:r w:rsidRPr="009E2DE3">
        <w:rPr>
          <w:b/>
          <w:sz w:val="24"/>
        </w:rPr>
        <w:t>Таблица 1.2. Сводные данные величины потребления тепловой энергии потребителями,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Гкал/год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13"/>
        <w:gridCol w:w="2703"/>
        <w:gridCol w:w="2132"/>
      </w:tblGrid>
      <w:tr w:rsidR="00D914B3" w:rsidTr="00D03B37">
        <w:trPr>
          <w:trHeight w:val="280"/>
        </w:trPr>
        <w:tc>
          <w:tcPr>
            <w:tcW w:w="5513" w:type="dxa"/>
            <w:tcBorders>
              <w:top w:val="single" w:sz="4" w:space="0" w:color="auto"/>
              <w:right w:val="single" w:sz="4" w:space="0" w:color="auto"/>
            </w:tcBorders>
          </w:tcPr>
          <w:p w:rsidR="00D914B3" w:rsidRDefault="00D914B3" w:rsidP="00D914B3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914B3" w:rsidRDefault="00D914B3" w:rsidP="00EA610C">
            <w:pPr>
              <w:pStyle w:val="TableParagraph"/>
              <w:spacing w:before="12" w:line="227" w:lineRule="exact"/>
              <w:ind w:left="398" w:right="393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</w:t>
            </w:r>
          </w:p>
        </w:tc>
      </w:tr>
      <w:tr w:rsidR="00A9274D" w:rsidTr="004A21E2">
        <w:trPr>
          <w:trHeight w:val="280"/>
        </w:trPr>
        <w:tc>
          <w:tcPr>
            <w:tcW w:w="5513" w:type="dxa"/>
          </w:tcPr>
          <w:p w:rsidR="00A9274D" w:rsidRDefault="00A9274D" w:rsidP="000271A2">
            <w:pPr>
              <w:pStyle w:val="TableParagraph"/>
              <w:spacing w:line="239" w:lineRule="exact"/>
              <w:ind w:left="339" w:right="329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"ЮКЭК",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т.ч.:</w:t>
            </w:r>
          </w:p>
        </w:tc>
        <w:tc>
          <w:tcPr>
            <w:tcW w:w="2703" w:type="dxa"/>
          </w:tcPr>
          <w:p w:rsidR="00A9274D" w:rsidRDefault="00D914B3" w:rsidP="00AB29A7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B29A7"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2132" w:type="dxa"/>
          </w:tcPr>
          <w:p w:rsidR="00A9274D" w:rsidRDefault="00D914B3" w:rsidP="00AB29A7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B29A7">
              <w:rPr>
                <w:b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7" w:lineRule="exact"/>
              <w:ind w:left="336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№1"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202 076,46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202 441,16</w:t>
            </w:r>
          </w:p>
        </w:tc>
      </w:tr>
      <w:tr w:rsidR="008B4D01" w:rsidTr="00A849B1">
        <w:trPr>
          <w:trHeight w:val="495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29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5" w:lineRule="exact"/>
              <w:ind w:left="337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Шалым"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10 585,05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10 585,05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4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6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ЦМК"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6 057,05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7 281,95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7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№9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ГРЭ"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1 554,28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1 554,28</w:t>
            </w:r>
          </w:p>
        </w:tc>
      </w:tr>
      <w:tr w:rsidR="008B4D01" w:rsidTr="00A849B1">
        <w:trPr>
          <w:trHeight w:val="60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34" w:lineRule="exact"/>
              <w:ind w:left="339" w:right="327"/>
              <w:rPr>
                <w:b/>
              </w:rPr>
            </w:pPr>
            <w:r w:rsidRPr="00A9274D">
              <w:rPr>
                <w:b/>
              </w:rPr>
              <w:t>Всего</w:t>
            </w:r>
            <w:r w:rsidRPr="00A9274D">
              <w:rPr>
                <w:b/>
                <w:spacing w:val="-2"/>
              </w:rPr>
              <w:t xml:space="preserve"> </w:t>
            </w:r>
            <w:r w:rsidRPr="00A9274D">
              <w:rPr>
                <w:b/>
              </w:rPr>
              <w:t>по</w:t>
            </w:r>
            <w:r w:rsidRPr="00A9274D">
              <w:rPr>
                <w:b/>
                <w:spacing w:val="-5"/>
              </w:rPr>
              <w:t xml:space="preserve"> </w:t>
            </w:r>
            <w:r w:rsidRPr="00A9274D">
              <w:rPr>
                <w:b/>
              </w:rPr>
              <w:t>городскому</w:t>
            </w:r>
            <w:r w:rsidRPr="00A9274D">
              <w:rPr>
                <w:b/>
                <w:spacing w:val="-1"/>
              </w:rPr>
              <w:t xml:space="preserve"> </w:t>
            </w:r>
            <w:r w:rsidRPr="00A9274D">
              <w:rPr>
                <w:b/>
              </w:rPr>
              <w:t>поселению: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220 272,85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221 862,45</w:t>
            </w:r>
          </w:p>
        </w:tc>
      </w:tr>
    </w:tbl>
    <w:p w:rsidR="00205737" w:rsidRPr="00D914B3" w:rsidRDefault="00A9274D">
      <w:pPr>
        <w:spacing w:line="224" w:lineRule="exact"/>
        <w:rPr>
          <w:color w:val="FFFFFF" w:themeColor="background1"/>
          <w:sz w:val="20"/>
        </w:rPr>
        <w:sectPr w:rsidR="00205737" w:rsidRPr="00D914B3">
          <w:pgSz w:w="11910" w:h="16840"/>
          <w:pgMar w:top="480" w:right="320" w:bottom="520" w:left="920" w:header="0" w:footer="331" w:gutter="0"/>
          <w:cols w:space="720"/>
        </w:sectPr>
      </w:pPr>
      <w:r w:rsidRPr="00D914B3">
        <w:rPr>
          <w:b/>
          <w:color w:val="FFFFFF" w:themeColor="background1"/>
          <w:sz w:val="20"/>
        </w:rPr>
        <w:t>Потребление</w:t>
      </w:r>
      <w:r w:rsidRPr="00D914B3">
        <w:rPr>
          <w:b/>
          <w:color w:val="FFFFFF" w:themeColor="background1"/>
          <w:spacing w:val="-6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на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цели</w:t>
      </w:r>
      <w:r w:rsidRPr="00D914B3">
        <w:rPr>
          <w:b/>
          <w:color w:val="FFFFFF" w:themeColor="background1"/>
          <w:spacing w:val="-5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теплоснабжения,</w:t>
      </w:r>
      <w:r w:rsidRPr="00D914B3">
        <w:rPr>
          <w:b/>
          <w:color w:val="FFFFFF" w:themeColor="background1"/>
          <w:spacing w:val="-4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Гкал</w:t>
      </w:r>
    </w:p>
    <w:p w:rsidR="00205737" w:rsidRPr="009E2DE3" w:rsidRDefault="00BD6EDD">
      <w:pPr>
        <w:spacing w:before="63" w:after="4"/>
        <w:ind w:left="226" w:right="300" w:firstLine="540"/>
        <w:jc w:val="both"/>
        <w:rPr>
          <w:b/>
          <w:sz w:val="24"/>
        </w:rPr>
      </w:pPr>
      <w:r w:rsidRPr="009E2DE3">
        <w:rPr>
          <w:b/>
          <w:sz w:val="24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многоквартир-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ные дома, жилые дома, общественные здания и производственные здания промышленных предприятий по районам ТГП на рассматриваемый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период, м</w:t>
      </w:r>
      <w:r w:rsidRPr="009E2DE3">
        <w:rPr>
          <w:b/>
          <w:sz w:val="24"/>
          <w:vertAlign w:val="superscript"/>
        </w:rPr>
        <w:t>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4"/>
        <w:gridCol w:w="1907"/>
        <w:gridCol w:w="974"/>
        <w:gridCol w:w="979"/>
        <w:gridCol w:w="891"/>
        <w:gridCol w:w="708"/>
        <w:gridCol w:w="993"/>
        <w:gridCol w:w="708"/>
        <w:gridCol w:w="851"/>
        <w:gridCol w:w="21"/>
        <w:gridCol w:w="829"/>
        <w:gridCol w:w="7"/>
        <w:gridCol w:w="834"/>
        <w:gridCol w:w="10"/>
        <w:gridCol w:w="992"/>
        <w:gridCol w:w="851"/>
        <w:gridCol w:w="850"/>
        <w:gridCol w:w="1074"/>
      </w:tblGrid>
      <w:tr w:rsidR="00D37A55" w:rsidRPr="00A467DB" w:rsidTr="00E066A0">
        <w:trPr>
          <w:gridAfter w:val="15"/>
          <w:wAfter w:w="10598" w:type="dxa"/>
          <w:trHeight w:val="213"/>
        </w:trPr>
        <w:tc>
          <w:tcPr>
            <w:tcW w:w="1794" w:type="dxa"/>
            <w:vMerge w:val="restart"/>
          </w:tcPr>
          <w:p w:rsidR="00D37A55" w:rsidRPr="00A467DB" w:rsidRDefault="00D37A55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907" w:type="dxa"/>
            <w:vMerge w:val="restart"/>
          </w:tcPr>
          <w:p w:rsidR="00D37A55" w:rsidRPr="00A467DB" w:rsidRDefault="00D37A55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974" w:type="dxa"/>
          </w:tcPr>
          <w:p w:rsidR="00D37A55" w:rsidRPr="00A467DB" w:rsidRDefault="00D37A55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D37A55" w:rsidRPr="00A467DB" w:rsidRDefault="00D37A55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D37A55" w:rsidRPr="00A467DB" w:rsidRDefault="00D37A55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D37A55" w:rsidRPr="00A467DB" w:rsidRDefault="00D37A55" w:rsidP="00D37A55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</w:t>
            </w:r>
            <w:r>
              <w:rPr>
                <w:b/>
                <w:sz w:val="18"/>
              </w:rPr>
              <w:t>5</w:t>
            </w:r>
            <w:r w:rsidRPr="00A467DB">
              <w:rPr>
                <w:b/>
                <w:sz w:val="18"/>
              </w:rPr>
              <w:t>-2036</w:t>
            </w:r>
          </w:p>
        </w:tc>
        <w:tc>
          <w:tcPr>
            <w:tcW w:w="979" w:type="dxa"/>
          </w:tcPr>
          <w:p w:rsidR="00D37A55" w:rsidRPr="00A467DB" w:rsidRDefault="00D37A55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891" w:type="dxa"/>
          </w:tcPr>
          <w:p w:rsidR="00D37A55" w:rsidRPr="00A467DB" w:rsidRDefault="00D37A55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708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993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708" w:type="dxa"/>
          </w:tcPr>
          <w:p w:rsidR="00D37A55" w:rsidRPr="00A467DB" w:rsidRDefault="00D37A55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872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836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834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1002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851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850" w:type="dxa"/>
          </w:tcPr>
          <w:p w:rsidR="00D37A55" w:rsidRPr="00A467DB" w:rsidRDefault="00D37A55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074" w:type="dxa"/>
          </w:tcPr>
          <w:p w:rsidR="00D37A55" w:rsidRPr="00A467DB" w:rsidRDefault="00D37A55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 w:val="restart"/>
          </w:tcPr>
          <w:p w:rsidR="00E066A0" w:rsidRPr="00A467DB" w:rsidRDefault="00E066A0" w:rsidP="008B4D01">
            <w:pPr>
              <w:pStyle w:val="TableParagraph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Шалым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before="2"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pStyle w:val="TableParagraph"/>
              <w:spacing w:before="100"/>
              <w:ind w:left="13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pStyle w:val="TableParagraph"/>
              <w:spacing w:before="100"/>
              <w:ind w:left="13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 w:rsidP="008B4D0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5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Кондома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73" w:right="131" w:hanging="430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многоквартирные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1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1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Старый</w:t>
            </w:r>
            <w:r w:rsidRPr="00A467DB">
              <w:rPr>
                <w:spacing w:val="-2"/>
                <w:sz w:val="18"/>
              </w:rPr>
              <w:t xml:space="preserve"> </w:t>
            </w:r>
            <w:r w:rsidRPr="00A467DB">
              <w:rPr>
                <w:sz w:val="18"/>
              </w:rPr>
              <w:t>город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Усть-Шалым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203" w:right="18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45,5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45,5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Кочура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5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район ЦМК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2665,59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2665,59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Спасские</w:t>
            </w:r>
            <w:r w:rsidRPr="00A467DB">
              <w:rPr>
                <w:spacing w:val="-4"/>
                <w:sz w:val="18"/>
              </w:rPr>
              <w:t xml:space="preserve"> </w:t>
            </w:r>
            <w:r w:rsidRPr="00A467DB">
              <w:rPr>
                <w:sz w:val="18"/>
              </w:rPr>
              <w:t>луга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</w:tr>
    </w:tbl>
    <w:p w:rsidR="00205737" w:rsidRPr="00A467DB" w:rsidRDefault="00205737">
      <w:pPr>
        <w:rPr>
          <w:sz w:val="18"/>
        </w:rPr>
        <w:sectPr w:rsidR="00205737" w:rsidRPr="00A467DB">
          <w:footerReference w:type="default" r:id="rId19"/>
          <w:pgSz w:w="16840" w:h="11910" w:orient="landscape"/>
          <w:pgMar w:top="1060" w:right="260" w:bottom="620" w:left="340" w:header="0" w:footer="421" w:gutter="0"/>
          <w:cols w:space="720"/>
        </w:sectPr>
      </w:pPr>
    </w:p>
    <w:p w:rsidR="00205737" w:rsidRPr="00A467D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3"/>
        <w:gridCol w:w="1926"/>
        <w:gridCol w:w="984"/>
        <w:gridCol w:w="931"/>
        <w:gridCol w:w="839"/>
        <w:gridCol w:w="842"/>
        <w:gridCol w:w="842"/>
        <w:gridCol w:w="845"/>
        <w:gridCol w:w="842"/>
        <w:gridCol w:w="845"/>
        <w:gridCol w:w="842"/>
        <w:gridCol w:w="845"/>
        <w:gridCol w:w="842"/>
        <w:gridCol w:w="845"/>
        <w:gridCol w:w="1126"/>
      </w:tblGrid>
      <w:tr w:rsidR="00E066A0" w:rsidRPr="00A467DB" w:rsidTr="00E066A0">
        <w:trPr>
          <w:gridAfter w:val="12"/>
          <w:wAfter w:w="10486" w:type="dxa"/>
          <w:trHeight w:val="220"/>
        </w:trPr>
        <w:tc>
          <w:tcPr>
            <w:tcW w:w="1813" w:type="dxa"/>
            <w:vMerge w:val="restart"/>
          </w:tcPr>
          <w:p w:rsidR="00E066A0" w:rsidRPr="00A467DB" w:rsidRDefault="00E066A0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926" w:type="dxa"/>
            <w:vMerge w:val="restart"/>
          </w:tcPr>
          <w:p w:rsidR="00E066A0" w:rsidRPr="00A467DB" w:rsidRDefault="00E066A0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</w:tr>
      <w:tr w:rsidR="00E066A0" w:rsidRPr="00A467DB" w:rsidTr="00E066A0">
        <w:trPr>
          <w:trHeight w:val="217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066A0" w:rsidRPr="00A467DB" w:rsidRDefault="00E066A0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2023-2036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E066A0" w:rsidRPr="00A467DB" w:rsidTr="00E066A0">
        <w:trPr>
          <w:trHeight w:val="220"/>
        </w:trPr>
        <w:tc>
          <w:tcPr>
            <w:tcW w:w="1813" w:type="dxa"/>
          </w:tcPr>
          <w:p w:rsidR="00E066A0" w:rsidRPr="00A467DB" w:rsidRDefault="00E066A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36"/>
        </w:trPr>
        <w:tc>
          <w:tcPr>
            <w:tcW w:w="1813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Итого</w:t>
            </w: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367" w:right="196" w:hanging="154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многоквартир-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жилые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103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3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RPr="00A467DB" w:rsidTr="00E066A0">
        <w:trPr>
          <w:trHeight w:val="220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94" w:right="8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ИЖС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9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RPr="00A467DB" w:rsidTr="00E066A0">
        <w:trPr>
          <w:trHeight w:val="436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489" w:right="255" w:hanging="219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общественно-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деловые</w:t>
            </w:r>
          </w:p>
        </w:tc>
        <w:tc>
          <w:tcPr>
            <w:tcW w:w="984" w:type="dxa"/>
          </w:tcPr>
          <w:p w:rsidR="00E066A0" w:rsidRPr="00A467DB" w:rsidRDefault="00E066A0" w:rsidP="00E066A0"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2711,1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2711,1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Tr="00E066A0">
        <w:trPr>
          <w:trHeight w:val="438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667" w:right="185" w:hanging="468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производствен-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105"/>
              <w:ind w:left="12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Default="00E066A0">
            <w:pPr>
              <w:pStyle w:val="TableParagraph"/>
              <w:spacing w:before="105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pgSz w:w="16840" w:h="11910" w:orient="landscape"/>
          <w:pgMar w:top="1100" w:right="260" w:bottom="62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1.4.</w:t>
      </w:r>
      <w:r w:rsidRPr="009E2DE3">
        <w:rPr>
          <w:b/>
          <w:spacing w:val="19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объектам,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предполагаемым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подключению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системе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7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11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рассматривае-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</w:t>
      </w: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693"/>
        <w:gridCol w:w="1045"/>
        <w:gridCol w:w="799"/>
        <w:gridCol w:w="81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410B18" w:rsidTr="00F31AC2">
        <w:trPr>
          <w:trHeight w:val="184"/>
        </w:trPr>
        <w:tc>
          <w:tcPr>
            <w:tcW w:w="481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693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506" w:right="204" w:hanging="2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1045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410B18" w:rsidRDefault="00410B18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799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94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  <w:p w:rsidR="00410B18" w:rsidRDefault="00410B18">
            <w:pPr>
              <w:pStyle w:val="TableParagraph"/>
              <w:spacing w:before="1"/>
              <w:ind w:left="9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</w:t>
            </w:r>
          </w:p>
        </w:tc>
        <w:tc>
          <w:tcPr>
            <w:tcW w:w="810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этажей</w:t>
            </w:r>
          </w:p>
        </w:tc>
        <w:tc>
          <w:tcPr>
            <w:tcW w:w="1357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ввода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эксплуатацию</w:t>
            </w:r>
          </w:p>
        </w:tc>
        <w:tc>
          <w:tcPr>
            <w:tcW w:w="969" w:type="dxa"/>
            <w:vMerge w:val="restart"/>
          </w:tcPr>
          <w:p w:rsidR="00410B18" w:rsidRDefault="00410B1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410B18" w:rsidRDefault="00410B18">
            <w:pPr>
              <w:pStyle w:val="TableParagraph"/>
              <w:spacing w:line="228" w:lineRule="auto"/>
              <w:ind w:left="119" w:right="80" w:hanging="1"/>
              <w:rPr>
                <w:b/>
                <w:sz w:val="10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2083" w:type="dxa"/>
            <w:vMerge w:val="restart"/>
          </w:tcPr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43" w:right="10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Зона действия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 энергии (ко-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тельная)</w:t>
            </w:r>
          </w:p>
        </w:tc>
        <w:tc>
          <w:tcPr>
            <w:tcW w:w="3378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4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Гкал/ч</w:t>
            </w:r>
          </w:p>
        </w:tc>
        <w:tc>
          <w:tcPr>
            <w:tcW w:w="2917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410B18" w:rsidRDefault="00410B18">
            <w:pPr>
              <w:pStyle w:val="TableParagraph"/>
              <w:spacing w:before="1" w:line="168" w:lineRule="exact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 w:rsidR="00410B18" w:rsidRDefault="00410B18">
            <w:pPr>
              <w:pStyle w:val="TableParagraph"/>
              <w:spacing w:before="1" w:line="168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ср.ч.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90"/>
              <w:ind w:left="105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суммарная</w:t>
            </w:r>
          </w:p>
        </w:tc>
        <w:tc>
          <w:tcPr>
            <w:tcW w:w="921" w:type="dxa"/>
            <w:vMerge w:val="restart"/>
          </w:tcPr>
          <w:p w:rsidR="00410B18" w:rsidRDefault="00410B1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25" w:right="66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 вентиля-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ция</w:t>
            </w:r>
          </w:p>
        </w:tc>
        <w:tc>
          <w:tcPr>
            <w:tcW w:w="922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4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</w:tc>
        <w:tc>
          <w:tcPr>
            <w:tcW w:w="1074" w:type="dxa"/>
            <w:vMerge w:val="restart"/>
          </w:tcPr>
          <w:p w:rsidR="00410B18" w:rsidRDefault="00410B18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410B18" w:rsidRDefault="00410B18">
            <w:pPr>
              <w:pStyle w:val="TableParagraph"/>
              <w:ind w:left="352" w:right="115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ная</w:t>
            </w:r>
          </w:p>
        </w:tc>
      </w:tr>
      <w:tr w:rsidR="00410B18" w:rsidTr="00F31AC2">
        <w:trPr>
          <w:trHeight w:val="533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297" w:right="29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от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90" w:right="74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ср.ГВС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ind w:left="7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ΣQ</w:t>
            </w:r>
          </w:p>
        </w:tc>
        <w:tc>
          <w:tcPr>
            <w:tcW w:w="92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</w:tr>
      <w:tr w:rsidR="00F961E9" w:rsidTr="00F961E9">
        <w:trPr>
          <w:trHeight w:val="735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Церковь, ул. Ноградская, 11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Усть- Шалым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45,5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ото- пительная УПК-1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0,1509</w:t>
            </w:r>
          </w:p>
        </w:tc>
        <w:tc>
          <w:tcPr>
            <w:tcW w:w="922" w:type="dxa"/>
            <w:vAlign w:val="center"/>
          </w:tcPr>
          <w:p w:rsidR="00F961E9" w:rsidRDefault="000322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0,1509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242,900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364,700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1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5A655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864,82</w:t>
            </w:r>
            <w:r w:rsidR="00F961E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0,17241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0,17241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277,530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277,530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2-б/5 (гараж)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5A655A">
              <w:rPr>
                <w:color w:val="000000"/>
                <w:sz w:val="16"/>
                <w:szCs w:val="16"/>
              </w:rPr>
              <w:t>496,59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261,251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261,251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2-б/1 (боксы)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286FE0" w:rsidRDefault="00286FE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5A655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1304,18</w:t>
            </w:r>
            <w:r w:rsidR="00F961E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686,114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686,114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410B18" w:rsidRDefault="00410B18" w:rsidP="00BC5D3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Промышленные</w:t>
            </w:r>
          </w:p>
          <w:p w:rsidR="00410B18" w:rsidRDefault="00410B18" w:rsidP="00BC5D3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410B18" w:rsidRDefault="00410B1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410B18" w:rsidRDefault="00410B18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074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F961E9" w:rsidRPr="00410B18" w:rsidTr="00F31AC2">
        <w:trPr>
          <w:trHeight w:val="370"/>
        </w:trPr>
        <w:tc>
          <w:tcPr>
            <w:tcW w:w="481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F961E9" w:rsidRPr="00410B18" w:rsidRDefault="00F961E9" w:rsidP="00D77EE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Общественно-</w:t>
            </w:r>
          </w:p>
          <w:p w:rsidR="00F961E9" w:rsidRPr="00410B18" w:rsidRDefault="00F961E9" w:rsidP="00D77EE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деловые</w:t>
            </w:r>
            <w:r w:rsidRPr="00410B18">
              <w:rPr>
                <w:b/>
                <w:spacing w:val="-4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F961E9" w:rsidRPr="00410B18" w:rsidRDefault="00F961E9" w:rsidP="00D77EE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2" w:type="dxa"/>
            <w:vAlign w:val="center"/>
          </w:tcPr>
          <w:p w:rsidR="00F961E9" w:rsidRDefault="000322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1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1467,7957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1589,5957</w:t>
            </w:r>
          </w:p>
        </w:tc>
      </w:tr>
    </w:tbl>
    <w:p w:rsidR="00205737" w:rsidRPr="00410B18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692"/>
        <w:gridCol w:w="1045"/>
        <w:gridCol w:w="830"/>
        <w:gridCol w:w="78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F31AC2" w:rsidRPr="00410B18" w:rsidTr="00F31AC2">
        <w:trPr>
          <w:trHeight w:val="299"/>
        </w:trPr>
        <w:tc>
          <w:tcPr>
            <w:tcW w:w="481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410B18" w:rsidRPr="00410B18" w:rsidRDefault="00410B18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Жилые</w:t>
            </w:r>
            <w:r w:rsidRPr="00410B18">
              <w:rPr>
                <w:b/>
                <w:spacing w:val="-1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410B18" w:rsidRPr="00410B18" w:rsidRDefault="00410B18">
            <w:pPr>
              <w:pStyle w:val="TableParagraph"/>
              <w:spacing w:line="162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961E9" w:rsidRPr="00410B18" w:rsidTr="00F31AC2">
        <w:trPr>
          <w:trHeight w:val="303"/>
        </w:trPr>
        <w:tc>
          <w:tcPr>
            <w:tcW w:w="481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F961E9" w:rsidRPr="00410B18" w:rsidRDefault="00F961E9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ИТОГО:</w:t>
            </w:r>
          </w:p>
        </w:tc>
        <w:tc>
          <w:tcPr>
            <w:tcW w:w="1045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F961E9" w:rsidRPr="00410B18" w:rsidRDefault="00F961E9">
            <w:pPr>
              <w:pStyle w:val="TableParagraph"/>
              <w:spacing w:line="164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vAlign w:val="center"/>
          </w:tcPr>
          <w:p w:rsidR="00F961E9" w:rsidRDefault="00F961E9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2" w:type="dxa"/>
            <w:vAlign w:val="center"/>
          </w:tcPr>
          <w:p w:rsidR="00F961E9" w:rsidRDefault="00032288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 w:rsidP="00F961E9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1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1467,7957</w:t>
            </w:r>
          </w:p>
        </w:tc>
        <w:tc>
          <w:tcPr>
            <w:tcW w:w="922" w:type="dxa"/>
            <w:vAlign w:val="center"/>
          </w:tcPr>
          <w:p w:rsidR="00F961E9" w:rsidRDefault="00F961E9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1589,5957</w:t>
            </w:r>
          </w:p>
        </w:tc>
      </w:tr>
    </w:tbl>
    <w:p w:rsidR="00205737" w:rsidRDefault="00BD6EDD">
      <w:pPr>
        <w:spacing w:before="1"/>
        <w:ind w:left="792"/>
        <w:rPr>
          <w:b/>
          <w:sz w:val="24"/>
        </w:rPr>
      </w:pPr>
      <w:r>
        <w:rPr>
          <w:b/>
          <w:sz w:val="24"/>
        </w:rPr>
        <w:t>Примечание:</w:t>
      </w:r>
    </w:p>
    <w:p w:rsidR="00205737" w:rsidRDefault="00BD6EDD">
      <w:pPr>
        <w:spacing w:before="36"/>
        <w:ind w:left="76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ГВС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:rsidR="00205737" w:rsidRDefault="00205737">
      <w:pPr>
        <w:rPr>
          <w:sz w:val="24"/>
        </w:rPr>
        <w:sectPr w:rsidR="00205737">
          <w:pgSz w:w="16840" w:h="11910" w:orient="landscape"/>
          <w:pgMar w:top="110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1.5.</w:t>
      </w:r>
      <w:r w:rsidRPr="009E2DE3">
        <w:rPr>
          <w:b/>
          <w:spacing w:val="40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мощность</w:t>
      </w:r>
      <w:r w:rsidRPr="009E2DE3">
        <w:rPr>
          <w:b/>
          <w:spacing w:val="30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лопотребления,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 на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Гкал/ч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619"/>
        <w:gridCol w:w="1162"/>
        <w:gridCol w:w="1077"/>
        <w:gridCol w:w="970"/>
        <w:gridCol w:w="1077"/>
        <w:gridCol w:w="970"/>
        <w:gridCol w:w="970"/>
        <w:gridCol w:w="970"/>
        <w:gridCol w:w="970"/>
        <w:gridCol w:w="970"/>
        <w:gridCol w:w="970"/>
        <w:gridCol w:w="972"/>
        <w:gridCol w:w="970"/>
      </w:tblGrid>
      <w:tr w:rsidR="00F961E9" w:rsidTr="0044273C">
        <w:trPr>
          <w:gridAfter w:val="11"/>
          <w:wAfter w:w="10886" w:type="dxa"/>
          <w:trHeight w:val="249"/>
        </w:trPr>
        <w:tc>
          <w:tcPr>
            <w:tcW w:w="1856" w:type="dxa"/>
            <w:vMerge w:val="restart"/>
            <w:tcBorders>
              <w:top w:val="single" w:sz="4" w:space="0" w:color="auto"/>
            </w:tcBorders>
          </w:tcPr>
          <w:p w:rsidR="00F961E9" w:rsidRDefault="00F961E9">
            <w:pPr>
              <w:pStyle w:val="TableParagraph"/>
              <w:spacing w:before="124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</w:tcBorders>
          </w:tcPr>
          <w:p w:rsidR="00F961E9" w:rsidRDefault="00F961E9">
            <w:pPr>
              <w:pStyle w:val="TableParagraph"/>
              <w:spacing w:before="7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Тепловая</w:t>
            </w:r>
          </w:p>
          <w:p w:rsidR="00F961E9" w:rsidRDefault="00F961E9">
            <w:pPr>
              <w:pStyle w:val="TableParagraph"/>
              <w:spacing w:before="30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нагрузка</w:t>
            </w:r>
          </w:p>
        </w:tc>
        <w:tc>
          <w:tcPr>
            <w:tcW w:w="1162" w:type="dxa"/>
            <w:tcBorders>
              <w:top w:val="single" w:sz="4" w:space="0" w:color="auto"/>
              <w:right w:val="single" w:sz="4" w:space="0" w:color="auto"/>
            </w:tcBorders>
          </w:tcPr>
          <w:p w:rsidR="00F961E9" w:rsidRPr="00F4651F" w:rsidRDefault="00F961E9">
            <w:pPr>
              <w:pStyle w:val="TableParagraph"/>
              <w:spacing w:before="2"/>
              <w:ind w:left="29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Всего</w:t>
            </w:r>
          </w:p>
        </w:tc>
      </w:tr>
      <w:tr w:rsidR="00F961E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F961E9" w:rsidRDefault="00F961E9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F961E9" w:rsidRDefault="00F961E9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F961E9" w:rsidRPr="00F4651F" w:rsidRDefault="00F961E9" w:rsidP="007A7EB3">
            <w:pPr>
              <w:pStyle w:val="TableParagraph"/>
              <w:spacing w:line="207" w:lineRule="exact"/>
              <w:ind w:left="31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202</w:t>
            </w:r>
            <w:r w:rsidR="007A7EB3">
              <w:rPr>
                <w:b/>
                <w:color w:val="000000" w:themeColor="text1"/>
                <w:sz w:val="18"/>
              </w:rPr>
              <w:t>6</w:t>
            </w:r>
            <w:r w:rsidRPr="00F4651F">
              <w:rPr>
                <w:b/>
                <w:color w:val="000000" w:themeColor="text1"/>
                <w:sz w:val="18"/>
              </w:rPr>
              <w:t>-2036</w:t>
            </w:r>
          </w:p>
        </w:tc>
        <w:tc>
          <w:tcPr>
            <w:tcW w:w="1077" w:type="dxa"/>
          </w:tcPr>
          <w:p w:rsidR="00F961E9" w:rsidRDefault="00F961E9" w:rsidP="00F961E9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077" w:type="dxa"/>
          </w:tcPr>
          <w:p w:rsidR="00F961E9" w:rsidRDefault="00F961E9" w:rsidP="00F961E9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972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Шалым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Кондома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5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1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Старый</w:t>
            </w:r>
            <w:r w:rsidRPr="007038B9">
              <w:rPr>
                <w:spacing w:val="-2"/>
                <w:sz w:val="18"/>
              </w:rPr>
              <w:t xml:space="preserve"> </w:t>
            </w:r>
            <w:r w:rsidRPr="007038B9">
              <w:rPr>
                <w:sz w:val="18"/>
              </w:rPr>
              <w:t>город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A849B1">
        <w:trPr>
          <w:trHeight w:val="247"/>
        </w:trPr>
        <w:tc>
          <w:tcPr>
            <w:tcW w:w="1856" w:type="dxa"/>
            <w:vMerge w:val="restart"/>
          </w:tcPr>
          <w:p w:rsidR="00DB5956" w:rsidRPr="007038B9" w:rsidRDefault="00DB5956" w:rsidP="00DB5956">
            <w:pPr>
              <w:pStyle w:val="TableParagraph"/>
              <w:rPr>
                <w:sz w:val="20"/>
              </w:rPr>
            </w:pPr>
          </w:p>
          <w:p w:rsidR="00DB5956" w:rsidRPr="007038B9" w:rsidRDefault="00DB5956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Усть-Шалым</w:t>
            </w: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</w:tcPr>
          <w:p w:rsidR="00DB5956" w:rsidRPr="000E3DF1" w:rsidRDefault="00DB5956" w:rsidP="00DB5956">
            <w:pPr>
              <w:jc w:val="center"/>
              <w:rPr>
                <w:sz w:val="18"/>
                <w:szCs w:val="18"/>
              </w:rPr>
            </w:pPr>
            <w:r w:rsidRPr="000E3DF1">
              <w:rPr>
                <w:sz w:val="18"/>
                <w:szCs w:val="18"/>
              </w:rPr>
              <w:t>0,1509</w:t>
            </w:r>
          </w:p>
        </w:tc>
        <w:tc>
          <w:tcPr>
            <w:tcW w:w="1077" w:type="dxa"/>
          </w:tcPr>
          <w:p w:rsidR="00DB5956" w:rsidRPr="000E3DF1" w:rsidRDefault="00DB5956" w:rsidP="00DB5956">
            <w:pPr>
              <w:jc w:val="center"/>
              <w:rPr>
                <w:sz w:val="18"/>
                <w:szCs w:val="18"/>
              </w:rPr>
            </w:pPr>
            <w:r w:rsidRPr="000E3DF1">
              <w:rPr>
                <w:sz w:val="18"/>
                <w:szCs w:val="18"/>
              </w:rPr>
              <w:t>0,1509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3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0,1509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0,1509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DB5956" w:rsidP="00DB595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Кочура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ЦМК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4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ГРЭ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50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5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A849B1">
        <w:trPr>
          <w:trHeight w:val="247"/>
        </w:trPr>
        <w:tc>
          <w:tcPr>
            <w:tcW w:w="1856" w:type="dxa"/>
            <w:vMerge w:val="restart"/>
          </w:tcPr>
          <w:p w:rsidR="00DB5956" w:rsidRPr="007038B9" w:rsidRDefault="00DB5956">
            <w:pPr>
              <w:pStyle w:val="TableParagraph"/>
              <w:jc w:val="left"/>
              <w:rPr>
                <w:b/>
                <w:sz w:val="20"/>
              </w:rPr>
            </w:pPr>
          </w:p>
          <w:p w:rsidR="00DB5956" w:rsidRPr="007038B9" w:rsidRDefault="00DB5956">
            <w:pPr>
              <w:pStyle w:val="TableParagraph"/>
              <w:spacing w:before="1"/>
              <w:jc w:val="left"/>
              <w:rPr>
                <w:b/>
              </w:rPr>
            </w:pPr>
          </w:p>
          <w:p w:rsidR="00DB5956" w:rsidRPr="007038B9" w:rsidRDefault="00DB5956">
            <w:pPr>
              <w:pStyle w:val="TableParagraph"/>
              <w:ind w:left="465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Итого</w:t>
            </w: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7" w:lineRule="exact"/>
              <w:ind w:left="204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Всего</w:t>
            </w:r>
          </w:p>
        </w:tc>
        <w:tc>
          <w:tcPr>
            <w:tcW w:w="1162" w:type="dxa"/>
          </w:tcPr>
          <w:p w:rsidR="00DB5956" w:rsidRPr="000E3DF1" w:rsidRDefault="00DB5956" w:rsidP="00DB5956">
            <w:pPr>
              <w:jc w:val="center"/>
              <w:rPr>
                <w:b/>
                <w:sz w:val="18"/>
                <w:szCs w:val="18"/>
              </w:rPr>
            </w:pPr>
            <w:r w:rsidRPr="000E3DF1">
              <w:rPr>
                <w:b/>
                <w:sz w:val="18"/>
                <w:szCs w:val="18"/>
              </w:rPr>
              <w:t>0,68231</w:t>
            </w:r>
          </w:p>
        </w:tc>
        <w:tc>
          <w:tcPr>
            <w:tcW w:w="1077" w:type="dxa"/>
          </w:tcPr>
          <w:p w:rsidR="00DB5956" w:rsidRPr="000E3DF1" w:rsidRDefault="00DB5956" w:rsidP="00DB5956">
            <w:pPr>
              <w:jc w:val="center"/>
              <w:rPr>
                <w:b/>
                <w:sz w:val="18"/>
                <w:szCs w:val="18"/>
              </w:rPr>
            </w:pPr>
            <w:r w:rsidRPr="000E3DF1">
              <w:rPr>
                <w:b/>
                <w:sz w:val="18"/>
                <w:szCs w:val="18"/>
              </w:rPr>
              <w:t>0,68231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b/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7" w:lineRule="exact"/>
              <w:ind w:left="96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Отопление</w:t>
            </w:r>
            <w:r w:rsidRPr="007038B9">
              <w:rPr>
                <w:b/>
                <w:spacing w:val="-7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27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0,68231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0,68231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DB5956" w:rsidRPr="007038B9" w:rsidRDefault="00DB5956">
            <w:pPr>
              <w:rPr>
                <w:b/>
                <w:sz w:val="2"/>
                <w:szCs w:val="2"/>
              </w:rPr>
            </w:pP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7" w:lineRule="exact"/>
              <w:ind w:left="206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ГВС</w:t>
            </w:r>
            <w:r w:rsidRPr="007038B9">
              <w:rPr>
                <w:b/>
                <w:spacing w:val="-2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DB5956" w:rsidRDefault="000E3DF1" w:rsidP="00A849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0E3DF1" w:rsidP="00A849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</w:tbl>
    <w:p w:rsidR="00205737" w:rsidRPr="007038B9" w:rsidRDefault="00205737">
      <w:pPr>
        <w:spacing w:line="207" w:lineRule="exact"/>
        <w:rPr>
          <w:sz w:val="18"/>
        </w:rPr>
        <w:sectPr w:rsidR="00205737" w:rsidRPr="007038B9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1.6.</w:t>
      </w:r>
      <w:r w:rsidRPr="009E2DE3">
        <w:rPr>
          <w:b/>
          <w:spacing w:val="18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энергию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теплопо-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1737"/>
        <w:gridCol w:w="1067"/>
        <w:gridCol w:w="1108"/>
        <w:gridCol w:w="952"/>
        <w:gridCol w:w="1176"/>
        <w:gridCol w:w="956"/>
        <w:gridCol w:w="956"/>
        <w:gridCol w:w="956"/>
        <w:gridCol w:w="953"/>
        <w:gridCol w:w="956"/>
        <w:gridCol w:w="956"/>
        <w:gridCol w:w="957"/>
        <w:gridCol w:w="953"/>
      </w:tblGrid>
      <w:tr w:rsidR="005A5F11" w:rsidTr="006B03CC">
        <w:trPr>
          <w:gridAfter w:val="11"/>
          <w:wAfter w:w="10879" w:type="dxa"/>
          <w:trHeight w:val="192"/>
        </w:trPr>
        <w:tc>
          <w:tcPr>
            <w:tcW w:w="2040" w:type="dxa"/>
            <w:vMerge w:val="restart"/>
          </w:tcPr>
          <w:p w:rsidR="005A5F11" w:rsidRDefault="005A5F11">
            <w:pPr>
              <w:pStyle w:val="TableParagraph"/>
              <w:spacing w:before="95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1737" w:type="dxa"/>
            <w:vMerge w:val="restart"/>
          </w:tcPr>
          <w:p w:rsidR="005A5F11" w:rsidRDefault="005A5F11">
            <w:pPr>
              <w:pStyle w:val="TableParagraph"/>
              <w:spacing w:line="182" w:lineRule="exact"/>
              <w:ind w:left="335" w:right="289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</w:p>
        </w:tc>
        <w:tc>
          <w:tcPr>
            <w:tcW w:w="1067" w:type="dxa"/>
          </w:tcPr>
          <w:p w:rsidR="005A5F11" w:rsidRPr="00F4651F" w:rsidRDefault="005A5F11">
            <w:pPr>
              <w:pStyle w:val="TableParagraph"/>
              <w:spacing w:line="164" w:lineRule="exact"/>
              <w:ind w:left="11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Всего</w:t>
            </w:r>
          </w:p>
        </w:tc>
      </w:tr>
      <w:tr w:rsidR="005A5F11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5A5F11" w:rsidRDefault="005A5F11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5A5F11" w:rsidRDefault="005A5F11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</w:tcPr>
          <w:p w:rsidR="005A5F11" w:rsidRPr="00F4651F" w:rsidRDefault="005A5F11" w:rsidP="005A5F11">
            <w:pPr>
              <w:pStyle w:val="TableParagraph"/>
              <w:spacing w:line="164" w:lineRule="exact"/>
              <w:ind w:left="5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202</w:t>
            </w:r>
            <w:r>
              <w:rPr>
                <w:b/>
                <w:color w:val="000000" w:themeColor="text1"/>
                <w:sz w:val="16"/>
              </w:rPr>
              <w:t>6-</w:t>
            </w:r>
            <w:r w:rsidRPr="00F4651F">
              <w:rPr>
                <w:b/>
                <w:color w:val="000000" w:themeColor="text1"/>
                <w:sz w:val="16"/>
              </w:rPr>
              <w:t>2036</w:t>
            </w:r>
          </w:p>
        </w:tc>
        <w:tc>
          <w:tcPr>
            <w:tcW w:w="1108" w:type="dxa"/>
          </w:tcPr>
          <w:p w:rsidR="005A5F11" w:rsidRDefault="005A5F11" w:rsidP="005A5F11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52" w:type="dxa"/>
          </w:tcPr>
          <w:p w:rsidR="005A5F11" w:rsidRDefault="005A5F11" w:rsidP="005A5F11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176" w:type="dxa"/>
          </w:tcPr>
          <w:p w:rsidR="005A5F11" w:rsidRDefault="005A5F11" w:rsidP="005A5F11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953" w:type="dxa"/>
          </w:tcPr>
          <w:p w:rsidR="005A5F11" w:rsidRDefault="005A5F11" w:rsidP="005A5F11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957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53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205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Кондома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205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3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Усть-Шалым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 w:rsidRPr="005A5F11"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108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 w:rsidRPr="005A5F11"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  <w:vAlign w:val="center"/>
          </w:tcPr>
          <w:p w:rsidR="006B03CC" w:rsidRDefault="006B03CC" w:rsidP="00AB307A">
            <w:pPr>
              <w:pStyle w:val="TableParagraph"/>
              <w:rPr>
                <w:b/>
                <w:sz w:val="20"/>
              </w:rPr>
            </w:pPr>
          </w:p>
          <w:p w:rsidR="006B03CC" w:rsidRDefault="006B03CC" w:rsidP="00AB307A">
            <w:pPr>
              <w:pStyle w:val="TableParagraph"/>
              <w:spacing w:before="132"/>
              <w:ind w:left="4"/>
              <w:rPr>
                <w:sz w:val="18"/>
              </w:rPr>
            </w:pPr>
            <w:r>
              <w:rPr>
                <w:sz w:val="18"/>
              </w:rPr>
              <w:t>ЦМК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Default="006B03CC" w:rsidP="00DC79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  <w:vAlign w:val="center"/>
          </w:tcPr>
          <w:p w:rsidR="006B03CC" w:rsidRDefault="006B03CC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Default="006B03CC" w:rsidP="00DC79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0"/>
        </w:trPr>
        <w:tc>
          <w:tcPr>
            <w:tcW w:w="2040" w:type="dxa"/>
            <w:vMerge/>
            <w:tcBorders>
              <w:top w:val="nil"/>
            </w:tcBorders>
            <w:vAlign w:val="center"/>
          </w:tcPr>
          <w:p w:rsidR="006B03CC" w:rsidRDefault="006B03CC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2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DC79F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  <w:vAlign w:val="center"/>
          </w:tcPr>
          <w:p w:rsidR="006B03CC" w:rsidRDefault="006B03CC" w:rsidP="00AB307A">
            <w:pPr>
              <w:pStyle w:val="TableParagraph"/>
              <w:rPr>
                <w:b/>
                <w:sz w:val="20"/>
              </w:rPr>
            </w:pPr>
          </w:p>
          <w:p w:rsidR="006B03CC" w:rsidRDefault="006B03CC" w:rsidP="00AB307A">
            <w:pPr>
              <w:pStyle w:val="TableParagraph"/>
              <w:spacing w:before="134"/>
              <w:ind w:left="4"/>
              <w:rPr>
                <w:sz w:val="18"/>
              </w:rPr>
            </w:pPr>
            <w:r>
              <w:rPr>
                <w:sz w:val="18"/>
              </w:rPr>
              <w:t>ГРЭ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89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jc w:val="left"/>
              <w:rPr>
                <w:b/>
                <w:sz w:val="18"/>
              </w:rPr>
            </w:pPr>
          </w:p>
          <w:p w:rsidR="006B03CC" w:rsidRDefault="006B03C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6B03CC" w:rsidRDefault="006B03CC">
            <w:pPr>
              <w:pStyle w:val="TableParagraph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2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Pr="006B03CC" w:rsidRDefault="006B03CC" w:rsidP="006B03C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03CC">
              <w:rPr>
                <w:b/>
                <w:bCs/>
                <w:color w:val="000000"/>
                <w:sz w:val="18"/>
                <w:szCs w:val="18"/>
              </w:rPr>
              <w:t>1589,5957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1589,5957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82" w:lineRule="exact"/>
              <w:ind w:left="227" w:right="183" w:hanging="2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Отопление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Pr="006B03CC" w:rsidRDefault="006B03CC" w:rsidP="006B03C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03CC">
              <w:rPr>
                <w:b/>
                <w:bCs/>
                <w:color w:val="000000"/>
                <w:sz w:val="18"/>
                <w:szCs w:val="18"/>
              </w:rPr>
              <w:t>1467,7957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1467,7957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121,8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121,8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80"/>
        </w:tabs>
        <w:spacing w:before="68"/>
        <w:ind w:left="112" w:right="125" w:firstLine="566"/>
        <w:jc w:val="left"/>
      </w:pPr>
      <w:bookmarkStart w:id="1" w:name="_bookmark1"/>
      <w:bookmarkEnd w:id="1"/>
      <w:r>
        <w:lastRenderedPageBreak/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перспективные</w:t>
      </w:r>
      <w:r>
        <w:rPr>
          <w:spacing w:val="16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15"/>
        </w:rPr>
        <w:t xml:space="preserve"> </w:t>
      </w:r>
      <w:r>
        <w:t>источни-</w:t>
      </w:r>
      <w:r>
        <w:rPr>
          <w:spacing w:val="-67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a5"/>
        <w:numPr>
          <w:ilvl w:val="1"/>
          <w:numId w:val="9"/>
        </w:numPr>
        <w:tabs>
          <w:tab w:val="left" w:pos="1162"/>
        </w:tabs>
        <w:ind w:right="124" w:firstLine="540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Существующие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firstLine="540"/>
      </w:pPr>
      <w:r>
        <w:t>По</w:t>
      </w:r>
      <w:r>
        <w:rPr>
          <w:spacing w:val="51"/>
        </w:rPr>
        <w:t xml:space="preserve"> </w:t>
      </w:r>
      <w:r>
        <w:t>состоянию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DB5956">
        <w:t>5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52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установлена</w:t>
      </w:r>
      <w:r>
        <w:rPr>
          <w:spacing w:val="50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изолированной 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"ЮКЭК".</w:t>
      </w:r>
    </w:p>
    <w:p w:rsidR="00205737" w:rsidRDefault="00BD6EDD">
      <w:pPr>
        <w:pStyle w:val="a3"/>
        <w:ind w:left="112" w:firstLine="540"/>
      </w:pPr>
      <w:r>
        <w:t>Границы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3"/>
        </w:rPr>
        <w:t xml:space="preserve"> </w:t>
      </w:r>
      <w:r>
        <w:t>зон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посе-</w:t>
      </w:r>
      <w:r>
        <w:rPr>
          <w:spacing w:val="-67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2.1.</w:t>
      </w:r>
    </w:p>
    <w:p w:rsidR="00205737" w:rsidRDefault="00BD6EDD">
      <w:pPr>
        <w:pStyle w:val="a3"/>
        <w:ind w:left="112" w:firstLine="540"/>
      </w:pPr>
      <w:r>
        <w:t>Перспективные</w:t>
      </w:r>
      <w:r>
        <w:rPr>
          <w:spacing w:val="3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городского</w:t>
      </w:r>
      <w:r>
        <w:rPr>
          <w:spacing w:val="36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2036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представлены 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205737" w:rsidRDefault="00205737">
      <w:pPr>
        <w:sectPr w:rsidR="00205737">
          <w:footerReference w:type="default" r:id="rId20"/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4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3013" cy="9228582"/>
            <wp:effectExtent l="0" t="0" r="0" b="0"/>
            <wp:docPr id="11" name="image6.jpeg" descr="\\zulu-hv\TES\ТЭС\Давыдов\01 Разработка схем теплоснабжения\АКТУАЛИЗАЦИЯ\Таштагольский район 2021\04. Отчет\Рисунки\Зоны действия источников\2021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13" cy="9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6"/>
        <w:rPr>
          <w:sz w:val="7"/>
        </w:rPr>
      </w:pPr>
    </w:p>
    <w:p w:rsidR="00205737" w:rsidRDefault="00BD6EDD">
      <w:pPr>
        <w:spacing w:before="90"/>
        <w:ind w:left="3963" w:right="558" w:hanging="3407"/>
        <w:rPr>
          <w:b/>
          <w:sz w:val="24"/>
        </w:rPr>
      </w:pPr>
      <w:r>
        <w:rPr>
          <w:b/>
          <w:sz w:val="24"/>
        </w:rPr>
        <w:t>Рис. 2.1. Существующие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032288"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89811" cy="9221724"/>
            <wp:effectExtent l="0" t="0" r="0" b="0"/>
            <wp:docPr id="13" name="image7.jpeg" descr="\\zulu-hv\TES\ТЭС\Давыдов\01 Разработка схем теплоснабжения\АКТУАЛИЗАЦИЯ\Таштагольский район 2021\04. Отчет\Рисунки\Зоны действия источников\2036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11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4"/>
        <w:rPr>
          <w:b/>
          <w:sz w:val="15"/>
        </w:rPr>
      </w:pPr>
    </w:p>
    <w:p w:rsidR="00205737" w:rsidRDefault="00BD6EDD">
      <w:pPr>
        <w:spacing w:before="90"/>
        <w:ind w:left="3963" w:right="543" w:hanging="3419"/>
        <w:rPr>
          <w:b/>
          <w:sz w:val="24"/>
        </w:rPr>
      </w:pPr>
      <w:r>
        <w:rPr>
          <w:b/>
          <w:sz w:val="24"/>
        </w:rPr>
        <w:t>Рис. 2.2. Перспективные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2036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spacing w:before="63"/>
        <w:ind w:left="112" w:right="124" w:firstLine="540"/>
        <w:jc w:val="both"/>
      </w:pPr>
      <w:r>
        <w:lastRenderedPageBreak/>
        <w:t>Зона деятельности ЕТО №001 в Таштагольском городском поселении – ООО</w:t>
      </w:r>
      <w:r>
        <w:rPr>
          <w:spacing w:val="1"/>
        </w:rPr>
        <w:t xml:space="preserve"> </w:t>
      </w:r>
      <w:r>
        <w:t>"ЮКЭК",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5 котельных.</w:t>
      </w:r>
    </w:p>
    <w:p w:rsidR="00205737" w:rsidRDefault="00BD6EDD">
      <w:pPr>
        <w:pStyle w:val="a3"/>
        <w:ind w:left="112" w:right="119" w:firstLine="540"/>
        <w:jc w:val="both"/>
      </w:pPr>
      <w:r>
        <w:t>Тепловые сети зоны действия тепловых источников ООО "ЮКЭК" находятся на</w:t>
      </w:r>
      <w:r>
        <w:rPr>
          <w:spacing w:val="-67"/>
        </w:rPr>
        <w:t xml:space="preserve"> </w:t>
      </w:r>
      <w:r>
        <w:t>обслуживании организации на правах концессионного соглашения. Зоны действия</w:t>
      </w:r>
      <w:r>
        <w:rPr>
          <w:spacing w:val="1"/>
        </w:rPr>
        <w:t xml:space="preserve"> </w:t>
      </w:r>
      <w:r>
        <w:t>котельных ООО "ЮКЭК" изображены на рис. 2.1. Характеристика тепловых источ-</w:t>
      </w:r>
      <w:r>
        <w:rPr>
          <w:spacing w:val="1"/>
        </w:rPr>
        <w:t xml:space="preserve"> </w:t>
      </w:r>
      <w:r>
        <w:t xml:space="preserve">ников, </w:t>
      </w:r>
      <w:r w:rsidR="00D03B37">
        <w:t xml:space="preserve">тепловых сетей, </w:t>
      </w:r>
      <w:r>
        <w:t>входящих в состав рассматриваемой зоны деяте</w:t>
      </w:r>
      <w:r w:rsidR="00D03B37">
        <w:t>льности ООО "ЮКЭК", при</w:t>
      </w:r>
      <w:r>
        <w:t>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9E2DE3" w:rsidRDefault="00BD6EDD">
      <w:pPr>
        <w:spacing w:after="4"/>
        <w:ind w:left="112" w:right="122" w:firstLine="540"/>
        <w:jc w:val="both"/>
        <w:rPr>
          <w:b/>
          <w:sz w:val="24"/>
        </w:rPr>
      </w:pPr>
      <w:r w:rsidRPr="009E2DE3">
        <w:rPr>
          <w:b/>
          <w:sz w:val="24"/>
        </w:rPr>
        <w:t xml:space="preserve">Таблица 2.1. Характеристика тепловых источников, </w:t>
      </w:r>
      <w:r w:rsidR="00D03B37">
        <w:rPr>
          <w:b/>
          <w:sz w:val="24"/>
        </w:rPr>
        <w:t xml:space="preserve">тепловых сетей, </w:t>
      </w:r>
      <w:r w:rsidRPr="009E2DE3">
        <w:rPr>
          <w:b/>
          <w:sz w:val="24"/>
        </w:rPr>
        <w:t>входящих в состав рассматриваемой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зоны деятельности ЕТО №001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– ООО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"ЮКЭК"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4023"/>
        <w:gridCol w:w="1801"/>
        <w:gridCol w:w="2574"/>
      </w:tblGrid>
      <w:tr w:rsidR="00DB5956" w:rsidTr="00DB5956">
        <w:trPr>
          <w:trHeight w:val="776"/>
        </w:trPr>
        <w:tc>
          <w:tcPr>
            <w:tcW w:w="643" w:type="dxa"/>
            <w:vAlign w:val="center"/>
          </w:tcPr>
          <w:p w:rsidR="00DB5956" w:rsidRDefault="00DB5956" w:rsidP="00D03B37">
            <w:pPr>
              <w:pStyle w:val="TableParagraph"/>
              <w:spacing w:before="125"/>
              <w:ind w:left="124" w:right="9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3" w:type="dxa"/>
            <w:vAlign w:val="center"/>
          </w:tcPr>
          <w:p w:rsidR="00DB5956" w:rsidRDefault="00DB5956" w:rsidP="00D03B37">
            <w:pPr>
              <w:pStyle w:val="TableParagraph"/>
              <w:spacing w:before="125"/>
              <w:ind w:left="1245" w:right="475" w:hanging="737"/>
              <w:rPr>
                <w:b/>
                <w:spacing w:val="-53"/>
              </w:rPr>
            </w:pPr>
            <w:r>
              <w:rPr>
                <w:b/>
              </w:rPr>
              <w:t>Наименование теплового</w:t>
            </w:r>
          </w:p>
          <w:p w:rsidR="00DB5956" w:rsidRDefault="00DB5956" w:rsidP="00D03B37">
            <w:pPr>
              <w:pStyle w:val="TableParagraph"/>
              <w:spacing w:before="125"/>
              <w:ind w:left="1245" w:right="475" w:hanging="737"/>
              <w:rPr>
                <w:b/>
              </w:rPr>
            </w:pPr>
            <w:r>
              <w:rPr>
                <w:b/>
              </w:rPr>
              <w:t>источника</w:t>
            </w:r>
          </w:p>
        </w:tc>
        <w:tc>
          <w:tcPr>
            <w:tcW w:w="1801" w:type="dxa"/>
            <w:vAlign w:val="center"/>
          </w:tcPr>
          <w:p w:rsidR="00DB5956" w:rsidRDefault="00DB5956" w:rsidP="00D03B3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5956" w:rsidRDefault="00DB5956" w:rsidP="00D03B37">
            <w:pPr>
              <w:pStyle w:val="TableParagraph"/>
              <w:spacing w:before="1"/>
              <w:ind w:left="2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района</w:t>
            </w:r>
          </w:p>
        </w:tc>
        <w:tc>
          <w:tcPr>
            <w:tcW w:w="2574" w:type="dxa"/>
            <w:vAlign w:val="center"/>
          </w:tcPr>
          <w:p w:rsidR="00DB5956" w:rsidRDefault="00DB5956" w:rsidP="00D03B37">
            <w:pPr>
              <w:pStyle w:val="TableParagraph"/>
              <w:ind w:left="185" w:right="171"/>
              <w:rPr>
                <w:b/>
              </w:rPr>
            </w:pPr>
            <w:r>
              <w:rPr>
                <w:b/>
              </w:rPr>
              <w:t>Располагаемая тепловая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источника,</w:t>
            </w:r>
          </w:p>
          <w:p w:rsidR="00DB5956" w:rsidRDefault="00DB5956" w:rsidP="00D03B37">
            <w:pPr>
              <w:pStyle w:val="TableParagraph"/>
              <w:ind w:left="184" w:right="171"/>
              <w:rPr>
                <w:b/>
              </w:rPr>
            </w:pPr>
            <w:r>
              <w:rPr>
                <w:b/>
              </w:rPr>
              <w:t>Гкал/ч</w:t>
            </w:r>
          </w:p>
        </w:tc>
      </w:tr>
      <w:tr w:rsidR="00DB5956" w:rsidTr="00DB5956">
        <w:trPr>
          <w:trHeight w:val="518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1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№1"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before="121"/>
            </w:pPr>
            <w:r>
              <w:t>Усть -Шалым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150,0</w:t>
            </w:r>
          </w:p>
        </w:tc>
      </w:tr>
      <w:tr w:rsidR="00DB5956" w:rsidTr="00DB5956">
        <w:trPr>
          <w:trHeight w:val="519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26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Шалым"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tabs>
                <w:tab w:val="left" w:pos="0"/>
                <w:tab w:val="left" w:pos="1587"/>
              </w:tabs>
              <w:spacing w:before="121"/>
            </w:pPr>
            <w:r>
              <w:t>Шалым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17,0</w:t>
            </w:r>
          </w:p>
        </w:tc>
      </w:tr>
      <w:tr w:rsidR="00DB5956" w:rsidTr="00DB5956">
        <w:trPr>
          <w:trHeight w:val="519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369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ЦМК"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tabs>
                <w:tab w:val="left" w:pos="0"/>
                <w:tab w:val="left" w:pos="2012"/>
              </w:tabs>
              <w:spacing w:before="121"/>
            </w:pPr>
            <w:r>
              <w:t>Кондома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10,2</w:t>
            </w:r>
          </w:p>
        </w:tc>
      </w:tr>
      <w:tr w:rsidR="00DB5956" w:rsidTr="00DB5956">
        <w:trPr>
          <w:trHeight w:val="518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42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ГРЭ"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before="121"/>
            </w:pPr>
            <w:r>
              <w:t>Кондома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4,5</w:t>
            </w:r>
          </w:p>
        </w:tc>
      </w:tr>
      <w:tr w:rsidR="00DB5956" w:rsidTr="00DB5956">
        <w:trPr>
          <w:trHeight w:val="261"/>
        </w:trPr>
        <w:tc>
          <w:tcPr>
            <w:tcW w:w="643" w:type="dxa"/>
          </w:tcPr>
          <w:p w:rsidR="00DB5956" w:rsidRDefault="00DB595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181,7</w:t>
            </w:r>
          </w:p>
        </w:tc>
      </w:tr>
    </w:tbl>
    <w:p w:rsidR="00205737" w:rsidRDefault="00205737">
      <w:pPr>
        <w:pStyle w:val="a3"/>
        <w:spacing w:before="7"/>
        <w:rPr>
          <w:b/>
          <w:sz w:val="27"/>
        </w:rPr>
      </w:pPr>
    </w:p>
    <w:p w:rsidR="007038B9" w:rsidRDefault="00BD6EDD" w:rsidP="007038B9">
      <w:pPr>
        <w:pStyle w:val="a3"/>
        <w:ind w:left="112" w:right="119" w:firstLine="566"/>
        <w:jc w:val="both"/>
      </w:pPr>
      <w:r>
        <w:t>В перспективе до 2036 г. зоны действия котельных ООО "ЮКЭК" будут изме-</w:t>
      </w:r>
      <w:r>
        <w:rPr>
          <w:spacing w:val="1"/>
        </w:rPr>
        <w:t xml:space="preserve"> </w:t>
      </w:r>
      <w:r>
        <w:t>няться за счет: подключения к производственно-отопительным котельным УПК №1</w:t>
      </w:r>
      <w:r>
        <w:rPr>
          <w:spacing w:val="1"/>
        </w:rPr>
        <w:t xml:space="preserve"> </w:t>
      </w:r>
      <w:r>
        <w:t>и УПК №2 Шалым потребителей перспе</w:t>
      </w:r>
      <w:r w:rsidR="007038B9">
        <w:t>ктивной застройки жилого фонда.</w:t>
      </w:r>
    </w:p>
    <w:p w:rsidR="00205737" w:rsidRDefault="00BD6EDD">
      <w:pPr>
        <w:pStyle w:val="a3"/>
        <w:spacing w:before="1"/>
        <w:ind w:left="112" w:right="119"/>
        <w:jc w:val="both"/>
      </w:pPr>
      <w:r>
        <w:t>Перспективные зоны действия тепловых источников ООО "ЮКЭК" на 2036 г.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2.2..</w:t>
      </w:r>
    </w:p>
    <w:p w:rsidR="00205737" w:rsidRDefault="00205737">
      <w:pPr>
        <w:pStyle w:val="a3"/>
        <w:spacing w:before="3"/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55"/>
        </w:tabs>
        <w:spacing w:before="1"/>
        <w:ind w:right="122" w:firstLine="540"/>
      </w:pPr>
      <w:bookmarkStart w:id="3" w:name="_bookmark3"/>
      <w:bookmarkEnd w:id="3"/>
      <w:r>
        <w:t>Существующие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источ-</w:t>
      </w:r>
      <w:r>
        <w:rPr>
          <w:spacing w:val="-6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Централизованное теплоснабжение предусмотрено для существующей и пер-</w:t>
      </w:r>
      <w:r>
        <w:rPr>
          <w:spacing w:val="1"/>
        </w:rPr>
        <w:t xml:space="preserve"> </w:t>
      </w:r>
      <w:r>
        <w:t>спективной многоэтажной застройки. Под индивидуальным теплоснабжением по-</w:t>
      </w:r>
      <w:r>
        <w:rPr>
          <w:spacing w:val="1"/>
        </w:rPr>
        <w:t xml:space="preserve"> </w:t>
      </w:r>
      <w:r>
        <w:t>нимается,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(квартирных) котлов. По существующему состоянию системы теплоснабжения,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лищном фонде. Поквартирное отопление в многоквартирных многоэтажных жилых</w:t>
      </w:r>
      <w:r>
        <w:rPr>
          <w:spacing w:val="1"/>
        </w:rPr>
        <w:t xml:space="preserve"> </w:t>
      </w:r>
      <w:r>
        <w:t>зданиях по состоянию базового года разработки схемы теплоснабжения не применя-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перспективу</w:t>
      </w:r>
      <w:r>
        <w:rPr>
          <w:spacing w:val="-2"/>
        </w:rPr>
        <w:t xml:space="preserve"> </w:t>
      </w:r>
      <w:r>
        <w:t>не планируется.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205"/>
        </w:tabs>
        <w:spacing w:before="68"/>
        <w:ind w:right="116" w:firstLine="540"/>
        <w:jc w:val="both"/>
      </w:pPr>
      <w:bookmarkStart w:id="4" w:name="_bookmark4"/>
      <w:bookmarkEnd w:id="4"/>
      <w:r>
        <w:lastRenderedPageBreak/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перспективных зонах действия источников тепловой энергии, в том числе ра-</w:t>
      </w:r>
      <w:r>
        <w:rPr>
          <w:spacing w:val="1"/>
        </w:rPr>
        <w:t xml:space="preserve"> </w:t>
      </w:r>
      <w:r>
        <w:t>ботающих 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без учета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2.2.</w:t>
      </w:r>
    </w:p>
    <w:p w:rsidR="00205737" w:rsidRDefault="00BD6EDD">
      <w:pPr>
        <w:pStyle w:val="a3"/>
        <w:ind w:left="112" w:right="124" w:firstLine="540"/>
        <w:jc w:val="both"/>
      </w:pPr>
      <w:r>
        <w:t>Дефицит тепловой мощности на котельных городского поселения не наблюда-</w:t>
      </w:r>
      <w:r>
        <w:rPr>
          <w:spacing w:val="1"/>
        </w:rPr>
        <w:t xml:space="preserve"> </w:t>
      </w:r>
      <w:r>
        <w:t>ется.</w:t>
      </w:r>
    </w:p>
    <w:p w:rsidR="00205737" w:rsidRDefault="00BD6EDD">
      <w:pPr>
        <w:pStyle w:val="a3"/>
        <w:ind w:left="112" w:right="120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с учетом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2.3.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666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2.2.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i/>
          <w:sz w:val="24"/>
          <w:u w:val="single"/>
        </w:rPr>
        <w:t>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862"/>
        <w:gridCol w:w="888"/>
        <w:gridCol w:w="891"/>
        <w:gridCol w:w="896"/>
        <w:gridCol w:w="902"/>
        <w:gridCol w:w="907"/>
        <w:gridCol w:w="916"/>
        <w:gridCol w:w="889"/>
        <w:gridCol w:w="884"/>
        <w:gridCol w:w="888"/>
        <w:gridCol w:w="931"/>
        <w:gridCol w:w="888"/>
      </w:tblGrid>
      <w:tr w:rsidR="00DB5956" w:rsidTr="00B90149">
        <w:trPr>
          <w:trHeight w:val="171"/>
        </w:trPr>
        <w:tc>
          <w:tcPr>
            <w:tcW w:w="3937" w:type="dxa"/>
          </w:tcPr>
          <w:p w:rsidR="00DB5956" w:rsidRDefault="00DB5956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DB5956" w:rsidRDefault="00DB5956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91" w:type="dxa"/>
          </w:tcPr>
          <w:p w:rsidR="00DB5956" w:rsidRDefault="00DB5956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96" w:type="dxa"/>
          </w:tcPr>
          <w:p w:rsidR="00DB5956" w:rsidRDefault="00DB5956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2" w:type="dxa"/>
          </w:tcPr>
          <w:p w:rsidR="00DB5956" w:rsidRDefault="00DB5956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7" w:type="dxa"/>
          </w:tcPr>
          <w:p w:rsidR="00DB5956" w:rsidRDefault="00DB5956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16" w:type="dxa"/>
          </w:tcPr>
          <w:p w:rsidR="00DB5956" w:rsidRDefault="00DB5956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89" w:type="dxa"/>
          </w:tcPr>
          <w:p w:rsidR="00DB5956" w:rsidRDefault="00DB5956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84" w:type="dxa"/>
          </w:tcPr>
          <w:p w:rsidR="00DB5956" w:rsidRDefault="00DB5956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31" w:type="dxa"/>
          </w:tcPr>
          <w:p w:rsidR="00DB5956" w:rsidRDefault="00DB5956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DB5956" w:rsidRPr="00BE3048" w:rsidTr="00B90149">
        <w:trPr>
          <w:trHeight w:val="34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ЕТО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№001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- ООО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"ЮКЭК"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Ташта-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гольском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городском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"Производственно-</w:t>
            </w:r>
          </w:p>
          <w:p w:rsidR="00DB5956" w:rsidRPr="00BE3048" w:rsidRDefault="00DB5956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№1"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</w:tr>
      <w:tr w:rsidR="00DB5956" w:rsidRPr="00BE3048" w:rsidTr="00B90149">
        <w:trPr>
          <w:trHeight w:val="17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</w:tr>
      <w:tr w:rsidR="00A849B1" w:rsidRPr="00BE3048" w:rsidTr="00B90149">
        <w:trPr>
          <w:trHeight w:val="342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A849B1" w:rsidRPr="00BE3048" w:rsidRDefault="00A849B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</w:tr>
      <w:tr w:rsidR="00A849B1" w:rsidRPr="00BE3048" w:rsidTr="00B90149">
        <w:trPr>
          <w:trHeight w:val="169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849B1" w:rsidRPr="00BE3048" w:rsidTr="00B90149">
        <w:trPr>
          <w:trHeight w:val="168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FC55C7" w:rsidRPr="00BE3048" w:rsidTr="00B90149">
        <w:trPr>
          <w:trHeight w:val="342"/>
        </w:trPr>
        <w:tc>
          <w:tcPr>
            <w:tcW w:w="3937" w:type="dxa"/>
          </w:tcPr>
          <w:p w:rsidR="00FC55C7" w:rsidRPr="00BE3048" w:rsidRDefault="00FC55C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FC55C7" w:rsidRPr="00BE3048" w:rsidRDefault="00FC55C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FC55C7" w:rsidRPr="00BE3048" w:rsidRDefault="00FC55C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2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7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1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4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3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</w:tr>
      <w:tr w:rsidR="00A849B1" w:rsidRPr="00BE3048" w:rsidTr="00B90149">
        <w:trPr>
          <w:trHeight w:val="340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A849B1" w:rsidRPr="00BE3048" w:rsidRDefault="00A849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90149">
        <w:trPr>
          <w:trHeight w:val="51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договорной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</w:tr>
      <w:tr w:rsidR="00DB5956" w:rsidRPr="00BE3048" w:rsidTr="00B90149">
        <w:trPr>
          <w:trHeight w:val="51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расчетной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</w:tr>
      <w:tr w:rsidR="00DB5956" w:rsidRPr="00BE3048" w:rsidTr="00B90149">
        <w:trPr>
          <w:trHeight w:val="34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 резерв (+)/дефицит(-) тепловой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</w:tr>
      <w:tr w:rsidR="00DB5956" w:rsidRPr="00BE3048" w:rsidTr="00B90149">
        <w:trPr>
          <w:trHeight w:val="685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</w:tr>
      <w:tr w:rsidR="00DB5956" w:rsidRPr="00BE3048" w:rsidTr="00B90149">
        <w:trPr>
          <w:trHeight w:val="684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 "Производственно-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№2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Шалым"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</w:tr>
    </w:tbl>
    <w:p w:rsidR="00205737" w:rsidRPr="00BE3048" w:rsidRDefault="00205737">
      <w:pPr>
        <w:spacing w:line="164" w:lineRule="exact"/>
        <w:rPr>
          <w:sz w:val="16"/>
        </w:rPr>
        <w:sectPr w:rsidR="00205737" w:rsidRPr="00BE3048" w:rsidSect="00B90149">
          <w:footerReference w:type="default" r:id="rId23"/>
          <w:pgSz w:w="16840" w:h="11910" w:orient="landscape"/>
          <w:pgMar w:top="709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854"/>
        <w:gridCol w:w="878"/>
        <w:gridCol w:w="882"/>
        <w:gridCol w:w="887"/>
        <w:gridCol w:w="893"/>
        <w:gridCol w:w="899"/>
        <w:gridCol w:w="906"/>
        <w:gridCol w:w="879"/>
        <w:gridCol w:w="876"/>
        <w:gridCol w:w="878"/>
        <w:gridCol w:w="921"/>
        <w:gridCol w:w="878"/>
      </w:tblGrid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887" w:type="dxa"/>
          </w:tcPr>
          <w:p w:rsidR="00DB5956" w:rsidRPr="00BE3048" w:rsidRDefault="00DB5956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79" w:type="dxa"/>
          </w:tcPr>
          <w:p w:rsidR="00DB5956" w:rsidRPr="00BE3048" w:rsidRDefault="00DB5956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76" w:type="dxa"/>
          </w:tcPr>
          <w:p w:rsidR="00DB5956" w:rsidRPr="00BE3048" w:rsidRDefault="00DB5956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</w:tr>
      <w:tr w:rsidR="00A849B1" w:rsidRPr="00BE3048" w:rsidTr="00B75481">
        <w:trPr>
          <w:trHeight w:val="376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A849B1" w:rsidRPr="00BE3048" w:rsidRDefault="00A849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A849B1" w:rsidRPr="00BE3048" w:rsidTr="00B75481">
        <w:trPr>
          <w:trHeight w:val="189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A849B1" w:rsidRPr="00BE3048" w:rsidTr="00B75481">
        <w:trPr>
          <w:trHeight w:val="189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DB5956" w:rsidRPr="00BE3048" w:rsidTr="00B75481">
        <w:trPr>
          <w:trHeight w:val="190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4E0295" w:rsidRPr="00BE3048" w:rsidTr="00B75481">
        <w:trPr>
          <w:trHeight w:val="189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4E0295" w:rsidRPr="00BE3048" w:rsidTr="00B75481">
        <w:trPr>
          <w:trHeight w:val="187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4E0295" w:rsidRPr="00BE3048" w:rsidTr="00B75481">
        <w:trPr>
          <w:trHeight w:val="189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FC55C7" w:rsidRPr="00BE3048" w:rsidTr="00B75481">
        <w:trPr>
          <w:trHeight w:val="379"/>
        </w:trPr>
        <w:tc>
          <w:tcPr>
            <w:tcW w:w="3898" w:type="dxa"/>
          </w:tcPr>
          <w:p w:rsidR="00FC55C7" w:rsidRPr="00BE3048" w:rsidRDefault="00FC55C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FC55C7" w:rsidRPr="00BE3048" w:rsidRDefault="00FC55C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FC55C7" w:rsidRPr="00BE3048" w:rsidRDefault="00FC55C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82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87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93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9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90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92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</w:tr>
      <w:tr w:rsidR="004E0295" w:rsidRPr="00BE3048" w:rsidTr="00B75481">
        <w:trPr>
          <w:trHeight w:val="376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75481">
        <w:trPr>
          <w:trHeight w:val="568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договорной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</w:tr>
      <w:tr w:rsidR="00DB5956" w:rsidRPr="00BE3048" w:rsidTr="00B75481">
        <w:trPr>
          <w:trHeight w:val="56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расчетной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</w:tr>
      <w:tr w:rsidR="00DB5956" w:rsidRPr="00BE3048" w:rsidTr="00B75481">
        <w:trPr>
          <w:trHeight w:val="755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</w:tr>
      <w:tr w:rsidR="00DB5956" w:rsidRPr="00BE3048" w:rsidTr="00B75481">
        <w:trPr>
          <w:trHeight w:val="758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pacing w:val="-1"/>
                <w:sz w:val="16"/>
              </w:rPr>
              <w:t>Котельная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"Производственно-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№2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ЦМК"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 тепловая мощность самого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</w:tr>
    </w:tbl>
    <w:p w:rsidR="00205737" w:rsidRPr="00BE3048" w:rsidRDefault="00205737">
      <w:pPr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7"/>
        <w:gridCol w:w="859"/>
        <w:gridCol w:w="885"/>
        <w:gridCol w:w="888"/>
        <w:gridCol w:w="893"/>
        <w:gridCol w:w="899"/>
        <w:gridCol w:w="905"/>
        <w:gridCol w:w="914"/>
        <w:gridCol w:w="886"/>
        <w:gridCol w:w="882"/>
        <w:gridCol w:w="885"/>
        <w:gridCol w:w="928"/>
        <w:gridCol w:w="885"/>
      </w:tblGrid>
      <w:tr w:rsidR="00DB5956" w:rsidRPr="00BE3048" w:rsidTr="00B90149">
        <w:trPr>
          <w:trHeight w:val="245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4E0295" w:rsidRPr="00BE3048" w:rsidTr="00B90149">
        <w:trPr>
          <w:trHeight w:val="49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4E0295" w:rsidRPr="00BE3048" w:rsidRDefault="004E0295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</w:tr>
      <w:tr w:rsidR="004E0295" w:rsidRPr="00BE3048" w:rsidTr="00B90149">
        <w:trPr>
          <w:trHeight w:val="24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</w:tr>
      <w:tr w:rsidR="004E0295" w:rsidRPr="00BE3048" w:rsidTr="00B90149">
        <w:trPr>
          <w:trHeight w:val="488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</w:tr>
      <w:tr w:rsidR="004E0295" w:rsidRPr="00BE3048" w:rsidTr="00B90149">
        <w:trPr>
          <w:trHeight w:val="49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</w:tr>
      <w:tr w:rsidR="00DB5956" w:rsidRPr="00BE3048" w:rsidTr="00B90149">
        <w:trPr>
          <w:trHeight w:val="241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90149">
        <w:trPr>
          <w:trHeight w:val="738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договорной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2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237"/>
              <w:jc w:val="lef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</w:tr>
      <w:tr w:rsidR="00DB5956" w:rsidRPr="00BE3048" w:rsidTr="00B90149">
        <w:trPr>
          <w:trHeight w:val="734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расчетной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2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237"/>
              <w:jc w:val="lef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</w:tr>
      <w:tr w:rsidR="00DB5956" w:rsidRPr="00BE3048" w:rsidTr="00B90149">
        <w:trPr>
          <w:trHeight w:val="488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</w:tr>
      <w:tr w:rsidR="00DB5956" w:rsidRPr="00BE3048" w:rsidTr="00B90149">
        <w:trPr>
          <w:trHeight w:val="980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ind w:left="107" w:right="195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затрат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на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ис-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точника)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</w:tr>
      <w:tr w:rsidR="00DB5956" w:rsidRPr="00BE3048" w:rsidTr="00B90149">
        <w:trPr>
          <w:trHeight w:val="980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</w:tr>
    </w:tbl>
    <w:p w:rsidR="00205737" w:rsidRPr="00BE3048" w:rsidRDefault="00205737">
      <w:pPr>
        <w:spacing w:line="162" w:lineRule="exact"/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866"/>
        <w:gridCol w:w="892"/>
        <w:gridCol w:w="895"/>
        <w:gridCol w:w="900"/>
        <w:gridCol w:w="906"/>
        <w:gridCol w:w="912"/>
        <w:gridCol w:w="921"/>
        <w:gridCol w:w="893"/>
        <w:gridCol w:w="890"/>
        <w:gridCol w:w="892"/>
        <w:gridCol w:w="935"/>
        <w:gridCol w:w="892"/>
      </w:tblGrid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DB5956" w:rsidRPr="00BE3048" w:rsidTr="006C107F">
        <w:trPr>
          <w:trHeight w:val="46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 "Производственно-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 №9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ГРЭ"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</w:tr>
      <w:tr w:rsidR="00DB5956" w:rsidRPr="00BE3048" w:rsidTr="006C107F">
        <w:trPr>
          <w:trHeight w:val="462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5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5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5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5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5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5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</w:tr>
      <w:tr w:rsidR="00DB5956" w:rsidRPr="00BE3048" w:rsidTr="006C107F">
        <w:trPr>
          <w:trHeight w:val="230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 потери в сетях с затратами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носителя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</w:tr>
      <w:tr w:rsidR="004E0295" w:rsidRPr="00BE3048" w:rsidTr="006C107F">
        <w:trPr>
          <w:trHeight w:val="46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4E0295" w:rsidRPr="00BE3048" w:rsidRDefault="004E029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4E0295" w:rsidRPr="00BE3048" w:rsidTr="006C107F">
        <w:trPr>
          <w:trHeight w:val="23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4E0295" w:rsidRPr="00BE3048" w:rsidTr="006C107F">
        <w:trPr>
          <w:trHeight w:val="23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FC55C7" w:rsidRPr="00BE3048" w:rsidRDefault="00FC55C7" w:rsidP="00BB766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FC55C7" w:rsidRPr="00BE3048" w:rsidTr="006C107F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4E0295" w:rsidRPr="00BE3048" w:rsidTr="006C107F">
        <w:trPr>
          <w:trHeight w:val="462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BE3048" w:rsidRPr="00BE3048" w:rsidTr="00BB7660">
        <w:trPr>
          <w:trHeight w:val="233"/>
        </w:trPr>
        <w:tc>
          <w:tcPr>
            <w:tcW w:w="3958" w:type="dxa"/>
          </w:tcPr>
          <w:p w:rsidR="00BE3048" w:rsidRPr="00BE3048" w:rsidRDefault="00BE3048" w:rsidP="00FC55C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BE3048" w:rsidRPr="00BE3048" w:rsidRDefault="00BE3048" w:rsidP="00FC55C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BE3048" w:rsidRPr="00BE3048" w:rsidRDefault="00BE3048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</w:tr>
      <w:tr w:rsidR="00DB5956" w:rsidRPr="00BE3048" w:rsidTr="006C107F">
        <w:trPr>
          <w:trHeight w:val="69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договорной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1" w:right="76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8" w:right="80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3" w:right="78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0" w:right="66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8" w:right="60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14" w:right="88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9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</w:tr>
      <w:tr w:rsidR="00DB5956" w:rsidRPr="00BE3048" w:rsidTr="006C107F">
        <w:trPr>
          <w:trHeight w:val="929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</w:tr>
      <w:tr w:rsidR="00DB5956" w:rsidRPr="00BE3048" w:rsidTr="006C107F">
        <w:trPr>
          <w:trHeight w:val="92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lastRenderedPageBreak/>
              <w:t>Итого по ООО "ЮКЭК" в Таштаголь-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ском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городском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поселении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90149" w:rsidRPr="00BE3048" w:rsidTr="006C107F">
        <w:trPr>
          <w:trHeight w:val="233"/>
        </w:trPr>
        <w:tc>
          <w:tcPr>
            <w:tcW w:w="3958" w:type="dxa"/>
          </w:tcPr>
          <w:p w:rsidR="00B90149" w:rsidRPr="00BE3048" w:rsidRDefault="00B90149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Установленная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B90149" w:rsidRPr="00BE3048" w:rsidRDefault="00B90149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B90149" w:rsidRPr="00BE3048" w:rsidTr="006C107F">
        <w:trPr>
          <w:trHeight w:val="229"/>
        </w:trPr>
        <w:tc>
          <w:tcPr>
            <w:tcW w:w="3958" w:type="dxa"/>
          </w:tcPr>
          <w:p w:rsidR="00B90149" w:rsidRPr="00BE3048" w:rsidRDefault="00B90149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Располагаемая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B90149" w:rsidRPr="00BE3048" w:rsidRDefault="00B90149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</w:tr>
    </w:tbl>
    <w:p w:rsidR="00205737" w:rsidRPr="00BE3048" w:rsidRDefault="00205737">
      <w:pPr>
        <w:spacing w:line="164" w:lineRule="exact"/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870"/>
        <w:gridCol w:w="895"/>
        <w:gridCol w:w="899"/>
        <w:gridCol w:w="904"/>
        <w:gridCol w:w="910"/>
        <w:gridCol w:w="916"/>
        <w:gridCol w:w="924"/>
        <w:gridCol w:w="896"/>
        <w:gridCol w:w="893"/>
        <w:gridCol w:w="895"/>
        <w:gridCol w:w="939"/>
        <w:gridCol w:w="895"/>
      </w:tblGrid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99" w:type="dxa"/>
          </w:tcPr>
          <w:p w:rsidR="006C107F" w:rsidRPr="00BE3048" w:rsidRDefault="006C107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904" w:type="dxa"/>
          </w:tcPr>
          <w:p w:rsidR="006C107F" w:rsidRPr="00BE3048" w:rsidRDefault="006C107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910" w:type="dxa"/>
          </w:tcPr>
          <w:p w:rsidR="006C107F" w:rsidRPr="00BE3048" w:rsidRDefault="006C107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16" w:type="dxa"/>
          </w:tcPr>
          <w:p w:rsidR="006C107F" w:rsidRPr="00BE3048" w:rsidRDefault="006C107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24" w:type="dxa"/>
          </w:tcPr>
          <w:p w:rsidR="006C107F" w:rsidRPr="00BE3048" w:rsidRDefault="006C107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96" w:type="dxa"/>
          </w:tcPr>
          <w:p w:rsidR="006C107F" w:rsidRPr="00BE3048" w:rsidRDefault="006C107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93" w:type="dxa"/>
          </w:tcPr>
          <w:p w:rsidR="006C107F" w:rsidRPr="00BE3048" w:rsidRDefault="006C107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39" w:type="dxa"/>
          </w:tcPr>
          <w:p w:rsidR="006C107F" w:rsidRPr="00BE3048" w:rsidRDefault="006C107F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Собственные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нужды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источника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"нетто"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через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изоляцию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</w:tr>
      <w:tr w:rsidR="006C107F" w:rsidRPr="00BE3048" w:rsidTr="00306407">
        <w:trPr>
          <w:trHeight w:val="397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затратами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теплоносителя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</w:tr>
      <w:tr w:rsidR="006C107F" w:rsidRPr="00BE3048" w:rsidTr="006C107F">
        <w:trPr>
          <w:trHeight w:val="400"/>
        </w:trPr>
        <w:tc>
          <w:tcPr>
            <w:tcW w:w="3973" w:type="dxa"/>
          </w:tcPr>
          <w:p w:rsidR="006C107F" w:rsidRPr="00BE3048" w:rsidRDefault="006C107F" w:rsidP="00104508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Подключенная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нагрузка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(договорная),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</w:p>
          <w:p w:rsidR="006C107F" w:rsidRPr="00BE3048" w:rsidRDefault="006C107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</w:tr>
      <w:tr w:rsidR="006C107F" w:rsidRPr="00BE3048" w:rsidTr="006C107F">
        <w:trPr>
          <w:trHeight w:val="196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Отопление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</w:tr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ГВС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Подключенная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нагрузка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(расчетная),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</w:p>
          <w:p w:rsidR="00BE3048" w:rsidRPr="00BE3048" w:rsidRDefault="00BE3048" w:rsidP="00BB7660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Отопление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ГВС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07F" w:rsidRPr="00BE3048" w:rsidTr="006C107F">
        <w:trPr>
          <w:trHeight w:val="400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Резерв/дефицит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</w:p>
          <w:p w:rsidR="006C107F" w:rsidRPr="00BE3048" w:rsidRDefault="006C107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договорной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</w:tr>
      <w:tr w:rsidR="00BE3048" w:rsidRPr="00BE3048" w:rsidTr="006C107F">
        <w:trPr>
          <w:trHeight w:val="400"/>
        </w:trPr>
        <w:tc>
          <w:tcPr>
            <w:tcW w:w="3973" w:type="dxa"/>
          </w:tcPr>
          <w:p w:rsidR="00BE3048" w:rsidRPr="00BE3048" w:rsidRDefault="00BE3048" w:rsidP="00BE304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Резерв/дефицит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</w:p>
          <w:p w:rsidR="00BE3048" w:rsidRPr="00BE3048" w:rsidRDefault="00BE3048" w:rsidP="00BE304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расчетной нагрузке)</w:t>
            </w:r>
          </w:p>
        </w:tc>
        <w:tc>
          <w:tcPr>
            <w:tcW w:w="870" w:type="dxa"/>
          </w:tcPr>
          <w:p w:rsidR="00BE3048" w:rsidRPr="00BE3048" w:rsidRDefault="00BE3048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</w:tr>
      <w:tr w:rsidR="006C107F" w:rsidRPr="00BE3048" w:rsidTr="006C107F">
        <w:trPr>
          <w:trHeight w:val="196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Хозяйственные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нужды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9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04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10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16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24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6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3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39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</w:tr>
      <w:tr w:rsidR="006C107F" w:rsidTr="006C107F">
        <w:trPr>
          <w:trHeight w:val="600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Отношение резерва / дефицита (+/-) теп-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ловой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"нетто"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договорной</w:t>
            </w:r>
          </w:p>
          <w:p w:rsidR="006C107F" w:rsidRPr="00BE3048" w:rsidRDefault="006C107F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>
            <w:pPr>
              <w:pStyle w:val="TableParagraph"/>
              <w:ind w:left="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%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9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04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10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16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24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6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3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39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3318FB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 w:rsidSect="006C107F">
          <w:pgSz w:w="16840" w:h="11910" w:orient="landscape"/>
          <w:pgMar w:top="567" w:right="140" w:bottom="580" w:left="440" w:header="0" w:footer="397" w:gutter="0"/>
          <w:cols w:space="720"/>
        </w:sectPr>
      </w:pPr>
    </w:p>
    <w:p w:rsidR="00306407" w:rsidRPr="00A428E2" w:rsidRDefault="00BD6EDD" w:rsidP="00306407">
      <w:pPr>
        <w:spacing w:before="63" w:after="4"/>
        <w:ind w:left="666"/>
        <w:rPr>
          <w:b/>
          <w:sz w:val="24"/>
          <w:u w:val="single"/>
        </w:rPr>
      </w:pPr>
      <w:r w:rsidRPr="00A428E2">
        <w:rPr>
          <w:b/>
          <w:sz w:val="24"/>
          <w:u w:val="single"/>
        </w:rPr>
        <w:lastRenderedPageBreak/>
        <w:t>Таблица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2.3.</w:t>
      </w:r>
      <w:r w:rsidRPr="00A428E2">
        <w:rPr>
          <w:b/>
          <w:spacing w:val="-5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Балансы</w:t>
      </w:r>
      <w:r w:rsidRPr="00A428E2">
        <w:rPr>
          <w:b/>
          <w:spacing w:val="-5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располагаемой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тепловой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мощности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и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присоединенной</w:t>
      </w:r>
      <w:r w:rsidRPr="00A428E2">
        <w:rPr>
          <w:b/>
          <w:spacing w:val="-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тепловой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нагрузки</w:t>
      </w:r>
      <w:r w:rsidRPr="00A428E2">
        <w:rPr>
          <w:b/>
          <w:spacing w:val="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с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учетом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реализации</w:t>
      </w:r>
      <w:r w:rsidRPr="00A428E2">
        <w:rPr>
          <w:b/>
          <w:spacing w:val="-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мероприятий.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862"/>
        <w:gridCol w:w="888"/>
        <w:gridCol w:w="891"/>
        <w:gridCol w:w="896"/>
        <w:gridCol w:w="902"/>
        <w:gridCol w:w="907"/>
        <w:gridCol w:w="916"/>
        <w:gridCol w:w="889"/>
        <w:gridCol w:w="884"/>
        <w:gridCol w:w="888"/>
        <w:gridCol w:w="931"/>
        <w:gridCol w:w="888"/>
      </w:tblGrid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34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ЕТО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№001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- ООО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"ЮКЭК"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Ташта-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гольском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городском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"Производственно-</w:t>
            </w:r>
          </w:p>
          <w:p w:rsidR="00306407" w:rsidRPr="00A428E2" w:rsidRDefault="00306407" w:rsidP="00306407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№1"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</w:tr>
      <w:tr w:rsidR="00306407" w:rsidRPr="00A428E2" w:rsidTr="00306407">
        <w:trPr>
          <w:trHeight w:val="17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</w:tr>
      <w:tr w:rsidR="00BB7660" w:rsidRPr="00A428E2" w:rsidTr="00306407">
        <w:trPr>
          <w:trHeight w:val="342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BB7660" w:rsidRPr="00A428E2" w:rsidTr="00306407">
        <w:trPr>
          <w:trHeight w:val="169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BB7660" w:rsidRPr="00A428E2" w:rsidTr="00306407">
        <w:trPr>
          <w:trHeight w:val="168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BB7660" w:rsidRPr="00A428E2" w:rsidTr="00306407">
        <w:trPr>
          <w:trHeight w:val="342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</w:tr>
      <w:tr w:rsidR="00BB7660" w:rsidRPr="00A428E2" w:rsidTr="00306407">
        <w:trPr>
          <w:trHeight w:val="340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51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договорной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</w:tr>
      <w:tr w:rsidR="00306407" w:rsidRPr="00A428E2" w:rsidTr="00306407">
        <w:trPr>
          <w:trHeight w:val="51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расчетной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</w:tr>
      <w:tr w:rsidR="00306407" w:rsidRPr="00A428E2" w:rsidTr="00306407">
        <w:trPr>
          <w:trHeight w:val="34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 резерв (+)/дефицит(-) тепловой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</w:tr>
      <w:tr w:rsidR="00306407" w:rsidRPr="00A428E2" w:rsidTr="00306407">
        <w:trPr>
          <w:trHeight w:val="685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</w:tr>
      <w:tr w:rsidR="00306407" w:rsidRPr="00A428E2" w:rsidTr="00306407">
        <w:trPr>
          <w:trHeight w:val="684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 "Производственно-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№2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Шалым"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</w:tr>
    </w:tbl>
    <w:p w:rsidR="00306407" w:rsidRPr="00A428E2" w:rsidRDefault="00306407" w:rsidP="00306407">
      <w:pPr>
        <w:spacing w:line="164" w:lineRule="exact"/>
        <w:rPr>
          <w:sz w:val="16"/>
        </w:rPr>
        <w:sectPr w:rsidR="00306407" w:rsidRPr="00A428E2" w:rsidSect="00B90149">
          <w:footerReference w:type="default" r:id="rId24"/>
          <w:pgSz w:w="16840" w:h="11910" w:orient="landscape"/>
          <w:pgMar w:top="709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837"/>
        <w:gridCol w:w="861"/>
        <w:gridCol w:w="864"/>
        <w:gridCol w:w="869"/>
        <w:gridCol w:w="875"/>
        <w:gridCol w:w="881"/>
        <w:gridCol w:w="888"/>
        <w:gridCol w:w="862"/>
        <w:gridCol w:w="859"/>
        <w:gridCol w:w="861"/>
        <w:gridCol w:w="903"/>
        <w:gridCol w:w="861"/>
      </w:tblGrid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</w:tr>
      <w:tr w:rsidR="00306407" w:rsidRPr="00A428E2" w:rsidTr="00306407">
        <w:trPr>
          <w:trHeight w:val="37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306407" w:rsidRPr="00A428E2" w:rsidTr="00306407">
        <w:trPr>
          <w:trHeight w:val="188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306407" w:rsidRPr="00A428E2" w:rsidTr="00306407">
        <w:trPr>
          <w:trHeight w:val="18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</w:tr>
      <w:tr w:rsidR="00306407" w:rsidRPr="00A428E2" w:rsidTr="00306407">
        <w:trPr>
          <w:trHeight w:val="37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56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договорной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</w:tr>
      <w:tr w:rsidR="00306407" w:rsidRPr="00A428E2" w:rsidTr="00306407">
        <w:trPr>
          <w:trHeight w:val="563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расчетной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</w:tr>
      <w:tr w:rsidR="00306407" w:rsidRPr="00A428E2" w:rsidTr="00306407">
        <w:trPr>
          <w:trHeight w:val="74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</w:tr>
      <w:tr w:rsidR="00306407" w:rsidRPr="00A428E2" w:rsidTr="00306407">
        <w:trPr>
          <w:trHeight w:val="750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pacing w:val="-1"/>
                <w:sz w:val="16"/>
              </w:rPr>
              <w:t>Котельная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"Производственно-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№2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ЦМК"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 тепловая мощность самого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</w:tr>
    </w:tbl>
    <w:p w:rsidR="00306407" w:rsidRPr="00A428E2" w:rsidRDefault="00306407" w:rsidP="00306407">
      <w:pPr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7"/>
        <w:gridCol w:w="859"/>
        <w:gridCol w:w="885"/>
        <w:gridCol w:w="888"/>
        <w:gridCol w:w="893"/>
        <w:gridCol w:w="899"/>
        <w:gridCol w:w="905"/>
        <w:gridCol w:w="914"/>
        <w:gridCol w:w="886"/>
        <w:gridCol w:w="882"/>
        <w:gridCol w:w="885"/>
        <w:gridCol w:w="928"/>
        <w:gridCol w:w="885"/>
      </w:tblGrid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BB7660" w:rsidRPr="00A428E2" w:rsidTr="00306407">
        <w:trPr>
          <w:trHeight w:val="49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BB7660" w:rsidRPr="00A428E2" w:rsidTr="00306407">
        <w:trPr>
          <w:trHeight w:val="24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</w:tr>
      <w:tr w:rsidR="00BB7660" w:rsidRPr="00A428E2" w:rsidTr="00306407">
        <w:trPr>
          <w:trHeight w:val="488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</w:tr>
      <w:tr w:rsidR="00BB7660" w:rsidRPr="00A428E2" w:rsidTr="00306407">
        <w:trPr>
          <w:trHeight w:val="49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6"/>
                <w:sz w:val="16"/>
              </w:rPr>
              <w:t xml:space="preserve"> 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</w:tr>
      <w:tr w:rsidR="00306407" w:rsidRPr="00A428E2" w:rsidTr="00306407">
        <w:trPr>
          <w:trHeight w:val="241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738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2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237"/>
              <w:jc w:val="lef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</w:tr>
      <w:tr w:rsidR="00306407" w:rsidRPr="00A428E2" w:rsidTr="00306407">
        <w:trPr>
          <w:trHeight w:val="734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расчетной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2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237"/>
              <w:jc w:val="lef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</w:tr>
      <w:tr w:rsidR="00306407" w:rsidRPr="00A428E2" w:rsidTr="00306407">
        <w:trPr>
          <w:trHeight w:val="488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</w:tr>
      <w:tr w:rsidR="00306407" w:rsidRPr="00A428E2" w:rsidTr="00306407">
        <w:trPr>
          <w:trHeight w:val="980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ind w:left="107" w:right="195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затрат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на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ис-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точника)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</w:tr>
      <w:tr w:rsidR="00306407" w:rsidRPr="00A428E2" w:rsidTr="00306407">
        <w:trPr>
          <w:trHeight w:val="980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</w:tr>
    </w:tbl>
    <w:p w:rsidR="00306407" w:rsidRPr="00A428E2" w:rsidRDefault="00306407" w:rsidP="00306407">
      <w:pPr>
        <w:spacing w:line="162" w:lineRule="exact"/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8"/>
        <w:gridCol w:w="866"/>
        <w:gridCol w:w="892"/>
        <w:gridCol w:w="895"/>
        <w:gridCol w:w="900"/>
        <w:gridCol w:w="906"/>
        <w:gridCol w:w="912"/>
        <w:gridCol w:w="921"/>
        <w:gridCol w:w="893"/>
        <w:gridCol w:w="890"/>
        <w:gridCol w:w="892"/>
        <w:gridCol w:w="935"/>
        <w:gridCol w:w="892"/>
      </w:tblGrid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46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 "Производственно-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 №9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ГРЭ"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</w:tr>
      <w:tr w:rsidR="00306407" w:rsidRPr="00A428E2" w:rsidTr="00306407">
        <w:trPr>
          <w:trHeight w:val="462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5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5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5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5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5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5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</w:tr>
      <w:tr w:rsidR="00306407" w:rsidRPr="00A428E2" w:rsidTr="00306407">
        <w:trPr>
          <w:trHeight w:val="230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 потери в сетях с затратами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носителя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</w:tr>
      <w:tr w:rsidR="00306407" w:rsidRPr="00A428E2" w:rsidTr="00306407">
        <w:trPr>
          <w:trHeight w:val="46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A428E2" w:rsidRPr="00A428E2" w:rsidRDefault="00A428E2" w:rsidP="00FD5C1D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A428E2" w:rsidRPr="00A428E2" w:rsidTr="00306407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462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A428E2" w:rsidRPr="00A428E2" w:rsidRDefault="00A428E2" w:rsidP="00FD5C1D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 xml:space="preserve">расчетной 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69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1" w:right="76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8" w:right="80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3" w:right="78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0" w:right="66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8" w:right="60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14" w:right="88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9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</w:tr>
      <w:tr w:rsidR="00306407" w:rsidRPr="00A428E2" w:rsidTr="00306407">
        <w:trPr>
          <w:trHeight w:val="929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</w:tr>
      <w:tr w:rsidR="00306407" w:rsidRPr="00A428E2" w:rsidTr="00306407">
        <w:trPr>
          <w:trHeight w:val="92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lastRenderedPageBreak/>
              <w:t>Итого по ООО "ЮКЭК" в Таштаголь-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ском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городском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поселении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Установленная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306407" w:rsidRPr="00A428E2" w:rsidTr="00306407">
        <w:trPr>
          <w:trHeight w:val="229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Располагаемая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</w:tr>
    </w:tbl>
    <w:p w:rsidR="00306407" w:rsidRPr="00A428E2" w:rsidRDefault="00306407" w:rsidP="00306407">
      <w:pPr>
        <w:spacing w:line="164" w:lineRule="exact"/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870"/>
        <w:gridCol w:w="895"/>
        <w:gridCol w:w="899"/>
        <w:gridCol w:w="904"/>
        <w:gridCol w:w="910"/>
        <w:gridCol w:w="916"/>
        <w:gridCol w:w="924"/>
        <w:gridCol w:w="896"/>
        <w:gridCol w:w="893"/>
        <w:gridCol w:w="895"/>
        <w:gridCol w:w="939"/>
        <w:gridCol w:w="895"/>
      </w:tblGrid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Собственные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нужды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источника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"нетто"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через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изоляцию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</w:tr>
      <w:tr w:rsidR="00306407" w:rsidRPr="00A428E2" w:rsidTr="00306407">
        <w:trPr>
          <w:trHeight w:val="397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затратами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теплоносителя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Подключенная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нагрузка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(договорная),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</w:p>
          <w:p w:rsidR="00A428E2" w:rsidRPr="00A428E2" w:rsidRDefault="00A428E2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</w:tr>
      <w:tr w:rsidR="00A428E2" w:rsidRPr="00A428E2" w:rsidTr="00306407">
        <w:trPr>
          <w:trHeight w:val="196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Отопление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</w:tr>
      <w:tr w:rsidR="00A428E2" w:rsidRPr="00A428E2" w:rsidTr="00306407">
        <w:trPr>
          <w:trHeight w:val="199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ГВС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A428E2" w:rsidRPr="00A428E2" w:rsidTr="00306407">
        <w:trPr>
          <w:trHeight w:val="199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Резерв/дефицит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</w:p>
          <w:p w:rsidR="00A428E2" w:rsidRPr="00A428E2" w:rsidRDefault="00A428E2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договорной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A428E2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Резерв/дефицит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</w:p>
          <w:p w:rsidR="00A428E2" w:rsidRPr="00A428E2" w:rsidRDefault="00A428E2" w:rsidP="00A428E2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расчетной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</w:tr>
      <w:tr w:rsidR="00306407" w:rsidRPr="00A428E2" w:rsidTr="00306407">
        <w:trPr>
          <w:trHeight w:val="196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Хозяйственные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нужды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</w:tr>
      <w:tr w:rsidR="00306407" w:rsidRPr="00A428E2" w:rsidTr="00306407">
        <w:trPr>
          <w:trHeight w:val="600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Отношение резерва / дефицита (+/-) теп-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ловой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"нетто"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%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</w:tr>
    </w:tbl>
    <w:p w:rsidR="00205737" w:rsidRPr="00A428E2" w:rsidRDefault="00205737">
      <w:pPr>
        <w:pStyle w:val="a3"/>
        <w:spacing w:before="3"/>
        <w:rPr>
          <w:b/>
          <w:sz w:val="2"/>
        </w:rPr>
      </w:pPr>
    </w:p>
    <w:p w:rsidR="008D1842" w:rsidRDefault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Default="008D1842" w:rsidP="008D1842">
      <w:pPr>
        <w:rPr>
          <w:sz w:val="16"/>
        </w:rPr>
      </w:pPr>
    </w:p>
    <w:p w:rsidR="008D1842" w:rsidRDefault="008D1842" w:rsidP="008D1842">
      <w:pPr>
        <w:tabs>
          <w:tab w:val="left" w:pos="1352"/>
        </w:tabs>
        <w:rPr>
          <w:sz w:val="16"/>
        </w:rPr>
      </w:pPr>
      <w:r>
        <w:rPr>
          <w:sz w:val="16"/>
        </w:rPr>
        <w:tab/>
      </w:r>
    </w:p>
    <w:p w:rsidR="008D1842" w:rsidRDefault="008D1842" w:rsidP="008D1842">
      <w:pPr>
        <w:rPr>
          <w:sz w:val="16"/>
        </w:rPr>
      </w:pPr>
    </w:p>
    <w:p w:rsidR="00205737" w:rsidRPr="008D1842" w:rsidRDefault="008D1842" w:rsidP="008D1842">
      <w:pPr>
        <w:widowControl/>
        <w:adjustRightInd w:val="0"/>
        <w:rPr>
          <w:rFonts w:eastAsiaTheme="minorHAnsi"/>
          <w:sz w:val="28"/>
          <w:szCs w:val="28"/>
        </w:rPr>
        <w:sectPr w:rsidR="00205737" w:rsidRPr="008D1842">
          <w:pgSz w:w="16840" w:h="11910" w:orient="landscape"/>
          <w:pgMar w:top="1100" w:right="140" w:bottom="580" w:left="440" w:header="0" w:footer="397" w:gutter="0"/>
          <w:cols w:space="720"/>
        </w:sectPr>
      </w:pPr>
      <w:r w:rsidRPr="008D1842">
        <w:rPr>
          <w:rFonts w:eastAsiaTheme="minorHAnsi"/>
          <w:b/>
          <w:sz w:val="28"/>
          <w:szCs w:val="28"/>
        </w:rPr>
        <w:t>2.3.1.</w:t>
      </w:r>
      <w:r>
        <w:rPr>
          <w:rFonts w:eastAsiaTheme="minorHAnsi"/>
          <w:sz w:val="28"/>
          <w:szCs w:val="28"/>
        </w:rPr>
        <w:t xml:space="preserve"> Зон действия индивидуальных источников тепловой энергии на территории Таштагольского городского округа нет.</w:t>
      </w:r>
    </w:p>
    <w:p w:rsidR="00205737" w:rsidRDefault="00BD6EDD">
      <w:pPr>
        <w:pStyle w:val="1"/>
        <w:numPr>
          <w:ilvl w:val="1"/>
          <w:numId w:val="9"/>
        </w:numPr>
        <w:tabs>
          <w:tab w:val="left" w:pos="1146"/>
        </w:tabs>
        <w:spacing w:before="68"/>
        <w:ind w:left="1145" w:hanging="493"/>
      </w:pPr>
      <w:bookmarkStart w:id="5" w:name="_bookmark5"/>
      <w:bookmarkEnd w:id="5"/>
      <w:r>
        <w:lastRenderedPageBreak/>
        <w:t>Радиусы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теплоснабжения</w:t>
      </w:r>
    </w:p>
    <w:p w:rsidR="00205737" w:rsidRDefault="00205737">
      <w:pPr>
        <w:pStyle w:val="a3"/>
        <w:spacing w:before="5"/>
        <w:rPr>
          <w:b/>
          <w:sz w:val="41"/>
        </w:rPr>
      </w:pPr>
    </w:p>
    <w:p w:rsidR="00205737" w:rsidRDefault="00BD6EDD">
      <w:pPr>
        <w:pStyle w:val="a3"/>
        <w:spacing w:before="1"/>
        <w:ind w:left="112" w:right="119" w:firstLine="540"/>
        <w:jc w:val="both"/>
      </w:pPr>
      <w:r>
        <w:t>В соответствии с пп. а) п.6 Требований к схемам теплоснабжения, радиус эф-</w:t>
      </w:r>
      <w:r>
        <w:rPr>
          <w:spacing w:val="1"/>
        </w:rPr>
        <w:t xml:space="preserve"> </w:t>
      </w:r>
      <w:r>
        <w:t>фективного теплоснабжения, определяемый для зоны действия каждого источника</w:t>
      </w:r>
      <w:r>
        <w:rPr>
          <w:spacing w:val="1"/>
        </w:rPr>
        <w:t xml:space="preserve"> </w:t>
      </w:r>
      <w:r>
        <w:t>тепловой энергии, должен позволять определить условия, при которых подключение</w:t>
      </w:r>
      <w:r>
        <w:rPr>
          <w:spacing w:val="-67"/>
        </w:rPr>
        <w:t xml:space="preserve"> </w:t>
      </w:r>
      <w:r>
        <w:t>новых или увеличивающих тепловую нагрузку теплопотребляющих установок к си-</w:t>
      </w:r>
      <w:r>
        <w:rPr>
          <w:spacing w:val="1"/>
        </w:rPr>
        <w:t xml:space="preserve"> </w:t>
      </w:r>
      <w:r>
        <w:t>стеме теплоснабжения нецелесообразно вследствие увеличения совокупных расхо-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указанной системе на</w:t>
      </w:r>
      <w:r>
        <w:rPr>
          <w:spacing w:val="-1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тепловой мощности.</w:t>
      </w:r>
    </w:p>
    <w:p w:rsidR="00205737" w:rsidRDefault="00BD6EDD">
      <w:pPr>
        <w:pStyle w:val="a3"/>
        <w:ind w:left="112" w:right="121" w:firstLine="540"/>
        <w:jc w:val="both"/>
      </w:pPr>
      <w:r>
        <w:t>С целью решения указанной задачи была рассмотрена методика, представлен-</w:t>
      </w:r>
      <w:r>
        <w:rPr>
          <w:spacing w:val="1"/>
        </w:rPr>
        <w:t xml:space="preserve"> </w:t>
      </w:r>
      <w:r>
        <w:t>ная в Методических указаниях по разработке схем теплоснабжения,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№212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05.03.2019.</w:t>
      </w:r>
    </w:p>
    <w:p w:rsidR="00205737" w:rsidRDefault="00BD6EDD">
      <w:pPr>
        <w:pStyle w:val="a3"/>
        <w:ind w:left="112" w:right="116" w:firstLine="540"/>
        <w:jc w:val="both"/>
      </w:pPr>
      <w:r>
        <w:t>В соответствии с одним из основных положений указанной методики, вывод о</w:t>
      </w:r>
      <w:r>
        <w:rPr>
          <w:spacing w:val="1"/>
        </w:rPr>
        <w:t xml:space="preserve"> </w:t>
      </w:r>
      <w:r>
        <w:t>попадании объекта возможного перспективного присоединения в радиус эффектив-</w:t>
      </w:r>
      <w:r>
        <w:rPr>
          <w:spacing w:val="1"/>
        </w:rPr>
        <w:t xml:space="preserve"> </w:t>
      </w:r>
      <w:r>
        <w:t>ного теплоснабжения принимается исходя из следующего условия: отношение сово-</w:t>
      </w:r>
      <w:r>
        <w:rPr>
          <w:spacing w:val="1"/>
        </w:rPr>
        <w:t xml:space="preserve"> </w:t>
      </w:r>
      <w:r>
        <w:t>купных затрат на строительство и эксплуатацию тепломагистрали к выручке от реа-</w:t>
      </w:r>
      <w:r>
        <w:rPr>
          <w:spacing w:val="1"/>
        </w:rPr>
        <w:t xml:space="preserve"> </w:t>
      </w:r>
      <w:r>
        <w:t>лизации тепловой энергии должно быть менее или равно 100%. В противном случае</w:t>
      </w:r>
      <w:r>
        <w:rPr>
          <w:spacing w:val="1"/>
        </w:rPr>
        <w:t xml:space="preserve"> </w:t>
      </w:r>
      <w:r>
        <w:t>рассматриваемый объект не попадает в границы радиуса эффективного теплоснаб-</w:t>
      </w:r>
      <w:r>
        <w:rPr>
          <w:spacing w:val="1"/>
        </w:rPr>
        <w:t xml:space="preserve"> </w:t>
      </w:r>
      <w:r>
        <w:t>жения и присоединение объекта к системе централизованного теплоснабжения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нецелесообразным.</w:t>
      </w:r>
    </w:p>
    <w:p w:rsidR="00205737" w:rsidRDefault="00BD6EDD">
      <w:pPr>
        <w:pStyle w:val="a3"/>
        <w:spacing w:before="2"/>
        <w:ind w:left="112" w:right="118" w:firstLine="540"/>
        <w:jc w:val="both"/>
      </w:pPr>
      <w:r>
        <w:t>Изложенный принцип, в соответствии с Требованиями к схемам теплоснабже-</w:t>
      </w:r>
      <w:r>
        <w:rPr>
          <w:spacing w:val="1"/>
        </w:rPr>
        <w:t xml:space="preserve"> </w:t>
      </w:r>
      <w:r>
        <w:t>ния, был использован при оценке эффективности подключения перспективных по-</w:t>
      </w:r>
      <w:r>
        <w:rPr>
          <w:spacing w:val="1"/>
        </w:rPr>
        <w:t xml:space="preserve"> </w:t>
      </w:r>
      <w:r>
        <w:t>требителей к СЦТ от существующих источников тепловой энергии (мощности). 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СЦТ городского</w:t>
      </w:r>
      <w:r>
        <w:rPr>
          <w:spacing w:val="1"/>
        </w:rPr>
        <w:t xml:space="preserve"> </w:t>
      </w:r>
      <w:r>
        <w:t>поселения, 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рекомендованном</w:t>
      </w:r>
      <w:r>
        <w:rPr>
          <w:spacing w:val="1"/>
        </w:rPr>
        <w:t xml:space="preserve"> </w:t>
      </w:r>
      <w:r>
        <w:t>сценарии,</w:t>
      </w:r>
      <w:r>
        <w:rPr>
          <w:spacing w:val="-2"/>
        </w:rPr>
        <w:t xml:space="preserve"> </w:t>
      </w:r>
      <w:r>
        <w:t>разработаны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принципа.</w:t>
      </w:r>
    </w:p>
    <w:p w:rsidR="00205737" w:rsidRDefault="00BD6EDD">
      <w:pPr>
        <w:pStyle w:val="a3"/>
        <w:ind w:left="112" w:right="119" w:firstLine="540"/>
        <w:jc w:val="both"/>
      </w:pPr>
      <w:r>
        <w:t>В перспективе для определения попадания объекта, рассматриваемого для под-</w:t>
      </w:r>
      <w:r>
        <w:rPr>
          <w:spacing w:val="1"/>
        </w:rPr>
        <w:t xml:space="preserve"> </w:t>
      </w:r>
      <w:r>
        <w:t>ключения к СЦТ, в границы радиуса эффективного теплоснабжения, необходимо</w:t>
      </w:r>
      <w:r>
        <w:rPr>
          <w:spacing w:val="1"/>
        </w:rPr>
        <w:t xml:space="preserve"> </w:t>
      </w:r>
      <w:r>
        <w:t>использовать вышеописанный метод, т.е. выполнять сравнительную оценку сово-</w:t>
      </w:r>
      <w:r>
        <w:rPr>
          <w:spacing w:val="1"/>
        </w:rPr>
        <w:t xml:space="preserve"> </w:t>
      </w:r>
      <w:r>
        <w:t>купных затрат на подключение и эффекта от подключения объекта; при этом в каче-</w:t>
      </w:r>
      <w:r>
        <w:rPr>
          <w:spacing w:val="1"/>
        </w:rPr>
        <w:t xml:space="preserve"> </w:t>
      </w:r>
      <w:r>
        <w:t>стве расчетного периода используется полезный срок службы тепловых сетей и теп-</w:t>
      </w:r>
      <w:r>
        <w:rPr>
          <w:spacing w:val="1"/>
        </w:rPr>
        <w:t xml:space="preserve"> </w:t>
      </w:r>
      <w:r>
        <w:t>лосетевых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jc w:val="both"/>
        <w:sectPr w:rsidR="00205737">
          <w:footerReference w:type="default" r:id="rId25"/>
          <w:pgSz w:w="11910" w:h="16840"/>
          <w:pgMar w:top="480" w:right="440" w:bottom="640" w:left="1020" w:header="0" w:footer="44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61"/>
        </w:tabs>
        <w:spacing w:before="68"/>
        <w:ind w:left="960" w:hanging="282"/>
        <w:jc w:val="left"/>
      </w:pPr>
      <w:bookmarkStart w:id="6" w:name="_bookmark6"/>
      <w:bookmarkEnd w:id="6"/>
      <w:r>
        <w:lastRenderedPageBreak/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21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без учета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 3.2.</w:t>
      </w:r>
    </w:p>
    <w:p w:rsidR="00205737" w:rsidRDefault="00BD6EDD">
      <w:pPr>
        <w:pStyle w:val="a3"/>
        <w:spacing w:before="1"/>
        <w:ind w:left="112" w:right="124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с учетом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 3.4.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spacing w:line="242" w:lineRule="auto"/>
        <w:ind w:left="112" w:right="129" w:firstLine="540"/>
        <w:jc w:val="both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теплообменников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ИТП.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480" w:right="440" w:bottom="640" w:left="1020" w:header="0" w:footer="44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3.1.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5"/>
        <w:gridCol w:w="891"/>
        <w:gridCol w:w="924"/>
        <w:gridCol w:w="922"/>
        <w:gridCol w:w="922"/>
        <w:gridCol w:w="922"/>
        <w:gridCol w:w="924"/>
        <w:gridCol w:w="922"/>
        <w:gridCol w:w="923"/>
        <w:gridCol w:w="922"/>
        <w:gridCol w:w="924"/>
        <w:gridCol w:w="922"/>
        <w:gridCol w:w="922"/>
      </w:tblGrid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33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306407" w:rsidRDefault="00306407">
            <w:pPr>
              <w:pStyle w:val="TableParagraph"/>
              <w:spacing w:before="29"/>
              <w:ind w:left="30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3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3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3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3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0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3" w:type="dxa"/>
          </w:tcPr>
          <w:p w:rsidR="00306407" w:rsidRPr="00073994" w:rsidRDefault="00306407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3" w:type="dxa"/>
          </w:tcPr>
          <w:p w:rsidR="00306407" w:rsidRPr="00073994" w:rsidRDefault="00306407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7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3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3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5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0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306407" w:rsidTr="00306407">
        <w:trPr>
          <w:gridAfter w:val="11"/>
          <w:wAfter w:w="10149" w:type="dxa"/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before="1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8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64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205737">
      <w:pPr>
        <w:rPr>
          <w:sz w:val="14"/>
        </w:rPr>
        <w:sectPr w:rsidR="00205737">
          <w:footerReference w:type="default" r:id="rId26"/>
          <w:pgSz w:w="16840" w:h="11910" w:orient="landscape"/>
          <w:pgMar w:top="900" w:right="140" w:bottom="705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2"/>
        <w:gridCol w:w="894"/>
        <w:gridCol w:w="929"/>
        <w:gridCol w:w="926"/>
        <w:gridCol w:w="926"/>
        <w:gridCol w:w="926"/>
        <w:gridCol w:w="929"/>
        <w:gridCol w:w="926"/>
        <w:gridCol w:w="928"/>
        <w:gridCol w:w="926"/>
        <w:gridCol w:w="929"/>
        <w:gridCol w:w="926"/>
        <w:gridCol w:w="926"/>
      </w:tblGrid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4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4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31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31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306407" w:rsidTr="00306407">
        <w:trPr>
          <w:trHeight w:val="62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before="93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940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1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306407" w:rsidTr="00306407">
        <w:trPr>
          <w:trHeight w:val="62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306407" w:rsidRDefault="00306407">
            <w:pPr>
              <w:pStyle w:val="TableParagraph"/>
              <w:spacing w:before="27"/>
              <w:ind w:left="27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12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т.ч.: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306407" w:rsidTr="00306407">
        <w:trPr>
          <w:trHeight w:val="628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6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306407" w:rsidTr="00306407">
        <w:trPr>
          <w:trHeight w:val="628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940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before="1" w:line="210" w:lineRule="atLeast"/>
              <w:ind w:left="4" w:right="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 цели ГВС (по открытой системе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снабжения)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306407" w:rsidRPr="00073994" w:rsidRDefault="00306407">
            <w:pPr>
              <w:pStyle w:val="TableParagraph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8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3.2.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850"/>
        <w:gridCol w:w="906"/>
        <w:gridCol w:w="903"/>
        <w:gridCol w:w="903"/>
        <w:gridCol w:w="906"/>
        <w:gridCol w:w="903"/>
        <w:gridCol w:w="903"/>
        <w:gridCol w:w="907"/>
        <w:gridCol w:w="903"/>
        <w:gridCol w:w="903"/>
        <w:gridCol w:w="906"/>
        <w:gridCol w:w="903"/>
      </w:tblGrid>
      <w:tr w:rsidR="00306407" w:rsidTr="00306407">
        <w:trPr>
          <w:trHeight w:val="186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306407" w:rsidRDefault="00306407">
            <w:pPr>
              <w:pStyle w:val="TableParagraph"/>
              <w:spacing w:before="1" w:line="165" w:lineRule="exact"/>
              <w:ind w:left="110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9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9" w:right="19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0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306407" w:rsidTr="00306407">
        <w:trPr>
          <w:trHeight w:val="183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306407" w:rsidRPr="00073994" w:rsidRDefault="00306407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82" w:lineRule="exact"/>
              <w:ind w:left="107" w:right="46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 подпитка тепловой сети, в том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237" w:lineRule="auto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745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237" w:lineRule="auto"/>
              <w:ind w:left="107" w:right="252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 аварийной подпитки (химически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5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</w:tr>
      <w:tr w:rsidR="00306407" w:rsidTr="00306407">
        <w:trPr>
          <w:trHeight w:val="184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2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2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отопительная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Производительность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Срок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службы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лет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306407" w:rsidTr="00306407">
        <w:trPr>
          <w:trHeight w:val="184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2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4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50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5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5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0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306407" w:rsidRPr="00073994" w:rsidRDefault="00306407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</w:p>
          <w:p w:rsidR="00306407" w:rsidRPr="00073994" w:rsidRDefault="00306407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306407" w:rsidTr="00306407">
        <w:trPr>
          <w:trHeight w:val="187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на производственные нужды предприятия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745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DE4AAB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lastRenderedPageBreak/>
              <w:t>Резерв (+)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/ дефицит</w:t>
            </w:r>
            <w:r w:rsidRPr="00DE4AA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(-)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DE4AAB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7" w:type="dxa"/>
          </w:tcPr>
          <w:p w:rsidR="00306407" w:rsidRPr="00DE4AAB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852"/>
        <w:gridCol w:w="907"/>
        <w:gridCol w:w="905"/>
        <w:gridCol w:w="905"/>
        <w:gridCol w:w="907"/>
        <w:gridCol w:w="905"/>
        <w:gridCol w:w="905"/>
        <w:gridCol w:w="908"/>
        <w:gridCol w:w="905"/>
        <w:gridCol w:w="905"/>
        <w:gridCol w:w="907"/>
        <w:gridCol w:w="905"/>
      </w:tblGrid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9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8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185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374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560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74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92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9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6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91" w:right="19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2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306407" w:rsidRDefault="00306407">
            <w:pPr>
              <w:pStyle w:val="TableParagraph"/>
              <w:ind w:left="107" w:right="376"/>
              <w:jc w:val="left"/>
              <w:rPr>
                <w:sz w:val="16"/>
              </w:rPr>
            </w:pPr>
            <w:r>
              <w:rPr>
                <w:sz w:val="16"/>
              </w:rPr>
              <w:t>не обработанной и не 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</w:tr>
      <w:tr w:rsidR="00306407" w:rsidTr="00306407">
        <w:trPr>
          <w:gridAfter w:val="11"/>
          <w:wAfter w:w="9964" w:type="dxa"/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5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6"/>
              <w:ind w:left="38" w:right="2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748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306407" w:rsidRDefault="00306407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4"/>
        <w:gridCol w:w="853"/>
        <w:gridCol w:w="908"/>
        <w:gridCol w:w="905"/>
        <w:gridCol w:w="905"/>
        <w:gridCol w:w="908"/>
        <w:gridCol w:w="905"/>
        <w:gridCol w:w="905"/>
        <w:gridCol w:w="909"/>
        <w:gridCol w:w="905"/>
        <w:gridCol w:w="905"/>
        <w:gridCol w:w="908"/>
        <w:gridCol w:w="905"/>
      </w:tblGrid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5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306407" w:rsidTr="00B43538">
        <w:trPr>
          <w:trHeight w:val="212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434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87" w:right="18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4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306407" w:rsidTr="00B43538">
        <w:trPr>
          <w:trHeight w:val="647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7" w:right="18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4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306407" w:rsidTr="00B43538">
        <w:trPr>
          <w:trHeight w:val="647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306407" w:rsidRPr="00073994" w:rsidRDefault="00306407">
            <w:pPr>
              <w:pStyle w:val="TableParagraph"/>
              <w:ind w:left="107" w:right="376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 обработанной и не деаэрированной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0" w:lineRule="exact"/>
              <w:ind w:left="110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Итого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ООО "ЮКЭК"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8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Таштагольском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городском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Количество</w:t>
            </w:r>
            <w:r w:rsidRPr="00073994">
              <w:rPr>
                <w:b/>
                <w:color w:val="000000" w:themeColor="text1"/>
                <w:spacing w:val="-9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Общая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емкость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м3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7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50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5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5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0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Расчетный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часовой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для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подпит-</w:t>
            </w:r>
          </w:p>
          <w:p w:rsidR="00306407" w:rsidRPr="00073994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системы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</w:tr>
      <w:tr w:rsidR="00306407" w:rsidTr="00B43538">
        <w:trPr>
          <w:trHeight w:val="434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</w:p>
          <w:p w:rsidR="00306407" w:rsidRPr="00073994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81"/>
              <w:ind w:left="192" w:right="19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теплоноси-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теля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306407" w:rsidRPr="00073994" w:rsidRDefault="00306407">
            <w:pPr>
              <w:pStyle w:val="TableParagraph"/>
              <w:spacing w:before="1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306407" w:rsidRPr="00073994" w:rsidRDefault="00306407">
            <w:pPr>
              <w:pStyle w:val="TableParagraph"/>
              <w:spacing w:before="1"/>
              <w:ind w:left="107" w:right="198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 на цели ГВС по открытой систе-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ме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</w:tr>
      <w:tr w:rsidR="00306407" w:rsidTr="00B43538">
        <w:trPr>
          <w:trHeight w:val="649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Объем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аварийной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подпитки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(химиче-</w:t>
            </w:r>
          </w:p>
          <w:p w:rsidR="00306407" w:rsidRPr="00073994" w:rsidRDefault="00306407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ски не обработанной и не деаэрирован-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ной водой)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3.3.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 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7"/>
        <w:gridCol w:w="862"/>
        <w:gridCol w:w="863"/>
        <w:gridCol w:w="867"/>
        <w:gridCol w:w="863"/>
        <w:gridCol w:w="863"/>
        <w:gridCol w:w="863"/>
        <w:gridCol w:w="866"/>
        <w:gridCol w:w="863"/>
        <w:gridCol w:w="866"/>
        <w:gridCol w:w="863"/>
        <w:gridCol w:w="863"/>
        <w:gridCol w:w="866"/>
      </w:tblGrid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26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spacing w:line="164" w:lineRule="exact"/>
              <w:ind w:left="130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21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1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0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211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№001 -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</w:p>
          <w:p w:rsidR="00B43538" w:rsidRDefault="00B43538">
            <w:pPr>
              <w:pStyle w:val="TableParagraph"/>
              <w:spacing w:before="1" w:line="165" w:lineRule="exact"/>
              <w:ind w:left="212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7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 Шалым"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№2 ЦМК"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5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B43538" w:rsidTr="00B43538">
        <w:trPr>
          <w:gridAfter w:val="11"/>
          <w:wAfter w:w="9506" w:type="dxa"/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B43538" w:rsidRDefault="00B43538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2" w:lineRule="exact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 цели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 го-</w:t>
            </w:r>
          </w:p>
          <w:p w:rsidR="00B43538" w:rsidRDefault="00B43538">
            <w:pPr>
              <w:pStyle w:val="TableParagraph"/>
              <w:spacing w:before="1" w:line="168" w:lineRule="exact"/>
              <w:ind w:left="21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90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5"/>
        <w:gridCol w:w="864"/>
        <w:gridCol w:w="865"/>
        <w:gridCol w:w="869"/>
        <w:gridCol w:w="865"/>
        <w:gridCol w:w="865"/>
        <w:gridCol w:w="865"/>
        <w:gridCol w:w="867"/>
        <w:gridCol w:w="865"/>
        <w:gridCol w:w="867"/>
        <w:gridCol w:w="865"/>
        <w:gridCol w:w="865"/>
        <w:gridCol w:w="867"/>
      </w:tblGrid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4" w:lineRule="exact"/>
              <w:ind w:left="216" w:right="2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Параметры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4" w:lineRule="exact"/>
              <w:ind w:left="26" w:right="3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изм.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869" w:type="dxa"/>
          </w:tcPr>
          <w:p w:rsidR="00B43538" w:rsidRPr="00073994" w:rsidRDefault="00B43538">
            <w:pPr>
              <w:pStyle w:val="TableParagraph"/>
              <w:spacing w:line="164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2029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2030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2031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2032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2033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2034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2035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2036</w:t>
            </w:r>
          </w:p>
        </w:tc>
      </w:tr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5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B43538" w:rsidTr="00B43538">
        <w:trPr>
          <w:trHeight w:val="227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сетях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B43538" w:rsidTr="00B43538">
        <w:trPr>
          <w:trHeight w:val="463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</w:p>
          <w:p w:rsidR="00B43538" w:rsidRPr="00073994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B43538" w:rsidTr="00B43538">
        <w:trPr>
          <w:trHeight w:val="459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ГВС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(по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открытой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9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3.4.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883"/>
        <w:gridCol w:w="919"/>
        <w:gridCol w:w="919"/>
        <w:gridCol w:w="919"/>
        <w:gridCol w:w="919"/>
        <w:gridCol w:w="921"/>
        <w:gridCol w:w="919"/>
        <w:gridCol w:w="920"/>
        <w:gridCol w:w="919"/>
        <w:gridCol w:w="919"/>
        <w:gridCol w:w="919"/>
        <w:gridCol w:w="919"/>
      </w:tblGrid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B43538" w:rsidRDefault="00B43538">
            <w:pPr>
              <w:pStyle w:val="TableParagraph"/>
              <w:spacing w:before="1" w:line="165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B43538" w:rsidTr="00B43538">
        <w:trPr>
          <w:trHeight w:val="182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92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2" w:lineRule="exact"/>
              <w:ind w:left="107" w:right="464"/>
              <w:jc w:val="left"/>
              <w:rPr>
                <w:sz w:val="16"/>
              </w:rPr>
            </w:pPr>
            <w:r>
              <w:rPr>
                <w:sz w:val="16"/>
              </w:rPr>
              <w:t>Всего подпитка тепловой сети, в 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8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237" w:lineRule="auto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0"/>
        </w:trPr>
        <w:tc>
          <w:tcPr>
            <w:tcW w:w="3832" w:type="dxa"/>
          </w:tcPr>
          <w:p w:rsidR="00B43538" w:rsidRDefault="00B43538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237" w:lineRule="auto"/>
              <w:ind w:left="107" w:right="252"/>
              <w:jc w:val="left"/>
              <w:rPr>
                <w:sz w:val="16"/>
              </w:rPr>
            </w:pPr>
            <w:r>
              <w:rPr>
                <w:sz w:val="16"/>
              </w:rPr>
              <w:t>Объем аварийной подпитки (химически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водой)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5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5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</w:tr>
      <w:tr w:rsidR="00B43538" w:rsidTr="00B43538">
        <w:trPr>
          <w:trHeight w:val="183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183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B43538" w:rsidTr="00B43538">
        <w:trPr>
          <w:trHeight w:val="186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spacing w:line="182" w:lineRule="exac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0"/>
        </w:trPr>
        <w:tc>
          <w:tcPr>
            <w:tcW w:w="3832" w:type="dxa"/>
          </w:tcPr>
          <w:p w:rsidR="00B43538" w:rsidRDefault="00B43538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</w:tbl>
    <w:p w:rsidR="00205737" w:rsidRDefault="00205737">
      <w:pPr>
        <w:spacing w:line="164" w:lineRule="exact"/>
        <w:jc w:val="righ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8"/>
        <w:gridCol w:w="889"/>
        <w:gridCol w:w="925"/>
        <w:gridCol w:w="925"/>
        <w:gridCol w:w="925"/>
        <w:gridCol w:w="925"/>
        <w:gridCol w:w="927"/>
        <w:gridCol w:w="925"/>
        <w:gridCol w:w="926"/>
        <w:gridCol w:w="925"/>
        <w:gridCol w:w="925"/>
        <w:gridCol w:w="925"/>
        <w:gridCol w:w="925"/>
      </w:tblGrid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4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2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73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7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3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</w:tr>
      <w:tr w:rsidR="00B43538" w:rsidTr="00B43538">
        <w:trPr>
          <w:gridAfter w:val="11"/>
          <w:wAfter w:w="10178" w:type="dxa"/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744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5"/>
        <w:gridCol w:w="890"/>
        <w:gridCol w:w="926"/>
        <w:gridCol w:w="926"/>
        <w:gridCol w:w="926"/>
        <w:gridCol w:w="926"/>
        <w:gridCol w:w="929"/>
        <w:gridCol w:w="926"/>
        <w:gridCol w:w="928"/>
        <w:gridCol w:w="926"/>
        <w:gridCol w:w="926"/>
        <w:gridCol w:w="926"/>
        <w:gridCol w:w="926"/>
      </w:tblGrid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5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1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98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B43538" w:rsidTr="00B43538">
        <w:trPr>
          <w:trHeight w:val="5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0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B43538" w:rsidRDefault="00B43538">
            <w:pPr>
              <w:pStyle w:val="TableParagraph"/>
              <w:spacing w:line="176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емкость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м3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B43538" w:rsidTr="00B43538">
        <w:trPr>
          <w:trHeight w:val="398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числе: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1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1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теплоноси-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B43538" w:rsidRDefault="00B43538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B43538" w:rsidRDefault="00B43538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B43538" w:rsidRDefault="00B43538">
            <w:pPr>
              <w:pStyle w:val="TableParagraph"/>
              <w:spacing w:before="1"/>
              <w:ind w:left="107" w:right="1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 на цели ГВС по открытой систе-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43538" w:rsidTr="00B43538">
        <w:trPr>
          <w:trHeight w:val="596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(химиче-</w:t>
            </w:r>
          </w:p>
          <w:p w:rsidR="00B43538" w:rsidRDefault="00B43538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ски не обработанной и не деаэрирован-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водой)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1037"/>
        </w:tabs>
        <w:spacing w:before="66"/>
        <w:ind w:left="112" w:right="123" w:firstLine="566"/>
        <w:jc w:val="both"/>
      </w:pPr>
      <w:bookmarkStart w:id="7" w:name="_bookmark7"/>
      <w:bookmarkEnd w:id="7"/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ind w:left="112" w:right="120" w:firstLine="540"/>
        <w:jc w:val="both"/>
        <w:rPr>
          <w:sz w:val="28"/>
        </w:rPr>
      </w:pPr>
      <w:r>
        <w:rPr>
          <w:sz w:val="28"/>
        </w:rPr>
        <w:t>Разработка сценариев развития систем теплоснабжения городского поселения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 рекомендованного варианта произведены в соответствии с 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ранее схемой теплоснабжения </w:t>
      </w:r>
      <w:r>
        <w:rPr>
          <w:sz w:val="28"/>
        </w:rPr>
        <w:t>и с учетом изменений в планах развития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поселения.</w:t>
      </w:r>
    </w:p>
    <w:p w:rsidR="00205737" w:rsidRDefault="00BD6EDD">
      <w:pPr>
        <w:pStyle w:val="a3"/>
        <w:spacing w:before="1"/>
        <w:ind w:left="112" w:right="118" w:firstLine="566"/>
        <w:jc w:val="both"/>
      </w:pPr>
      <w:r>
        <w:t>Мероприятия по реконструкции и модернизации источников тепловой энергии</w:t>
      </w:r>
      <w:r>
        <w:rPr>
          <w:spacing w:val="1"/>
        </w:rPr>
        <w:t xml:space="preserve"> </w:t>
      </w:r>
      <w:r>
        <w:t>приняты на основании утвержденных инвестиционных, концессионных программ</w:t>
      </w:r>
      <w:r>
        <w:rPr>
          <w:spacing w:val="1"/>
        </w:rPr>
        <w:t xml:space="preserve"> </w:t>
      </w:r>
      <w:r>
        <w:t>теплоснабжающих предприятий и утвержденных программ энергосбережения и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экономической эффективности.</w:t>
      </w:r>
    </w:p>
    <w:p w:rsidR="00205737" w:rsidRDefault="00BD6EDD">
      <w:pPr>
        <w:pStyle w:val="a3"/>
        <w:ind w:left="112" w:right="123" w:firstLine="566"/>
        <w:jc w:val="both"/>
      </w:pPr>
      <w:r>
        <w:t>В результате внедрения принятых мероприятий обеспечивается подключение</w:t>
      </w:r>
      <w:r>
        <w:rPr>
          <w:spacing w:val="1"/>
        </w:rPr>
        <w:t xml:space="preserve"> </w:t>
      </w:r>
      <w:r>
        <w:t>перспективных потребителей, осуществляется замена изношенного и устаревшего</w:t>
      </w:r>
      <w:r>
        <w:rPr>
          <w:spacing w:val="1"/>
        </w:rPr>
        <w:t xml:space="preserve"> </w:t>
      </w:r>
      <w:r>
        <w:t>оборудования на более энергоэффективное (в т.ч. замена котлов с ручным забросом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 котлы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подачей топлива).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firstLine="566"/>
      </w:pPr>
      <w:r>
        <w:rPr>
          <w:b/>
        </w:rPr>
        <w:t>Сценарий</w:t>
      </w:r>
      <w:r>
        <w:rPr>
          <w:b/>
          <w:spacing w:val="32"/>
        </w:rPr>
        <w:t xml:space="preserve"> </w:t>
      </w:r>
      <w:r>
        <w:rPr>
          <w:b/>
        </w:rPr>
        <w:t>№1</w:t>
      </w:r>
      <w:r>
        <w:rPr>
          <w:b/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преду-</w:t>
      </w:r>
      <w:r>
        <w:rPr>
          <w:spacing w:val="-67"/>
        </w:rPr>
        <w:t xml:space="preserve"> </w:t>
      </w:r>
      <w:r>
        <w:t>сматривает</w:t>
      </w:r>
      <w:r>
        <w:rPr>
          <w:spacing w:val="-3"/>
        </w:rPr>
        <w:t xml:space="preserve"> </w:t>
      </w:r>
      <w:r>
        <w:t>следующие основные мероприятия: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 w:rsidR="000E5025">
        <w:rPr>
          <w:sz w:val="28"/>
        </w:rPr>
        <w:t>№2 Шалым".</w:t>
      </w:r>
    </w:p>
    <w:p w:rsidR="00205737" w:rsidRDefault="00205737">
      <w:pPr>
        <w:pStyle w:val="a3"/>
        <w:spacing w:before="5"/>
        <w:rPr>
          <w:sz w:val="27"/>
        </w:rPr>
      </w:pPr>
    </w:p>
    <w:p w:rsidR="00205737" w:rsidRDefault="00BD6EDD">
      <w:pPr>
        <w:pStyle w:val="a3"/>
        <w:ind w:left="112" w:right="124" w:firstLine="566"/>
        <w:jc w:val="both"/>
      </w:pPr>
      <w:r>
        <w:rPr>
          <w:b/>
        </w:rPr>
        <w:t xml:space="preserve">Сценарий №2 </w:t>
      </w:r>
      <w:r>
        <w:t>развития систем теплоснабжения городского поселения преду-</w:t>
      </w:r>
      <w:r>
        <w:rPr>
          <w:spacing w:val="1"/>
        </w:rPr>
        <w:t xml:space="preserve"> </w:t>
      </w:r>
      <w:r>
        <w:t>сматривает помимо мероприятий предусмотренных сценарием №1 выполнение сле-</w:t>
      </w:r>
      <w:r>
        <w:rPr>
          <w:spacing w:val="1"/>
        </w:rPr>
        <w:t xml:space="preserve"> </w:t>
      </w:r>
      <w:r>
        <w:t>дующих мероприятий: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before="1"/>
        <w:ind w:right="119" w:firstLine="566"/>
        <w:jc w:val="both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№1" - капи-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3"/>
          <w:sz w:val="28"/>
        </w:rPr>
        <w:t xml:space="preserve"> </w:t>
      </w:r>
      <w:r>
        <w:rPr>
          <w:sz w:val="28"/>
        </w:rPr>
        <w:t>№1-5 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Ша-</w:t>
      </w:r>
      <w:r>
        <w:rPr>
          <w:spacing w:val="1"/>
          <w:sz w:val="28"/>
        </w:rPr>
        <w:t xml:space="preserve"> </w:t>
      </w:r>
      <w:r>
        <w:rPr>
          <w:sz w:val="28"/>
        </w:rPr>
        <w:t>лым"</w:t>
      </w:r>
      <w:r>
        <w:rPr>
          <w:spacing w:val="-1"/>
          <w:sz w:val="28"/>
        </w:rPr>
        <w:t xml:space="preserve"> </w:t>
      </w:r>
      <w:r>
        <w:rPr>
          <w:sz w:val="28"/>
        </w:rPr>
        <w:t>– замена котла</w:t>
      </w:r>
      <w:r>
        <w:rPr>
          <w:spacing w:val="-2"/>
          <w:sz w:val="28"/>
        </w:rPr>
        <w:t xml:space="preserve"> </w:t>
      </w:r>
      <w:r>
        <w:rPr>
          <w:sz w:val="28"/>
        </w:rPr>
        <w:t>КВТС-6,5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на КВ-Р-7,56-115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ind w:right="120" w:firstLine="566"/>
        <w:jc w:val="both"/>
        <w:rPr>
          <w:sz w:val="28"/>
        </w:rPr>
      </w:pPr>
      <w:r>
        <w:rPr>
          <w:sz w:val="28"/>
        </w:rPr>
        <w:t>Ликвидация "Производственно-отопительной котельной УПК №4 Калинина"</w:t>
      </w:r>
      <w:r>
        <w:rPr>
          <w:spacing w:val="1"/>
          <w:sz w:val="28"/>
        </w:rPr>
        <w:t xml:space="preserve"> </w:t>
      </w:r>
      <w:r>
        <w:rPr>
          <w:sz w:val="28"/>
        </w:rPr>
        <w:t>в 2023 г., с переключением тепловой нагрузки потребителей на 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УПК №1".</w:t>
      </w:r>
    </w:p>
    <w:p w:rsidR="00205737" w:rsidRDefault="00205737">
      <w:pPr>
        <w:pStyle w:val="a3"/>
        <w:spacing w:before="6"/>
        <w:rPr>
          <w:sz w:val="27"/>
        </w:rPr>
      </w:pPr>
    </w:p>
    <w:p w:rsidR="00205737" w:rsidRDefault="00BD6EDD">
      <w:pPr>
        <w:pStyle w:val="a3"/>
        <w:ind w:left="679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№2.</w:t>
      </w:r>
    </w:p>
    <w:p w:rsidR="004125AD" w:rsidRDefault="004125AD">
      <w:pPr>
        <w:pStyle w:val="a3"/>
        <w:spacing w:before="61"/>
        <w:ind w:left="112" w:right="118" w:firstLine="566"/>
        <w:jc w:val="both"/>
      </w:pPr>
    </w:p>
    <w:p w:rsidR="00205737" w:rsidRDefault="00BD6EDD">
      <w:pPr>
        <w:pStyle w:val="a3"/>
        <w:spacing w:before="61"/>
        <w:ind w:left="112" w:right="118" w:firstLine="566"/>
        <w:jc w:val="both"/>
      </w:pPr>
      <w:r>
        <w:t>Развитие системы теплоснабжения Таштагольского городского поселения в со-</w:t>
      </w:r>
      <w:r>
        <w:rPr>
          <w:spacing w:val="1"/>
        </w:rPr>
        <w:t xml:space="preserve"> </w:t>
      </w:r>
      <w:r>
        <w:t>ответствии с планом мероприятий, заложенных в Сценарии №2, позволит повысить</w:t>
      </w:r>
      <w:r>
        <w:rPr>
          <w:spacing w:val="1"/>
        </w:rPr>
        <w:t xml:space="preserve"> </w:t>
      </w:r>
      <w:r>
        <w:t>качество и надежность теплоснабжения, снизить расходы на эксплуатацию уголь-</w:t>
      </w:r>
      <w:r>
        <w:rPr>
          <w:spacing w:val="1"/>
        </w:rPr>
        <w:t xml:space="preserve"> </w:t>
      </w:r>
      <w:r>
        <w:t>ных котельных за счет сокращения обслуживающего персонала, снизить расходы на</w:t>
      </w:r>
      <w:r>
        <w:rPr>
          <w:spacing w:val="1"/>
        </w:rPr>
        <w:t xml:space="preserve"> </w:t>
      </w:r>
      <w:r>
        <w:t>топливо за счет применения котлоагрегатов с более высоким КПД. Кроме того раз-</w:t>
      </w:r>
      <w:r>
        <w:rPr>
          <w:spacing w:val="1"/>
        </w:rPr>
        <w:t xml:space="preserve"> </w:t>
      </w:r>
      <w:r>
        <w:t>витие системы теплоснабжения по Сценарию №2 позволит улучшить экологиче-</w:t>
      </w:r>
      <w:r>
        <w:rPr>
          <w:spacing w:val="1"/>
        </w:rPr>
        <w:t xml:space="preserve"> </w:t>
      </w:r>
      <w:r>
        <w:t>скую обстановку в Таштагольском городском поселении в связи с ликвидацией од-</w:t>
      </w:r>
      <w:r>
        <w:rPr>
          <w:spacing w:val="1"/>
        </w:rPr>
        <w:t xml:space="preserve"> </w:t>
      </w:r>
      <w:r>
        <w:t>ной угольной</w:t>
      </w:r>
      <w:r>
        <w:rPr>
          <w:spacing w:val="-2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расположенной в</w:t>
      </w:r>
      <w:r>
        <w:rPr>
          <w:spacing w:val="-3"/>
        </w:rPr>
        <w:t xml:space="preserve"> </w:t>
      </w:r>
      <w:r>
        <w:t>черте жилой застройки.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58" w:firstLine="566"/>
      </w:pPr>
      <w:r>
        <w:t>Статьей 29 Закона №190-ФЗ от 27.07.2010 г. "О теплоснабжении" вводится обя-</w:t>
      </w:r>
      <w:r>
        <w:rPr>
          <w:spacing w:val="-67"/>
        </w:rPr>
        <w:t xml:space="preserve"> </w:t>
      </w:r>
      <w:r>
        <w:t>занность перевода систем теплоснабжения (горячего водоснабжения) на закрытый</w:t>
      </w:r>
      <w:r>
        <w:rPr>
          <w:spacing w:val="1"/>
        </w:rPr>
        <w:t xml:space="preserve"> </w:t>
      </w:r>
      <w:r>
        <w:t>водоразбор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г.</w:t>
      </w:r>
    </w:p>
    <w:p w:rsidR="00205737" w:rsidRDefault="00BD6EDD">
      <w:pPr>
        <w:pStyle w:val="a3"/>
        <w:spacing w:before="200"/>
        <w:ind w:left="112" w:firstLine="566"/>
      </w:pPr>
      <w:r>
        <w:lastRenderedPageBreak/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6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10"/>
        </w:rPr>
        <w:t xml:space="preserve"> </w:t>
      </w:r>
      <w:r>
        <w:t>имеются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 системы теплоснабжения: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1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BD6EDD">
      <w:pPr>
        <w:pStyle w:val="a3"/>
        <w:ind w:left="112" w:right="128" w:firstLine="566"/>
        <w:jc w:val="both"/>
      </w:pPr>
      <w:r>
        <w:t>Перевод</w:t>
      </w:r>
      <w:r>
        <w:rPr>
          <w:spacing w:val="51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подключенных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системам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на закрытый водоразбор предлагается осуществить путем реконструкции индивиду-</w:t>
      </w:r>
      <w:r>
        <w:rPr>
          <w:spacing w:val="1"/>
        </w:rPr>
        <w:t xml:space="preserve"> </w:t>
      </w:r>
      <w:r>
        <w:t>альных тепловых пунктов (ИТП) с установкой теплообменников на нужды ГВС у</w:t>
      </w:r>
      <w:r>
        <w:rPr>
          <w:spacing w:val="1"/>
        </w:rPr>
        <w:t xml:space="preserve"> </w:t>
      </w:r>
      <w:r>
        <w:t>потребителей.</w:t>
      </w:r>
    </w:p>
    <w:p w:rsidR="00205737" w:rsidRDefault="00BD6EDD">
      <w:pPr>
        <w:pStyle w:val="a3"/>
        <w:ind w:left="112" w:right="120" w:firstLine="566"/>
        <w:jc w:val="both"/>
      </w:pPr>
      <w:r>
        <w:t>Ориентировочная стоимость работ по реконструкции индивидуальных тепло-</w:t>
      </w:r>
      <w:r>
        <w:rPr>
          <w:spacing w:val="1"/>
        </w:rPr>
        <w:t xml:space="preserve"> </w:t>
      </w:r>
      <w:r>
        <w:t>вых пунктов с установкой теплообменников на нужды ГВС у потребителей составит</w:t>
      </w:r>
      <w:r>
        <w:rPr>
          <w:spacing w:val="-67"/>
        </w:rPr>
        <w:t xml:space="preserve"> </w:t>
      </w:r>
      <w:r>
        <w:t>197 млн. руб. без НДС в ценах 2021 г. ("Производственно-отопительная котельная</w:t>
      </w:r>
      <w:r>
        <w:rPr>
          <w:spacing w:val="1"/>
        </w:rPr>
        <w:t xml:space="preserve"> </w:t>
      </w:r>
      <w:r>
        <w:t>УПК №1", "Производственно-отопительная котельная УПК №2 Шалым", "Произ-</w:t>
      </w:r>
      <w:r>
        <w:rPr>
          <w:spacing w:val="1"/>
        </w:rPr>
        <w:t xml:space="preserve"> </w:t>
      </w:r>
      <w:r>
        <w:t>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ЦМК",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котельная УПК №4 Калинина", "Производственно-отопительная ко-</w:t>
      </w:r>
      <w:r>
        <w:rPr>
          <w:spacing w:val="1"/>
        </w:rPr>
        <w:t xml:space="preserve"> </w:t>
      </w:r>
      <w:r>
        <w:t>тельная УПК №9 ГРЭ"). Информация по переводу потребителей на закрытую си-</w:t>
      </w:r>
      <w:r>
        <w:rPr>
          <w:spacing w:val="1"/>
        </w:rPr>
        <w:t xml:space="preserve"> </w:t>
      </w:r>
      <w:r>
        <w:t>стему горячего водоснабжения указана в "Схеме теплоснабжения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поселения.</w:t>
      </w:r>
      <w:r>
        <w:rPr>
          <w:spacing w:val="8"/>
        </w:rPr>
        <w:t xml:space="preserve"> </w:t>
      </w:r>
      <w:r>
        <w:t>Актуализация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Обосновывающие</w:t>
      </w:r>
      <w:r>
        <w:rPr>
          <w:spacing w:val="9"/>
        </w:rPr>
        <w:t xml:space="preserve"> </w:t>
      </w:r>
      <w:r>
        <w:t>материалы.</w:t>
      </w:r>
      <w:r>
        <w:rPr>
          <w:spacing w:val="6"/>
        </w:rPr>
        <w:t xml:space="preserve"> </w:t>
      </w:r>
      <w:r>
        <w:t>Глава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410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Предложения по переводу открытых систем теплоснабжения (горячего водоснаб-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горячего водоснабжения".</w:t>
      </w:r>
    </w:p>
    <w:p w:rsidR="00205737" w:rsidRDefault="00205737">
      <w:pPr>
        <w:jc w:val="both"/>
        <w:rPr>
          <w:sz w:val="28"/>
        </w:rPr>
        <w:sectPr w:rsidR="00205737">
          <w:footerReference w:type="default" r:id="rId27"/>
          <w:pgSz w:w="11910" w:h="16840"/>
          <w:pgMar w:top="34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15"/>
        </w:tabs>
        <w:spacing w:before="66"/>
        <w:ind w:right="121" w:firstLine="566"/>
        <w:jc w:val="left"/>
      </w:pPr>
      <w:bookmarkStart w:id="8" w:name="_bookmark8"/>
      <w:bookmarkEnd w:id="8"/>
      <w:r>
        <w:lastRenderedPageBreak/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строительству,</w:t>
      </w:r>
      <w:r>
        <w:rPr>
          <w:spacing w:val="53"/>
        </w:rPr>
        <w:t xml:space="preserve"> </w:t>
      </w:r>
      <w:r>
        <w:t>реконструкции,</w:t>
      </w:r>
      <w:r>
        <w:rPr>
          <w:spacing w:val="52"/>
        </w:rPr>
        <w:t xml:space="preserve"> </w:t>
      </w:r>
      <w:r>
        <w:t>техническому</w:t>
      </w:r>
      <w:r>
        <w:rPr>
          <w:spacing w:val="54"/>
        </w:rPr>
        <w:t xml:space="preserve"> </w:t>
      </w:r>
      <w:r>
        <w:t>перево-</w:t>
      </w:r>
      <w:r>
        <w:rPr>
          <w:spacing w:val="-67"/>
        </w:rPr>
        <w:t xml:space="preserve"> </w:t>
      </w:r>
      <w:r>
        <w:t>оружению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1"/>
        <w:jc w:val="left"/>
      </w:pPr>
      <w:bookmarkStart w:id="9" w:name="_bookmark9"/>
      <w:bookmarkEnd w:id="9"/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18" w:firstLine="540"/>
        <w:jc w:val="both"/>
      </w:pPr>
      <w:r>
        <w:t>Предложения по новому строительству, реконструкции, техническому перево-</w:t>
      </w:r>
      <w:r>
        <w:rPr>
          <w:spacing w:val="1"/>
        </w:rPr>
        <w:t xml:space="preserve"> </w:t>
      </w:r>
      <w:r>
        <w:t>оружению и (или) модернизации источников тепловой энергии сформированы на</w:t>
      </w:r>
      <w:r>
        <w:rPr>
          <w:spacing w:val="1"/>
        </w:rPr>
        <w:t xml:space="preserve"> </w:t>
      </w:r>
      <w:r>
        <w:t>основе данных, определенных в разделах 2, 3, 4. В результате реализации мероприя-</w:t>
      </w:r>
      <w:r>
        <w:rPr>
          <w:spacing w:val="1"/>
        </w:rPr>
        <w:t xml:space="preserve"> </w:t>
      </w:r>
      <w:r>
        <w:t>тий покрывается потребность в приросте тепловой нагрузки в каждой из зон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В качестве основных материалов при подготовке предложений по новому стро-</w:t>
      </w:r>
      <w:r>
        <w:rPr>
          <w:spacing w:val="1"/>
        </w:rPr>
        <w:t xml:space="preserve"> </w:t>
      </w:r>
      <w:r>
        <w:t>ительству, реконструкции и техническому перевооружению источников теплоснаб-</w:t>
      </w:r>
      <w:r>
        <w:rPr>
          <w:spacing w:val="1"/>
        </w:rPr>
        <w:t xml:space="preserve"> </w:t>
      </w:r>
      <w:r>
        <w:t>жения были приняты материалы инвестиционной программы, концессионного со-</w:t>
      </w:r>
      <w:r>
        <w:rPr>
          <w:spacing w:val="1"/>
        </w:rPr>
        <w:t xml:space="preserve"> </w:t>
      </w:r>
      <w:r>
        <w:t>глашения, плана перспективного развития городского поселения и программы ре-</w:t>
      </w:r>
      <w:r>
        <w:rPr>
          <w:spacing w:val="1"/>
        </w:rPr>
        <w:t xml:space="preserve"> </w:t>
      </w:r>
      <w:r>
        <w:t>монтов.</w:t>
      </w:r>
    </w:p>
    <w:p w:rsidR="00205737" w:rsidRDefault="00BD6EDD">
      <w:pPr>
        <w:pStyle w:val="a3"/>
        <w:ind w:left="112" w:right="118" w:firstLine="540"/>
        <w:jc w:val="both"/>
      </w:pPr>
      <w:r>
        <w:t>Решения по подбору инженерного оборудования источников тепла принима-</w:t>
      </w:r>
      <w:r>
        <w:rPr>
          <w:spacing w:val="1"/>
        </w:rPr>
        <w:t xml:space="preserve"> </w:t>
      </w:r>
      <w:r>
        <w:t>лись на основании расчета мощности новых источников теплоснабжения с учетом</w:t>
      </w:r>
      <w:r>
        <w:rPr>
          <w:spacing w:val="1"/>
        </w:rPr>
        <w:t xml:space="preserve"> </w:t>
      </w:r>
      <w:r>
        <w:t>старения и вывода из эксплуатации основного оборудования существующих источ-</w:t>
      </w:r>
      <w:r>
        <w:rPr>
          <w:spacing w:val="1"/>
        </w:rPr>
        <w:t xml:space="preserve"> </w:t>
      </w:r>
      <w:r>
        <w:t>ников. Подбор котлов осуществлялся по прайс-листам и рекламной продукции ката-</w:t>
      </w:r>
      <w:r>
        <w:rPr>
          <w:spacing w:val="1"/>
        </w:rPr>
        <w:t xml:space="preserve"> </w:t>
      </w:r>
      <w:r>
        <w:t>логов заводов-изготовителей. По части котельных подбор оборудования осуществ-</w:t>
      </w:r>
      <w:r>
        <w:rPr>
          <w:spacing w:val="1"/>
        </w:rPr>
        <w:t xml:space="preserve"> </w:t>
      </w:r>
      <w:r>
        <w:t>лялся на основании утвержденных инвестиционных программ и программ развития</w:t>
      </w:r>
      <w:r>
        <w:rPr>
          <w:spacing w:val="1"/>
        </w:rPr>
        <w:t xml:space="preserve"> </w:t>
      </w:r>
      <w:r>
        <w:t>теплоснабжающей организации. При этом марки оборудования, указанного в меро-</w:t>
      </w:r>
      <w:r>
        <w:rPr>
          <w:spacing w:val="1"/>
        </w:rPr>
        <w:t xml:space="preserve"> </w:t>
      </w:r>
      <w:r>
        <w:t>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условно,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характеристиками.</w:t>
      </w:r>
    </w:p>
    <w:p w:rsidR="00205737" w:rsidRDefault="00BD6EDD">
      <w:pPr>
        <w:pStyle w:val="a3"/>
        <w:spacing w:line="242" w:lineRule="auto"/>
        <w:ind w:left="112" w:right="130" w:firstLine="540"/>
        <w:jc w:val="both"/>
      </w:pPr>
      <w:r>
        <w:t>В таблице 5.1 представлены сводные данные по развитию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рассматриваемого периода.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34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126" w:right="280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5.1. Сводные данные по развитию источников тепловой энергии городского поселения, с капитальными затратами в прогнозных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 руб. 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left="14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Таштагольском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</w:tr>
      <w:tr w:rsidR="0086160E">
        <w:trPr>
          <w:trHeight w:val="737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3650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3"/>
              <w:rPr>
                <w:sz w:val="16"/>
              </w:rPr>
            </w:pPr>
            <w:r w:rsidRPr="00946003">
              <w:rPr>
                <w:sz w:val="16"/>
              </w:rPr>
              <w:t>25030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28680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</w:tr>
      <w:tr w:rsidR="0086160E">
        <w:trPr>
          <w:trHeight w:val="733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313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4"/>
              <w:rPr>
                <w:sz w:val="16"/>
              </w:rPr>
            </w:pPr>
            <w:r w:rsidRPr="00946003">
              <w:rPr>
                <w:sz w:val="16"/>
              </w:rPr>
              <w:t>38146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38459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топливоподаче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7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3"/>
              <w:ind w:left="148" w:right="140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13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3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3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3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3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3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0" w:lineRule="atLeas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</w:tr>
      <w:tr w:rsidR="0086160E">
        <w:trPr>
          <w:trHeight w:val="450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29"/>
              <w:ind w:left="148" w:right="14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35"/>
              <w:ind w:left="110" w:right="244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6,5-115)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29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29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29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29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29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</w:tr>
      <w:tr w:rsidR="0086160E" w:rsidTr="00334A14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</w:tr>
      <w:tr w:rsidR="0086160E" w:rsidTr="00334A14">
        <w:trPr>
          <w:trHeight w:val="225"/>
        </w:trPr>
        <w:tc>
          <w:tcPr>
            <w:tcW w:w="619" w:type="dxa"/>
            <w:tcBorders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48" w:right="140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9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8"/>
          <w:pgSz w:w="16840" w:h="11910" w:orient="landscape"/>
          <w:pgMar w:top="1060" w:right="280" w:bottom="580" w:left="440" w:header="0" w:footer="399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7670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84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Проектирование, приобретение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газоочистного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2400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876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701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3693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</w:tr>
      <w:tr w:rsidR="0086160E">
        <w:trPr>
          <w:trHeight w:val="549"/>
        </w:trPr>
        <w:tc>
          <w:tcPr>
            <w:tcW w:w="61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line="237" w:lineRule="auto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3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 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Pr="00946003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2287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bottom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82" w:lineRule="exact"/>
              <w:ind w:left="110" w:right="263"/>
              <w:jc w:val="left"/>
              <w:rPr>
                <w:sz w:val="16"/>
              </w:rPr>
            </w:pPr>
            <w:r>
              <w:rPr>
                <w:sz w:val="16"/>
              </w:rPr>
              <w:t>Ремонт котельного оборудова-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2022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265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left="148" w:right="162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80" w:left="440" w:header="0" w:footer="399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10" w:name="_bookmark10"/>
      <w:bookmarkEnd w:id="10"/>
      <w:r>
        <w:lastRenderedPageBreak/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firstLine="566"/>
      </w:pPr>
      <w:r>
        <w:t>Строительство</w:t>
      </w:r>
      <w:r>
        <w:rPr>
          <w:spacing w:val="23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 не предполагается.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64"/>
        </w:tabs>
        <w:spacing w:before="0"/>
        <w:ind w:left="112" w:right="106" w:firstLine="540"/>
        <w:jc w:val="left"/>
      </w:pPr>
      <w:bookmarkStart w:id="11" w:name="_bookmark11"/>
      <w:bookmarkEnd w:id="11"/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679"/>
      </w:pPr>
      <w:r>
        <w:t>Предлагается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77"/>
        </w:tabs>
        <w:spacing w:before="2"/>
        <w:ind w:right="101" w:firstLine="56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2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УПК</w:t>
      </w:r>
      <w:r>
        <w:rPr>
          <w:spacing w:val="26"/>
          <w:sz w:val="28"/>
        </w:rPr>
        <w:t xml:space="preserve"> </w:t>
      </w:r>
      <w:r>
        <w:rPr>
          <w:sz w:val="28"/>
        </w:rPr>
        <w:t>№1"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капи-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4"/>
          <w:sz w:val="28"/>
        </w:rPr>
        <w:t xml:space="preserve"> </w:t>
      </w:r>
      <w:r>
        <w:rPr>
          <w:sz w:val="28"/>
        </w:rPr>
        <w:t>№1-5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65"/>
        </w:tabs>
        <w:spacing w:line="321" w:lineRule="exact"/>
        <w:ind w:left="864" w:hanging="18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8"/>
          <w:sz w:val="28"/>
        </w:rPr>
        <w:t xml:space="preserve"> </w:t>
      </w:r>
      <w:r>
        <w:rPr>
          <w:sz w:val="28"/>
        </w:rPr>
        <w:t>Шалым"</w:t>
      </w:r>
    </w:p>
    <w:p w:rsidR="00205737" w:rsidRDefault="00BD6EDD">
      <w:pPr>
        <w:pStyle w:val="a3"/>
        <w:ind w:left="112"/>
      </w:pPr>
      <w:r>
        <w:t>–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КВТС-6,5</w:t>
      </w:r>
      <w:r>
        <w:rPr>
          <w:spacing w:val="-4"/>
        </w:rPr>
        <w:t xml:space="preserve"> </w:t>
      </w:r>
      <w:r>
        <w:t>№3 на</w:t>
      </w:r>
      <w:r>
        <w:rPr>
          <w:spacing w:val="-1"/>
        </w:rPr>
        <w:t xml:space="preserve"> </w:t>
      </w:r>
      <w:r>
        <w:t>КВ-Р-7,56-115 в</w:t>
      </w:r>
      <w:r>
        <w:rPr>
          <w:spacing w:val="-6"/>
        </w:rPr>
        <w:t xml:space="preserve"> </w:t>
      </w:r>
      <w:r>
        <w:t>2022 г.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Предложения по реконструкции и модернизации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 зонах действия источников тепловой энергии (с учетом технических условий на</w:t>
      </w:r>
      <w:r>
        <w:rPr>
          <w:spacing w:val="-67"/>
        </w:rPr>
        <w:t xml:space="preserve"> </w:t>
      </w:r>
      <w:r>
        <w:t>присоединение к тепловым сетям), упорядоченные по годам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5.2–5.4.</w:t>
      </w:r>
    </w:p>
    <w:p w:rsidR="00205737" w:rsidRDefault="00205737">
      <w:pPr>
        <w:jc w:val="both"/>
        <w:sectPr w:rsidR="00205737" w:rsidSect="000D5FB6">
          <w:footerReference w:type="default" r:id="rId29"/>
          <w:pgSz w:w="11910" w:h="16840"/>
          <w:pgMar w:top="480" w:right="460" w:bottom="580" w:left="1020" w:header="0" w:footer="400" w:gutter="0"/>
          <w:pgNumType w:start="46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5.2.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(замена,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реконструкция,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тальный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 оборудования)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654"/>
        <w:gridCol w:w="1218"/>
        <w:gridCol w:w="4874"/>
        <w:gridCol w:w="1223"/>
        <w:gridCol w:w="1787"/>
        <w:gridCol w:w="1780"/>
        <w:gridCol w:w="1775"/>
      </w:tblGrid>
      <w:tr w:rsidR="00205737">
        <w:trPr>
          <w:trHeight w:val="83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72" w:right="14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65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источника</w:t>
            </w:r>
          </w:p>
        </w:tc>
        <w:tc>
          <w:tcPr>
            <w:tcW w:w="1218" w:type="dxa"/>
          </w:tcPr>
          <w:p w:rsidR="00205737" w:rsidRDefault="00BD6EDD">
            <w:pPr>
              <w:pStyle w:val="TableParagraph"/>
              <w:spacing w:before="105"/>
              <w:ind w:left="142" w:right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Год проведе-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 меро-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приятия</w:t>
            </w:r>
          </w:p>
        </w:tc>
        <w:tc>
          <w:tcPr>
            <w:tcW w:w="487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1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23" w:right="132" w:hanging="1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котлов,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шт.</w:t>
            </w:r>
          </w:p>
        </w:tc>
        <w:tc>
          <w:tcPr>
            <w:tcW w:w="1787" w:type="dxa"/>
          </w:tcPr>
          <w:p w:rsidR="00205737" w:rsidRDefault="00BD6EDD">
            <w:pPr>
              <w:pStyle w:val="TableParagraph"/>
              <w:spacing w:before="105"/>
              <w:ind w:left="69" w:right="81" w:firstLine="85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котла,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(т/ч)</w:t>
            </w:r>
          </w:p>
        </w:tc>
        <w:tc>
          <w:tcPr>
            <w:tcW w:w="1780" w:type="dxa"/>
          </w:tcPr>
          <w:p w:rsidR="00205737" w:rsidRDefault="00BD6EDD">
            <w:pPr>
              <w:pStyle w:val="TableParagraph"/>
              <w:spacing w:line="206" w:lineRule="exact"/>
              <w:ind w:left="137" w:right="145" w:firstLine="86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мощность котель-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 на 2036 год,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1775" w:type="dxa"/>
          </w:tcPr>
          <w:p w:rsidR="00205737" w:rsidRDefault="00BD6EDD">
            <w:pPr>
              <w:pStyle w:val="TableParagraph"/>
              <w:spacing w:line="206" w:lineRule="exact"/>
              <w:ind w:left="88" w:right="66" w:firstLine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Тепловая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 дого-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ворная на 2036 год,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205737">
        <w:trPr>
          <w:trHeight w:val="688"/>
        </w:trPr>
        <w:tc>
          <w:tcPr>
            <w:tcW w:w="60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5"/>
              <w:ind w:left="108" w:right="152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54" w:right="626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77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598" w:right="576"/>
              <w:rPr>
                <w:sz w:val="20"/>
              </w:rPr>
            </w:pPr>
            <w:r>
              <w:rPr>
                <w:sz w:val="20"/>
              </w:rPr>
              <w:t>59,712</w:t>
            </w:r>
          </w:p>
        </w:tc>
      </w:tr>
      <w:tr w:rsidR="00205737">
        <w:trPr>
          <w:trHeight w:val="691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№3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№4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88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54" w:type="dxa"/>
          </w:tcPr>
          <w:p w:rsidR="00205737" w:rsidRDefault="00BD6EDD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"Производствен-</w:t>
            </w:r>
          </w:p>
          <w:p w:rsidR="00205737" w:rsidRDefault="00BD6EDD">
            <w:pPr>
              <w:pStyle w:val="TableParagraph"/>
              <w:spacing w:line="230" w:lineRule="atLeast"/>
              <w:ind w:left="108" w:right="287"/>
              <w:jc w:val="left"/>
              <w:rPr>
                <w:sz w:val="20"/>
              </w:rPr>
            </w:pPr>
            <w:r>
              <w:rPr>
                <w:sz w:val="20"/>
              </w:rPr>
              <w:t>но-отопительная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before="108"/>
              <w:ind w:left="110" w:right="117"/>
              <w:jc w:val="left"/>
              <w:rPr>
                <w:sz w:val="20"/>
              </w:rPr>
            </w:pPr>
            <w:r>
              <w:rPr>
                <w:sz w:val="20"/>
              </w:rPr>
              <w:t>Замена котла КВТС-6,5 № 3 на КВ-Р-7,56 - 115 (КВ-Ф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6,5-115)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80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54" w:right="6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775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598" w:right="573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</w:tr>
    </w:tbl>
    <w:p w:rsidR="00205737" w:rsidRDefault="00205737">
      <w:pPr>
        <w:rPr>
          <w:sz w:val="20"/>
        </w:rPr>
        <w:sectPr w:rsidR="00205737" w:rsidSect="000D5FB6">
          <w:footerReference w:type="default" r:id="rId30"/>
          <w:pgSz w:w="16840" w:h="11910" w:orient="landscape"/>
          <w:pgMar w:top="1060" w:right="340" w:bottom="660" w:left="340" w:header="0" w:footer="479" w:gutter="0"/>
          <w:pgNumType w:start="47"/>
          <w:cols w:space="720"/>
        </w:sectPr>
      </w:pPr>
    </w:p>
    <w:p w:rsidR="00205737" w:rsidRPr="00C974EF" w:rsidRDefault="00BD6EDD">
      <w:pPr>
        <w:spacing w:before="64" w:after="4"/>
        <w:ind w:left="212" w:right="22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5.3. Перечень мероприятий по реконструкции источников тепловой энергии –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ввод в эксплуатацию, реконструкция вспомогательного оборудования, в том числе 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оборудования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согласно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Ремонтной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программе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теплоснабжающей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66"/>
        <w:gridCol w:w="1317"/>
        <w:gridCol w:w="5948"/>
      </w:tblGrid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92"/>
              <w:ind w:left="162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меро-</w:t>
            </w:r>
          </w:p>
          <w:p w:rsidR="00205737" w:rsidRDefault="00BD6EDD">
            <w:pPr>
              <w:pStyle w:val="TableParagraph"/>
              <w:spacing w:line="212" w:lineRule="exact"/>
              <w:ind w:left="129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454"/>
              <w:jc w:val="left"/>
            </w:pPr>
            <w:r>
              <w:t>Приобретение парового турбогенератора мощностью 2,5</w:t>
            </w:r>
            <w:r>
              <w:rPr>
                <w:spacing w:val="-52"/>
              </w:rPr>
              <w:t xml:space="preserve"> </w:t>
            </w:r>
            <w:r>
              <w:t>МВт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топливоподаче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7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котельной, ремонт</w:t>
            </w:r>
            <w:r>
              <w:rPr>
                <w:spacing w:val="-1"/>
              </w:rPr>
              <w:t xml:space="preserve"> </w:t>
            </w:r>
            <w:r>
              <w:t>КИПиА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B04A5F" w:rsidRDefault="00946003" w:rsidP="00946003">
            <w:pPr>
              <w:pStyle w:val="TableParagraph"/>
              <w:spacing w:before="212"/>
              <w:ind w:left="24" w:right="12"/>
              <w:rPr>
                <w:color w:val="FF0000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8"/>
              <w:ind w:left="108" w:right="505"/>
              <w:jc w:val="left"/>
            </w:pPr>
            <w:r>
              <w:t>Проектирование, приобретение и монтаж газоочистного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сооружений</w:t>
            </w:r>
          </w:p>
        </w:tc>
      </w:tr>
      <w:tr w:rsidR="00946003">
        <w:trPr>
          <w:trHeight w:val="691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6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0E3DF1" w:rsidP="00946003">
            <w:pPr>
              <w:pStyle w:val="TableParagraph"/>
              <w:spacing w:before="212"/>
              <w:ind w:left="107"/>
              <w:jc w:val="left"/>
            </w:pPr>
            <w:r>
              <w:t>7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ГРЭ 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котельного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2"/>
        <w:rPr>
          <w:b/>
          <w:sz w:val="22"/>
        </w:rPr>
      </w:pPr>
    </w:p>
    <w:p w:rsidR="00205737" w:rsidRPr="00C974EF" w:rsidRDefault="00BD6EDD">
      <w:pPr>
        <w:spacing w:after="4"/>
        <w:ind w:left="212" w:right="35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5.4. Перечень мероприятий по реконструкции источников тепловой энергии –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зданий и сооружений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566"/>
        <w:gridCol w:w="1317"/>
        <w:gridCol w:w="5948"/>
      </w:tblGrid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89"/>
              <w:ind w:left="136" w:right="11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spacing w:line="230" w:lineRule="exact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 меро-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3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3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3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1"/>
        </w:trPr>
        <w:tc>
          <w:tcPr>
            <w:tcW w:w="591" w:type="dxa"/>
          </w:tcPr>
          <w:p w:rsidR="00205737" w:rsidRDefault="000E3DF1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205737" w:rsidRDefault="00BD6EDD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 ГРЭ"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</w:tbl>
    <w:p w:rsidR="00205737" w:rsidRDefault="00205737">
      <w:pPr>
        <w:sectPr w:rsidR="00205737" w:rsidSect="000D5FB6">
          <w:footerReference w:type="default" r:id="rId31"/>
          <w:pgSz w:w="11910" w:h="16840"/>
          <w:pgMar w:top="480" w:right="340" w:bottom="640" w:left="920" w:header="0" w:footer="458" w:gutter="0"/>
          <w:pgNumType w:start="48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79"/>
        </w:tabs>
        <w:ind w:left="212" w:right="223" w:firstLine="540"/>
        <w:jc w:val="both"/>
      </w:pPr>
      <w:bookmarkStart w:id="12" w:name="_bookmark12"/>
      <w:bookmarkEnd w:id="12"/>
      <w:r>
        <w:lastRenderedPageBreak/>
        <w:t>Предложения по техническому перевооружению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К техническому перевооружению источников тепловой энергии с целью повы-</w:t>
      </w:r>
      <w:r>
        <w:rPr>
          <w:spacing w:val="1"/>
        </w:rPr>
        <w:t xml:space="preserve"> </w:t>
      </w:r>
      <w:r>
        <w:t>шения эффективности работы систем теплоснабжения относится реконструкция ко-</w:t>
      </w:r>
      <w:r>
        <w:rPr>
          <w:spacing w:val="1"/>
        </w:rPr>
        <w:t xml:space="preserve"> </w:t>
      </w:r>
      <w:r>
        <w:t>тельных, представленная в п. 5.3. Техническое перевооружение указанных источни-</w:t>
      </w:r>
      <w:r>
        <w:rPr>
          <w:spacing w:val="1"/>
        </w:rPr>
        <w:t xml:space="preserve"> </w:t>
      </w:r>
      <w:r>
        <w:t>ков тепловой энергии должно привести к значительной экономии ТЭР вследствие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КПД 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81"/>
        </w:tabs>
        <w:spacing w:before="0"/>
        <w:ind w:left="212" w:right="218" w:firstLine="540"/>
        <w:jc w:val="both"/>
      </w:pPr>
      <w:bookmarkStart w:id="13" w:name="_bookmark13"/>
      <w:bookmarkEnd w:id="13"/>
      <w:r>
        <w:t>Графики совместной работы источников тепловой энергии, функцио-</w:t>
      </w:r>
      <w:r>
        <w:rPr>
          <w:spacing w:val="1"/>
        </w:rPr>
        <w:t xml:space="preserve"> </w:t>
      </w:r>
      <w:r>
        <w:t>нирующих в режиме комбинированной выработки электрической 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котельных.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 w:line="242" w:lineRule="auto"/>
        <w:ind w:left="212" w:right="222" w:firstLine="540"/>
        <w:jc w:val="both"/>
      </w:pPr>
      <w:r>
        <w:t>Источники тепловой энергии с комбинированной выработкой тепловой и элек-</w:t>
      </w:r>
      <w:r>
        <w:rPr>
          <w:spacing w:val="1"/>
        </w:rPr>
        <w:t xml:space="preserve"> </w:t>
      </w:r>
      <w:r>
        <w:t>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62"/>
        </w:tabs>
        <w:spacing w:before="0"/>
        <w:ind w:left="212" w:right="223" w:firstLine="540"/>
        <w:jc w:val="both"/>
      </w:pPr>
      <w:bookmarkStart w:id="14" w:name="_bookmark14"/>
      <w:bookmarkEnd w:id="14"/>
      <w:r>
        <w:t>Меры по выводу из эксплуатации, консервации и демонтажу избыточ-</w:t>
      </w:r>
      <w:r>
        <w:rPr>
          <w:spacing w:val="1"/>
        </w:rPr>
        <w:t xml:space="preserve"> </w:t>
      </w:r>
      <w:r>
        <w:t>ных источников тепловой энергии, а также источников тепловой энергии, вы-</w:t>
      </w:r>
      <w:r>
        <w:rPr>
          <w:spacing w:val="1"/>
        </w:rPr>
        <w:t xml:space="preserve"> </w:t>
      </w:r>
      <w:r>
        <w:t>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Перечень котельных выведенных из эксплуатации с указанием источников теп-</w:t>
      </w:r>
      <w:r>
        <w:rPr>
          <w:spacing w:val="1"/>
        </w:rPr>
        <w:t xml:space="preserve"> </w:t>
      </w:r>
      <w:r>
        <w:t>ловой энергии, на которые планируется переключить тепловые нагрузки, представ-</w:t>
      </w:r>
      <w:r>
        <w:rPr>
          <w:spacing w:val="1"/>
        </w:rPr>
        <w:t xml:space="preserve"> </w:t>
      </w:r>
      <w:r>
        <w:t>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5.5.</w:t>
      </w:r>
    </w:p>
    <w:p w:rsidR="00205737" w:rsidRDefault="00205737">
      <w:pPr>
        <w:pStyle w:val="a3"/>
        <w:spacing w:before="2"/>
      </w:pPr>
    </w:p>
    <w:p w:rsidR="00205737" w:rsidRPr="00C974EF" w:rsidRDefault="00BD6EDD">
      <w:pPr>
        <w:spacing w:after="3"/>
        <w:ind w:left="753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5.5.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выведенных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из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эксплуатации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4676"/>
        <w:gridCol w:w="2093"/>
      </w:tblGrid>
      <w:tr w:rsidR="00205737">
        <w:trPr>
          <w:trHeight w:val="827"/>
        </w:trPr>
        <w:tc>
          <w:tcPr>
            <w:tcW w:w="3654" w:type="dxa"/>
          </w:tcPr>
          <w:p w:rsidR="00205737" w:rsidRDefault="00BD6EDD">
            <w:pPr>
              <w:pStyle w:val="TableParagraph"/>
              <w:spacing w:before="136"/>
              <w:ind w:left="365" w:right="346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ликвидируемой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line="276" w:lineRule="exact"/>
              <w:ind w:left="844" w:right="775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котельной,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переключаются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  <w:tc>
          <w:tcPr>
            <w:tcW w:w="2093" w:type="dxa"/>
          </w:tcPr>
          <w:p w:rsidR="00205737" w:rsidRDefault="00BD6EDD">
            <w:pPr>
              <w:pStyle w:val="TableParagraph"/>
              <w:spacing w:before="136"/>
              <w:ind w:left="323" w:right="15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205737">
        <w:trPr>
          <w:trHeight w:val="829"/>
        </w:trPr>
        <w:tc>
          <w:tcPr>
            <w:tcW w:w="3654" w:type="dxa"/>
          </w:tcPr>
          <w:p w:rsidR="00205737" w:rsidRDefault="00BD6ED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z w:val="24"/>
              </w:rPr>
              <w:t>отопительная УПК №4 Калини-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на"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before="131"/>
              <w:ind w:left="107" w:right="1434"/>
              <w:jc w:val="left"/>
              <w:rPr>
                <w:sz w:val="24"/>
              </w:rPr>
            </w:pPr>
            <w:r>
              <w:rPr>
                <w:sz w:val="24"/>
              </w:rPr>
              <w:t>Котельная "Производственно-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УПК №1"</w:t>
            </w:r>
          </w:p>
        </w:tc>
        <w:tc>
          <w:tcPr>
            <w:tcW w:w="209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10"/>
        <w:rPr>
          <w:b/>
          <w:sz w:val="29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55"/>
        </w:tabs>
        <w:spacing w:before="0"/>
        <w:ind w:left="212" w:right="230" w:firstLine="540"/>
        <w:jc w:val="both"/>
      </w:pPr>
      <w:bookmarkStart w:id="15" w:name="_bookmark15"/>
      <w:bookmarkEnd w:id="15"/>
      <w:r>
        <w:t>Меры по переоборудованию котельных в источники комбинированной</w:t>
      </w:r>
      <w:r>
        <w:rPr>
          <w:spacing w:val="-67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21" w:firstLine="540"/>
        <w:jc w:val="both"/>
      </w:pPr>
      <w:r>
        <w:t>На перспективу до 2036 г. принятым вариантом развития системы теплоснаб-</w:t>
      </w:r>
      <w:r>
        <w:rPr>
          <w:spacing w:val="1"/>
        </w:rPr>
        <w:t xml:space="preserve"> </w:t>
      </w:r>
      <w:r>
        <w:t>жения не планируется переоборудование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93"/>
        </w:tabs>
        <w:ind w:left="212" w:right="221" w:firstLine="540"/>
        <w:jc w:val="both"/>
      </w:pPr>
      <w:bookmarkStart w:id="16" w:name="_bookmark16"/>
      <w:bookmarkEnd w:id="16"/>
      <w:r>
        <w:lastRenderedPageBreak/>
        <w:t>Меры по переводу котельных, размещенных в существующих и рас-</w:t>
      </w:r>
      <w:r>
        <w:rPr>
          <w:spacing w:val="1"/>
        </w:rPr>
        <w:t xml:space="preserve"> </w:t>
      </w:r>
      <w:r>
        <w:t>ширяемых</w:t>
      </w:r>
      <w:r>
        <w:rPr>
          <w:spacing w:val="23"/>
        </w:rPr>
        <w:t xml:space="preserve"> </w:t>
      </w:r>
      <w:r>
        <w:t>зонах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комбинированной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пиковой режим работы.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Принятым вариантом развития системы теплоснабжения не планируется пере-</w:t>
      </w:r>
      <w:r>
        <w:rPr>
          <w:spacing w:val="1"/>
        </w:rPr>
        <w:t xml:space="preserve"> </w:t>
      </w:r>
      <w:r>
        <w:t>вод в пиковый режим работы котельных по отношению к источнику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308"/>
        </w:tabs>
        <w:spacing w:before="0"/>
        <w:ind w:left="212" w:right="222" w:firstLine="540"/>
        <w:jc w:val="both"/>
      </w:pPr>
      <w:bookmarkStart w:id="17" w:name="_bookmark17"/>
      <w:bookmarkEnd w:id="17"/>
      <w:r>
        <w:t>Температурные графики отпуска тепловой энергии для каждого ис-</w:t>
      </w:r>
      <w:r>
        <w:rPr>
          <w:spacing w:val="1"/>
        </w:rPr>
        <w:t xml:space="preserve"> </w:t>
      </w:r>
      <w:r>
        <w:t>точника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 теплоснабжения.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18" w:firstLine="540"/>
        <w:jc w:val="both"/>
      </w:pPr>
      <w:r>
        <w:t>Существующие графики отпуска тепла от источников теплоснабжения город-</w:t>
      </w:r>
      <w:r>
        <w:rPr>
          <w:spacing w:val="1"/>
        </w:rPr>
        <w:t xml:space="preserve"> </w:t>
      </w:r>
      <w:r>
        <w:t>ского поселения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5.6.</w:t>
      </w:r>
    </w:p>
    <w:p w:rsidR="00205737" w:rsidRDefault="00205737">
      <w:pPr>
        <w:pStyle w:val="a3"/>
        <w:spacing w:before="5"/>
      </w:pPr>
    </w:p>
    <w:p w:rsidR="00205737" w:rsidRPr="00C974EF" w:rsidRDefault="00BD6EDD">
      <w:pPr>
        <w:spacing w:after="5"/>
        <w:ind w:left="212" w:right="227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5.6. Существующие температурные графики отпуска тепла от собственных ис-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точников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котельных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09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</w:p>
          <w:p w:rsidR="00205737" w:rsidRDefault="00BD6EDD">
            <w:pPr>
              <w:pStyle w:val="TableParagraph"/>
              <w:spacing w:line="252" w:lineRule="exact"/>
              <w:ind w:left="150" w:right="138"/>
              <w:rPr>
                <w:b/>
              </w:rPr>
            </w:pPr>
            <w:r>
              <w:rPr>
                <w:b/>
                <w:spacing w:val="-1"/>
              </w:rPr>
              <w:t>график,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3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52" w:lineRule="exact"/>
              <w:ind w:left="732" w:right="314" w:hanging="394"/>
              <w:jc w:val="left"/>
            </w:pPr>
            <w:r>
              <w:t>Открытая, двух-</w:t>
            </w:r>
            <w:r>
              <w:rPr>
                <w:spacing w:val="-52"/>
              </w:rPr>
              <w:t xml:space="preserve"> </w:t>
            </w: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8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0E3DF1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2" w:line="238" w:lineRule="exact"/>
              <w:ind w:left="317" w:right="313"/>
            </w:pPr>
            <w:r>
              <w:t>трубная</w:t>
            </w:r>
          </w:p>
        </w:tc>
      </w:tr>
    </w:tbl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Нижняя срезка (излом на нужды ГВС) температурного графика</w:t>
      </w:r>
      <w:r>
        <w:rPr>
          <w:spacing w:val="1"/>
        </w:rPr>
        <w:t xml:space="preserve"> </w:t>
      </w:r>
      <w:r>
        <w:t>55 ºС, 60 ºС не</w:t>
      </w:r>
      <w:r>
        <w:rPr>
          <w:spacing w:val="1"/>
        </w:rPr>
        <w:t xml:space="preserve"> </w:t>
      </w:r>
      <w:r>
        <w:t>позволяет обеспечить температуру воды в местах водоразбора в соответствии с дей-</w:t>
      </w:r>
      <w:r>
        <w:rPr>
          <w:spacing w:val="1"/>
        </w:rPr>
        <w:t xml:space="preserve"> </w:t>
      </w:r>
      <w:r>
        <w:t>ствующими нормативами. Для этого предлагается увеличить нижнюю срезку пря-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ºС</w:t>
      </w:r>
      <w:r>
        <w:rPr>
          <w:spacing w:val="-3"/>
        </w:rPr>
        <w:t xml:space="preserve"> </w:t>
      </w:r>
      <w:r>
        <w:t>для открытых</w:t>
      </w:r>
      <w:r>
        <w:rPr>
          <w:spacing w:val="-3"/>
        </w:rPr>
        <w:t xml:space="preserve"> </w:t>
      </w:r>
      <w:r>
        <w:t>систем.</w:t>
      </w:r>
    </w:p>
    <w:p w:rsidR="00205737" w:rsidRDefault="00BD6EDD">
      <w:pPr>
        <w:pStyle w:val="a3"/>
        <w:ind w:left="212" w:right="223" w:firstLine="540"/>
        <w:jc w:val="both"/>
      </w:pPr>
      <w:r>
        <w:t>Оптимальные (предлагаемые) графики отпуска тепла от источников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5.7.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ind w:left="212" w:right="23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5.7. Оптимальные (предлагаемые) температурные графики отпуска тепла от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собственных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 теплоснабжения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3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0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0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0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0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0E3DF1">
            <w:pPr>
              <w:pStyle w:val="TableParagraph"/>
              <w:spacing w:line="234" w:lineRule="exact"/>
              <w:ind w:right="250"/>
              <w:jc w:val="right"/>
            </w:pPr>
            <w:r>
              <w:t>4</w:t>
            </w:r>
          </w:p>
          <w:p w:rsidR="001646CA" w:rsidRDefault="001646CA">
            <w:pPr>
              <w:pStyle w:val="TableParagraph"/>
              <w:spacing w:line="234" w:lineRule="exact"/>
              <w:ind w:right="250"/>
              <w:jc w:val="right"/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5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line="234" w:lineRule="exact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line="234" w:lineRule="exact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line="234" w:lineRule="exact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339"/>
              <w:jc w:val="left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</w:tc>
      </w:tr>
    </w:tbl>
    <w:p w:rsidR="00205737" w:rsidRDefault="00205737">
      <w:pPr>
        <w:spacing w:line="234" w:lineRule="exact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2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1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732"/>
              <w:jc w:val="left"/>
            </w:pPr>
            <w:r>
              <w:t>трубная</w:t>
            </w:r>
          </w:p>
        </w:tc>
      </w:tr>
    </w:tbl>
    <w:p w:rsidR="00205737" w:rsidRDefault="00205737">
      <w:pPr>
        <w:pStyle w:val="a3"/>
        <w:rPr>
          <w:b/>
          <w:sz w:val="20"/>
        </w:rPr>
      </w:pPr>
    </w:p>
    <w:p w:rsidR="00205737" w:rsidRDefault="00205737">
      <w:pPr>
        <w:pStyle w:val="a3"/>
        <w:spacing w:before="8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44"/>
        </w:tabs>
        <w:spacing w:before="89"/>
        <w:ind w:left="212" w:right="226" w:firstLine="540"/>
        <w:jc w:val="both"/>
      </w:pPr>
      <w:bookmarkStart w:id="18" w:name="_bookmark18"/>
      <w:bookmarkEnd w:id="18"/>
      <w:r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предложениями по 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3" w:firstLine="540"/>
        <w:jc w:val="both"/>
      </w:pPr>
      <w:r>
        <w:t>Значения перспективной установленной тепловой мощности источников тепло-</w:t>
      </w:r>
      <w:r>
        <w:rPr>
          <w:spacing w:val="1"/>
        </w:rPr>
        <w:t xml:space="preserve"> </w:t>
      </w:r>
      <w:r>
        <w:t>вой энергии с учетом аварийного и перспективного резерва тепловой мощности, 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новых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5.2.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08"/>
        </w:tabs>
        <w:spacing w:before="0"/>
        <w:ind w:left="212" w:right="223" w:firstLine="540"/>
        <w:jc w:val="both"/>
      </w:pPr>
      <w:bookmarkStart w:id="19" w:name="_bookmark19"/>
      <w:bookmarkEnd w:id="19"/>
      <w:r>
        <w:t>Предложения вводу новых и реконструкции существующих источни-</w:t>
      </w:r>
      <w:r>
        <w:rPr>
          <w:spacing w:val="1"/>
        </w:rPr>
        <w:t xml:space="preserve"> </w:t>
      </w:r>
      <w:r>
        <w:t>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возобновляемых</w:t>
      </w:r>
      <w:r>
        <w:rPr>
          <w:spacing w:val="23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а также местных</w:t>
      </w:r>
      <w:r>
        <w:rPr>
          <w:spacing w:val="1"/>
        </w:rPr>
        <w:t xml:space="preserve"> </w:t>
      </w:r>
      <w:r>
        <w:t>видов топлива.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1" w:firstLine="540"/>
        <w:jc w:val="both"/>
      </w:pPr>
      <w:r>
        <w:t>Местные виды топлива (каменный уголь Кузнецкого угольного бассейна) при-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Использование солнечной энергии (гелиоэнергетика) на нужды коммунальной</w:t>
      </w:r>
      <w:r>
        <w:rPr>
          <w:spacing w:val="1"/>
        </w:rPr>
        <w:t xml:space="preserve"> </w:t>
      </w:r>
      <w:r>
        <w:t>теплоэнергетики в Сибирском регионе невозможно, в виду наличия холодного пе-</w:t>
      </w:r>
      <w:r>
        <w:rPr>
          <w:spacing w:val="1"/>
        </w:rPr>
        <w:t xml:space="preserve"> </w:t>
      </w:r>
      <w:r>
        <w:t>риода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пасмурных</w:t>
      </w:r>
      <w:r>
        <w:rPr>
          <w:spacing w:val="-3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205737" w:rsidRDefault="00BD6EDD">
      <w:pPr>
        <w:pStyle w:val="a3"/>
        <w:ind w:left="212" w:right="219" w:firstLine="540"/>
        <w:jc w:val="both"/>
      </w:pPr>
      <w:r>
        <w:t>Применение геотермальной энергетики – в коммунальной энергетике в город-</w:t>
      </w:r>
      <w:r>
        <w:rPr>
          <w:spacing w:val="1"/>
        </w:rPr>
        <w:t xml:space="preserve"> </w:t>
      </w:r>
      <w:r>
        <w:t>ском поселении невозможно, ввиду отсутствия на территории геотермальных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 вод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земной коры.</w:t>
      </w: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Использование биотоплива (биогаза) в коммунальной энергетике в 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крупных источников исходного сырья: отходов крупного рогатого скота, птицевод-</w:t>
      </w:r>
      <w:r>
        <w:rPr>
          <w:spacing w:val="1"/>
        </w:rPr>
        <w:t xml:space="preserve"> </w:t>
      </w:r>
      <w:r>
        <w:t>ства, отходов спиртовых и ацетонобутиловых заводов, биомассы различных видов</w:t>
      </w:r>
      <w:r>
        <w:rPr>
          <w:spacing w:val="1"/>
        </w:rPr>
        <w:t xml:space="preserve"> </w:t>
      </w:r>
      <w:r>
        <w:t>растений.</w:t>
      </w:r>
    </w:p>
    <w:p w:rsidR="00205737" w:rsidRDefault="00BD6EDD">
      <w:pPr>
        <w:pStyle w:val="a3"/>
        <w:ind w:left="212" w:right="221" w:firstLine="540"/>
        <w:jc w:val="both"/>
      </w:pPr>
      <w:r>
        <w:t>Использование биотоплива (древесного топлива) в коммунальной энергетике в</w:t>
      </w:r>
      <w:r>
        <w:rPr>
          <w:spacing w:val="1"/>
        </w:rPr>
        <w:t xml:space="preserve"> </w:t>
      </w:r>
      <w:r>
        <w:t>городском поселении невозможно, ввиду отсутствия на территории городского по-</w:t>
      </w:r>
      <w:r>
        <w:rPr>
          <w:spacing w:val="1"/>
        </w:rPr>
        <w:t xml:space="preserve"> </w:t>
      </w:r>
      <w:r>
        <w:t>селения крупных источников исходного сырья: крупных объектов лесозаготовки и</w:t>
      </w:r>
      <w:r>
        <w:rPr>
          <w:spacing w:val="1"/>
        </w:rPr>
        <w:t xml:space="preserve"> </w:t>
      </w:r>
      <w:r>
        <w:t>лесопереработки.</w:t>
      </w:r>
    </w:p>
    <w:p w:rsidR="00205737" w:rsidRDefault="00BD6EDD">
      <w:pPr>
        <w:pStyle w:val="a3"/>
        <w:ind w:left="212" w:right="218" w:firstLine="540"/>
        <w:jc w:val="both"/>
      </w:pPr>
      <w:r>
        <w:t>Использование тепловой энергии мусоросжигательных заводов в коммунальной</w:t>
      </w:r>
      <w:r>
        <w:rPr>
          <w:spacing w:val="-67"/>
        </w:rPr>
        <w:t xml:space="preserve"> </w:t>
      </w:r>
      <w:r>
        <w:t>энергетике в городском поселении невозможно, ввиду отсутствия на территории го-</w:t>
      </w:r>
      <w:r>
        <w:rPr>
          <w:spacing w:val="1"/>
        </w:rPr>
        <w:t xml:space="preserve"> </w:t>
      </w:r>
      <w:r>
        <w:t>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мусоросжигательных</w:t>
      </w:r>
      <w:r>
        <w:rPr>
          <w:spacing w:val="1"/>
        </w:rPr>
        <w:t xml:space="preserve"> </w:t>
      </w:r>
      <w:r>
        <w:t>заводов.</w:t>
      </w:r>
    </w:p>
    <w:p w:rsidR="00205737" w:rsidRDefault="00205737">
      <w:pPr>
        <w:jc w:val="both"/>
        <w:sectPr w:rsidR="00205737">
          <w:type w:val="continuous"/>
          <w:pgSz w:w="11910" w:h="16840"/>
          <w:pgMar w:top="54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8"/>
        </w:tabs>
        <w:ind w:left="212" w:right="229" w:firstLine="566"/>
        <w:jc w:val="both"/>
      </w:pPr>
      <w:bookmarkStart w:id="20" w:name="_bookmark20"/>
      <w:bookmarkEnd w:id="20"/>
      <w:r>
        <w:lastRenderedPageBreak/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2" w:firstLine="566"/>
        <w:jc w:val="both"/>
      </w:pPr>
      <w:r>
        <w:t>Принятым вариантом развития схемы теплоснабжения предусматривается ре-</w:t>
      </w:r>
      <w:r>
        <w:rPr>
          <w:spacing w:val="1"/>
        </w:rPr>
        <w:t xml:space="preserve"> </w:t>
      </w:r>
      <w:r>
        <w:t>конструкция существующих и строительство новых тепловых сетей следующих ис-</w:t>
      </w:r>
      <w:r>
        <w:rPr>
          <w:spacing w:val="1"/>
        </w:rPr>
        <w:t xml:space="preserve"> </w:t>
      </w:r>
      <w:r>
        <w:t>точников: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67"/>
        </w:tabs>
        <w:ind w:right="218" w:firstLine="540"/>
        <w:rPr>
          <w:sz w:val="28"/>
        </w:rPr>
      </w:pPr>
      <w:r>
        <w:rPr>
          <w:sz w:val="28"/>
        </w:rPr>
        <w:t>"Производственно-отопительной котельной УПК №1" (строительство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для подключения перспективной нагрузки;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сетей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УПК №4 Калинина", реконструкция тепловых сетей согласно Ремонтной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41"/>
        </w:tabs>
        <w:ind w:right="224" w:firstLine="540"/>
        <w:rPr>
          <w:sz w:val="28"/>
        </w:rPr>
      </w:pPr>
      <w:r>
        <w:rPr>
          <w:sz w:val="28"/>
        </w:rPr>
        <w:t>"Производственно-отопительной котельной УПК №2 Шалым" (строительство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сетей для подключения перспективной нагрузки, реконструкция тепловых се-</w:t>
      </w:r>
      <w:r>
        <w:rPr>
          <w:spacing w:val="-67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Ремонтной программе 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"ЮКЭК").</w:t>
      </w:r>
    </w:p>
    <w:p w:rsidR="00205737" w:rsidRDefault="00BD6EDD">
      <w:pPr>
        <w:pStyle w:val="a3"/>
        <w:spacing w:line="242" w:lineRule="auto"/>
        <w:ind w:left="212" w:right="224" w:firstLine="540"/>
        <w:jc w:val="both"/>
      </w:pPr>
      <w:r>
        <w:t>При определении характеристик и стоимости тепловых сетей предусматрива-</w:t>
      </w:r>
      <w:r>
        <w:rPr>
          <w:spacing w:val="1"/>
        </w:rPr>
        <w:t xml:space="preserve"> </w:t>
      </w:r>
      <w:r>
        <w:t>лось</w:t>
      </w:r>
      <w:r>
        <w:rPr>
          <w:spacing w:val="-3"/>
        </w:rPr>
        <w:t xml:space="preserve"> </w:t>
      </w:r>
      <w:r>
        <w:t>применение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прокладки: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1" w:firstLine="540"/>
        <w:rPr>
          <w:sz w:val="28"/>
        </w:rPr>
      </w:pPr>
      <w:r>
        <w:rPr>
          <w:sz w:val="28"/>
        </w:rPr>
        <w:t>для трасс, проходящих по территории жилой застройки – подземная в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каналах,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стальных труб 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7" w:firstLine="540"/>
        <w:rPr>
          <w:sz w:val="28"/>
        </w:rPr>
      </w:pPr>
      <w:r>
        <w:rPr>
          <w:sz w:val="28"/>
        </w:rPr>
        <w:t>для трасс, проходящих вне территории жилой застройки – надземная, на низ-</w:t>
      </w:r>
      <w:r>
        <w:rPr>
          <w:spacing w:val="1"/>
          <w:sz w:val="28"/>
        </w:rPr>
        <w:t xml:space="preserve"> </w:t>
      </w:r>
      <w:r>
        <w:rPr>
          <w:sz w:val="28"/>
        </w:rPr>
        <w:t>ких опорах,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изоляции.</w:t>
      </w:r>
    </w:p>
    <w:p w:rsidR="00205737" w:rsidRDefault="00BD6EDD">
      <w:pPr>
        <w:pStyle w:val="a3"/>
        <w:spacing w:line="242" w:lineRule="auto"/>
        <w:ind w:left="212" w:right="223" w:firstLine="540"/>
        <w:jc w:val="both"/>
      </w:pPr>
      <w:r>
        <w:t>Сводная информация по строительству и реконструкции тепловых сетей город-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 приведена в</w:t>
      </w:r>
      <w:r>
        <w:rPr>
          <w:spacing w:val="-1"/>
        </w:rPr>
        <w:t xml:space="preserve"> </w:t>
      </w:r>
      <w:r>
        <w:t>таблице 6.1.</w:t>
      </w:r>
    </w:p>
    <w:p w:rsidR="00205737" w:rsidRDefault="00BD6EDD">
      <w:pPr>
        <w:pStyle w:val="a3"/>
        <w:ind w:left="212" w:right="221" w:firstLine="540"/>
        <w:jc w:val="both"/>
      </w:pPr>
      <w:r>
        <w:t>Сводная информация по величине капитальных вложений в реализацию проек-</w:t>
      </w:r>
      <w:r>
        <w:rPr>
          <w:spacing w:val="1"/>
        </w:rPr>
        <w:t xml:space="preserve"> </w:t>
      </w:r>
      <w:r>
        <w:t>тов по строительству и реконструкции тепловых сетей городского поселения и со-</w:t>
      </w:r>
      <w:r>
        <w:rPr>
          <w:spacing w:val="1"/>
        </w:rPr>
        <w:t xml:space="preserve"> </w:t>
      </w:r>
      <w:r>
        <w:t>оружений</w:t>
      </w:r>
      <w:r>
        <w:rPr>
          <w:spacing w:val="-4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с прогнозными</w:t>
      </w:r>
      <w:r>
        <w:rPr>
          <w:spacing w:val="-3"/>
        </w:rPr>
        <w:t xml:space="preserve"> </w:t>
      </w:r>
      <w:r>
        <w:t>ценами</w:t>
      </w:r>
      <w:r>
        <w:rPr>
          <w:spacing w:val="-2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6.2.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spacing w:before="63" w:after="4"/>
        <w:ind w:left="666"/>
        <w:rPr>
          <w:b/>
          <w:sz w:val="24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6.1.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Объемы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1533"/>
        <w:gridCol w:w="1418"/>
        <w:gridCol w:w="1701"/>
        <w:gridCol w:w="827"/>
        <w:gridCol w:w="933"/>
        <w:gridCol w:w="933"/>
        <w:gridCol w:w="1271"/>
        <w:gridCol w:w="1017"/>
        <w:gridCol w:w="1112"/>
        <w:gridCol w:w="1978"/>
      </w:tblGrid>
      <w:tr w:rsidR="00205737">
        <w:trPr>
          <w:trHeight w:val="921"/>
        </w:trPr>
        <w:tc>
          <w:tcPr>
            <w:tcW w:w="3300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7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13" w:right="146" w:hanging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 /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149" w:right="121" w:firstLine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начала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1701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460" w:right="104" w:hanging="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кон-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0" w:right="9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Ду ПТ,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7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Ду ОТ,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 </w:t>
            </w:r>
            <w:r>
              <w:rPr>
                <w:b/>
                <w:sz w:val="16"/>
              </w:rPr>
              <w:t>проклад-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ки 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50" w:right="163" w:hanging="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кладки</w:t>
            </w:r>
          </w:p>
        </w:tc>
        <w:tc>
          <w:tcPr>
            <w:tcW w:w="1112" w:type="dxa"/>
          </w:tcPr>
          <w:p w:rsidR="00205737" w:rsidRDefault="00BD6EDD">
            <w:pPr>
              <w:pStyle w:val="TableParagraph"/>
              <w:ind w:left="115" w:right="83" w:firstLine="5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прогноз-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ных ценах,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руб.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</w:t>
            </w:r>
          </w:p>
          <w:p w:rsidR="00205737" w:rsidRDefault="00BD6EDD">
            <w:pPr>
              <w:pStyle w:val="TableParagraph"/>
              <w:spacing w:line="166" w:lineRule="exact"/>
              <w:ind w:left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НДС</w:t>
            </w:r>
          </w:p>
        </w:tc>
        <w:tc>
          <w:tcPr>
            <w:tcW w:w="1978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мероприятий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4" w:right="291"/>
              <w:rPr>
                <w:sz w:val="16"/>
              </w:rPr>
            </w:pPr>
            <w:r>
              <w:rPr>
                <w:sz w:val="16"/>
              </w:rPr>
              <w:t>ТК-02-05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5"/>
              <w:ind w:left="118" w:right="106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1720,8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37374,31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82" w:lineRule="exact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89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60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8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9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2022-2024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82" w:lineRule="exact"/>
              <w:ind w:left="407" w:right="196" w:hanging="183"/>
              <w:jc w:val="left"/>
              <w:rPr>
                <w:sz w:val="16"/>
              </w:rPr>
            </w:pPr>
            <w:r>
              <w:rPr>
                <w:sz w:val="16"/>
              </w:rPr>
              <w:t>ликвидация котельной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5" w:right="289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8" w:right="106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</w:p>
          <w:p w:rsidR="00205737" w:rsidRDefault="00BD6EDD">
            <w:pPr>
              <w:pStyle w:val="TableParagraph"/>
              <w:spacing w:before="1" w:line="168" w:lineRule="exact"/>
              <w:ind w:left="119" w:right="106"/>
              <w:rPr>
                <w:sz w:val="16"/>
              </w:rPr>
            </w:pPr>
            <w:r>
              <w:rPr>
                <w:sz w:val="16"/>
              </w:rPr>
              <w:t>Калинина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2022-2025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554"/>
        </w:trPr>
        <w:tc>
          <w:tcPr>
            <w:tcW w:w="3300" w:type="dxa"/>
          </w:tcPr>
          <w:p w:rsidR="00205737" w:rsidRPr="004564DF" w:rsidRDefault="00BD6EDD">
            <w:pPr>
              <w:pStyle w:val="TableParagraph"/>
              <w:spacing w:before="88"/>
              <w:ind w:left="1312" w:right="135" w:hanging="1162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pacing w:val="-1"/>
                <w:sz w:val="16"/>
              </w:rPr>
              <w:t xml:space="preserve">Котельная </w:t>
            </w:r>
            <w:r w:rsidRPr="004564DF">
              <w:rPr>
                <w:color w:val="000000" w:themeColor="text1"/>
                <w:sz w:val="16"/>
              </w:rPr>
              <w:t>"Производственно-отопительная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19" w:right="10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04" w:right="291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ТК-03-07</w:t>
            </w:r>
          </w:p>
        </w:tc>
        <w:tc>
          <w:tcPr>
            <w:tcW w:w="1701" w:type="dxa"/>
          </w:tcPr>
          <w:p w:rsidR="00205737" w:rsidRPr="004564DF" w:rsidRDefault="00BD6EDD">
            <w:pPr>
              <w:pStyle w:val="TableParagraph"/>
              <w:spacing w:line="237" w:lineRule="auto"/>
              <w:ind w:left="203" w:right="193" w:firstLine="4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Многоквартирный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жилой</w:t>
            </w:r>
            <w:r w:rsidRPr="004564D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дом,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ул.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Ле-</w:t>
            </w:r>
          </w:p>
          <w:p w:rsidR="00205737" w:rsidRPr="004564DF" w:rsidRDefault="00BD6EDD">
            <w:pPr>
              <w:pStyle w:val="TableParagraph"/>
              <w:spacing w:line="170" w:lineRule="exact"/>
              <w:ind w:left="120" w:right="10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нина,</w:t>
            </w:r>
            <w:r w:rsidRPr="004564D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82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76" w:right="158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7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50" w:right="12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подзем.</w:t>
            </w:r>
            <w:r w:rsidRPr="004564D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4564DF">
            <w:pPr>
              <w:pStyle w:val="TableParagraph"/>
              <w:ind w:left="149" w:right="12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25" w:right="29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247,47</w:t>
            </w:r>
          </w:p>
        </w:tc>
        <w:tc>
          <w:tcPr>
            <w:tcW w:w="1978" w:type="dxa"/>
          </w:tcPr>
          <w:p w:rsidR="00205737" w:rsidRPr="004564DF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подключение перспекти-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4" w:right="291"/>
              <w:rPr>
                <w:sz w:val="16"/>
              </w:rPr>
            </w:pPr>
            <w:r>
              <w:rPr>
                <w:sz w:val="16"/>
              </w:rPr>
              <w:t>ТК-03-12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237" w:lineRule="auto"/>
              <w:ind w:left="203" w:right="193" w:firstLine="4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Ле-</w:t>
            </w:r>
          </w:p>
          <w:p w:rsidR="00205737" w:rsidRDefault="00BD6EDD">
            <w:pPr>
              <w:pStyle w:val="TableParagraph"/>
              <w:spacing w:line="170" w:lineRule="exact"/>
              <w:ind w:left="120" w:right="106"/>
              <w:rPr>
                <w:sz w:val="16"/>
              </w:rPr>
            </w:pPr>
            <w:r>
              <w:rPr>
                <w:sz w:val="16"/>
              </w:rPr>
              <w:t>нина,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259,35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УТ-08-07-1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208" w:firstLine="45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217" w:right="187" w:hanging="10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6" w:right="106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121" w:right="106"/>
              <w:rPr>
                <w:sz w:val="16"/>
              </w:rPr>
            </w:pPr>
            <w:r>
              <w:rPr>
                <w:sz w:val="16"/>
              </w:rPr>
              <w:t>жилой дом, ул.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гетиков, 5-2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УТ-1-9/14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20" w:right="134" w:hanging="72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7"/>
              <w:rPr>
                <w:sz w:val="16"/>
              </w:rPr>
            </w:pPr>
            <w:r>
              <w:rPr>
                <w:sz w:val="16"/>
              </w:rPr>
              <w:t>УТ-1-13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ind w:left="148" w:right="104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</w:p>
          <w:p w:rsidR="00205737" w:rsidRDefault="00BD6EDD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мунистическая,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70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91"/>
              <w:rPr>
                <w:sz w:val="16"/>
              </w:rPr>
            </w:pPr>
            <w:r>
              <w:rPr>
                <w:sz w:val="16"/>
              </w:rPr>
              <w:t>УТ-1-3/1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62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739,36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перспекти-</w:t>
            </w:r>
          </w:p>
          <w:p w:rsidR="00205737" w:rsidRDefault="00BD6EDD">
            <w:pPr>
              <w:pStyle w:val="TableParagraph"/>
              <w:spacing w:before="1" w:line="170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61" w:right="134" w:hanging="113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УТ-1-2/8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96" w:firstLine="19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575" w:right="163" w:hanging="380"/>
              <w:jc w:val="left"/>
              <w:rPr>
                <w:sz w:val="16"/>
              </w:rPr>
            </w:pPr>
            <w:r>
              <w:rPr>
                <w:sz w:val="16"/>
              </w:rPr>
              <w:t>жилой дом, ул. Ар-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тема, 13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sz w:val="16"/>
              </w:rPr>
            </w:pPr>
            <w:r>
              <w:rPr>
                <w:sz w:val="16"/>
              </w:rPr>
              <w:t>подвал.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32"/>
          <w:pgSz w:w="16840" w:h="11910" w:orient="landscape"/>
          <w:pgMar w:top="106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3" w:after="4"/>
        <w:ind w:left="126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6.2.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Капитальные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вложения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реализацию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проектов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новому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строительству,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(или)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сооружений на них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 дейсвия 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ценах,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695"/>
        <w:gridCol w:w="851"/>
        <w:gridCol w:w="849"/>
        <w:gridCol w:w="683"/>
        <w:gridCol w:w="733"/>
        <w:gridCol w:w="707"/>
        <w:gridCol w:w="707"/>
        <w:gridCol w:w="710"/>
        <w:gridCol w:w="707"/>
        <w:gridCol w:w="709"/>
        <w:gridCol w:w="707"/>
        <w:gridCol w:w="707"/>
        <w:gridCol w:w="708"/>
        <w:gridCol w:w="710"/>
        <w:gridCol w:w="708"/>
        <w:gridCol w:w="710"/>
        <w:gridCol w:w="847"/>
      </w:tblGrid>
      <w:tr w:rsidR="004564DF">
        <w:trPr>
          <w:trHeight w:val="42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3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0" w:lineRule="exact"/>
              <w:ind w:left="160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68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2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AA4E11" w:rsidP="004564DF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</w:tr>
      <w:tr w:rsidR="00AA4E11">
        <w:trPr>
          <w:trHeight w:val="450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129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ввода т/с в дом ул. Ленина 64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</w:tr>
      <w:tr w:rsidR="00AA4E11">
        <w:trPr>
          <w:trHeight w:val="554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56891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>
              <w:rPr>
                <w:sz w:val="16"/>
              </w:rPr>
              <w:t>№1 - котельная УПК №4 Калинина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(Ду 150 мм, 2-х тр., подз. бескан.,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ППУ)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13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Индивидуаль-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Энергетиков,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6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>
              <w:rPr>
                <w:sz w:val="16"/>
              </w:rPr>
              <w:t>Р</w:t>
            </w:r>
            <w:r w:rsidRPr="00C56891">
              <w:rPr>
                <w:sz w:val="16"/>
              </w:rPr>
              <w:t>емонт бытового помещения ЦТП п. 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 Артема,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140" w:bottom="680" w:left="440" w:header="0" w:footer="40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1"/>
        </w:tabs>
        <w:ind w:left="212" w:right="228" w:firstLine="566"/>
        <w:jc w:val="both"/>
      </w:pPr>
      <w:bookmarkStart w:id="21" w:name="_bookmark21"/>
      <w:bookmarkEnd w:id="21"/>
      <w:r>
        <w:t>Предложения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 водоснабжения.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городского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</w:t>
      </w:r>
      <w:r>
        <w:rPr>
          <w:spacing w:val="-1"/>
        </w:rPr>
        <w:t xml:space="preserve"> </w:t>
      </w:r>
      <w:r>
        <w:t>системы теплоснабжения: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1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Pr="00361D57" w:rsidRDefault="00BD6EDD" w:rsidP="00361D57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before="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212" w:right="225" w:firstLine="540"/>
        <w:jc w:val="both"/>
      </w:pPr>
      <w:r>
        <w:t>В соответствии с положениями Федерального закона от 27.07.2010 г. №190-ФЗ</w:t>
      </w:r>
      <w:r>
        <w:rPr>
          <w:spacing w:val="1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теплоснабжении":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3" w:firstLine="540"/>
        <w:rPr>
          <w:sz w:val="28"/>
        </w:rPr>
      </w:pPr>
      <w:r>
        <w:rPr>
          <w:sz w:val="28"/>
        </w:rPr>
        <w:t>с 1 января 2013 года подключение (технологическое присоединение)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потребителей к централизованным 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(горячего водоснабжения) для нужд горячего водоснабжения,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допускается;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1" w:firstLine="540"/>
        <w:rPr>
          <w:sz w:val="28"/>
        </w:rPr>
      </w:pPr>
      <w:r>
        <w:rPr>
          <w:sz w:val="28"/>
        </w:rPr>
        <w:t>с 1 января 2022 года использование централизованных открытых систем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205737" w:rsidRDefault="00BD6EDD">
      <w:pPr>
        <w:pStyle w:val="a3"/>
        <w:spacing w:before="1"/>
        <w:ind w:left="212" w:right="218" w:firstLine="540"/>
        <w:jc w:val="both"/>
      </w:pPr>
      <w:r>
        <w:t>В соответствии с действующим законодательством, необходимо предусмотреть</w:t>
      </w:r>
      <w:r>
        <w:rPr>
          <w:spacing w:val="1"/>
        </w:rPr>
        <w:t xml:space="preserve"> </w:t>
      </w:r>
      <w:r>
        <w:t>перевод потребителей вышеуказанных источников на "закрытую" схему теплоснаб-</w:t>
      </w:r>
      <w:r>
        <w:rPr>
          <w:spacing w:val="1"/>
        </w:rPr>
        <w:t xml:space="preserve"> </w:t>
      </w:r>
      <w:r>
        <w:t>жения.</w:t>
      </w:r>
    </w:p>
    <w:p w:rsidR="00205737" w:rsidRDefault="00BD6EDD">
      <w:pPr>
        <w:pStyle w:val="a3"/>
        <w:ind w:left="212" w:right="218" w:firstLine="566"/>
        <w:jc w:val="both"/>
      </w:pPr>
      <w:r>
        <w:t>Стоимость мероприятий по переводу потребителей основных котельных ("Про-</w:t>
      </w:r>
      <w:r>
        <w:rPr>
          <w:spacing w:val="1"/>
        </w:rPr>
        <w:t xml:space="preserve"> </w:t>
      </w:r>
      <w:r>
        <w:t>изводственно-отопительная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-67"/>
        </w:rPr>
        <w:t xml:space="preserve"> </w:t>
      </w:r>
      <w:r>
        <w:t>котельная УПК №2 Шалым", "Производственно-отопительная котельная УПК №2</w:t>
      </w:r>
      <w:r>
        <w:rPr>
          <w:spacing w:val="1"/>
        </w:rPr>
        <w:t xml:space="preserve"> </w:t>
      </w:r>
      <w:r w:rsidR="00361D57">
        <w:t>ЦМК"</w:t>
      </w:r>
      <w:r>
        <w:t>, "Производ-</w:t>
      </w:r>
      <w:r>
        <w:rPr>
          <w:spacing w:val="1"/>
        </w:rPr>
        <w:t xml:space="preserve"> </w:t>
      </w:r>
      <w:r>
        <w:t>ственно-отопительная котельная УПК №9 ГРЭ") на закрытый водоразбор с рекон-</w:t>
      </w:r>
      <w:r>
        <w:rPr>
          <w:spacing w:val="1"/>
        </w:rPr>
        <w:t xml:space="preserve"> </w:t>
      </w:r>
      <w:r>
        <w:t>струкцией ИТП потребителей с установкой теплообменников на нужды ГВС непо-</w:t>
      </w:r>
      <w:r>
        <w:rPr>
          <w:spacing w:val="1"/>
        </w:rPr>
        <w:t xml:space="preserve"> </w:t>
      </w:r>
      <w:r>
        <w:t>средственно в ИТП (для потребителей тех же котельных – 197 млн. руб. без НДС в</w:t>
      </w:r>
      <w:r>
        <w:rPr>
          <w:spacing w:val="1"/>
        </w:rPr>
        <w:t xml:space="preserve"> </w:t>
      </w:r>
      <w:r>
        <w:t>ценах 2021 г.). Информация по устройству и реконструкции ИТП у потребителей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7.1.</w:t>
      </w:r>
    </w:p>
    <w:p w:rsidR="00205737" w:rsidRDefault="00205737">
      <w:pPr>
        <w:jc w:val="both"/>
        <w:sectPr w:rsidR="00205737">
          <w:footerReference w:type="default" r:id="rId33"/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4" w:after="4"/>
        <w:ind w:left="212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7.1.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Мероприятия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устройству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ИТП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потребителей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закрытый ГВС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982"/>
        <w:gridCol w:w="809"/>
        <w:gridCol w:w="808"/>
        <w:gridCol w:w="806"/>
        <w:gridCol w:w="811"/>
        <w:gridCol w:w="808"/>
        <w:gridCol w:w="806"/>
        <w:gridCol w:w="809"/>
        <w:gridCol w:w="808"/>
        <w:gridCol w:w="1348"/>
      </w:tblGrid>
      <w:tr w:rsidR="00205737">
        <w:trPr>
          <w:trHeight w:val="460"/>
        </w:trPr>
        <w:tc>
          <w:tcPr>
            <w:tcW w:w="62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167" w:right="141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515" w:right="293" w:hanging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6465" w:type="dxa"/>
            <w:gridSpan w:val="8"/>
          </w:tcPr>
          <w:p w:rsidR="00205737" w:rsidRDefault="00BD6EDD">
            <w:pPr>
              <w:pStyle w:val="TableParagraph"/>
              <w:spacing w:line="228" w:lineRule="exact"/>
              <w:ind w:left="1032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ИТП,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шт.,</w:t>
            </w:r>
          </w:p>
          <w:p w:rsidR="00205737" w:rsidRDefault="00BD6EDD">
            <w:pPr>
              <w:pStyle w:val="TableParagraph"/>
              <w:spacing w:line="212" w:lineRule="exact"/>
              <w:ind w:left="1032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расчетной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ГВС,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348" w:type="dxa"/>
            <w:vMerge w:val="restart"/>
          </w:tcPr>
          <w:p w:rsidR="00205737" w:rsidRDefault="00BD6EDD">
            <w:pPr>
              <w:pStyle w:val="TableParagraph"/>
              <w:ind w:left="60" w:right="3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4125AD"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</w:p>
          <w:p w:rsidR="00205737" w:rsidRDefault="00BD6EDD">
            <w:pPr>
              <w:pStyle w:val="TableParagraph"/>
              <w:spacing w:line="212" w:lineRule="exact"/>
              <w:ind w:left="7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205737">
        <w:trPr>
          <w:trHeight w:val="681"/>
        </w:trPr>
        <w:tc>
          <w:tcPr>
            <w:tcW w:w="62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28" w:right="201" w:firstLine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0,01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0,01-</w:t>
            </w:r>
          </w:p>
          <w:p w:rsidR="00205737" w:rsidRDefault="00BD6EDD">
            <w:pPr>
              <w:pStyle w:val="TableParagraph"/>
              <w:spacing w:before="1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0,03-</w:t>
            </w:r>
          </w:p>
          <w:p w:rsidR="00205737" w:rsidRDefault="00BD6EDD">
            <w:pPr>
              <w:pStyle w:val="TableParagraph"/>
              <w:spacing w:before="1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</w:t>
            </w:r>
          </w:p>
        </w:tc>
        <w:tc>
          <w:tcPr>
            <w:tcW w:w="811" w:type="dxa"/>
          </w:tcPr>
          <w:p w:rsidR="00205737" w:rsidRDefault="00BD6EDD">
            <w:pPr>
              <w:pStyle w:val="TableParagraph"/>
              <w:spacing w:before="108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0,04-</w:t>
            </w:r>
          </w:p>
          <w:p w:rsidR="00205737" w:rsidRDefault="00BD6EDD">
            <w:pPr>
              <w:pStyle w:val="TableParagraph"/>
              <w:spacing w:before="1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0,06-</w:t>
            </w:r>
          </w:p>
          <w:p w:rsidR="00205737" w:rsidRDefault="00BD6EDD">
            <w:pPr>
              <w:pStyle w:val="TableParagraph"/>
              <w:spacing w:before="1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0,08-</w:t>
            </w:r>
          </w:p>
          <w:p w:rsidR="00205737" w:rsidRDefault="00BD6EDD">
            <w:pPr>
              <w:pStyle w:val="TableParagraph"/>
              <w:spacing w:before="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</w:t>
            </w: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0,12-</w:t>
            </w:r>
          </w:p>
          <w:p w:rsidR="00205737" w:rsidRDefault="00BD6EDD">
            <w:pPr>
              <w:pStyle w:val="TableParagraph"/>
              <w:spacing w:before="1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05737" w:rsidRDefault="00BD6EDD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выше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1055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3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№1"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90" w:right="27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61" w:right="336"/>
              <w:rPr>
                <w:sz w:val="20"/>
              </w:rPr>
            </w:pPr>
            <w:r>
              <w:rPr>
                <w:sz w:val="20"/>
              </w:rPr>
              <w:t>143842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31330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9955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10574</w:t>
            </w:r>
          </w:p>
        </w:tc>
      </w:tr>
      <w:tr w:rsidR="00205737">
        <w:trPr>
          <w:trHeight w:val="230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7" w:type="dxa"/>
            <w:gridSpan w:val="9"/>
          </w:tcPr>
          <w:p w:rsidR="00205737" w:rsidRDefault="00BD6EDD"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48" w:type="dxa"/>
          </w:tcPr>
          <w:p w:rsidR="00205737" w:rsidRDefault="00BD6EDD">
            <w:pPr>
              <w:pStyle w:val="TableParagraph"/>
              <w:spacing w:line="210" w:lineRule="exact"/>
              <w:ind w:left="361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196739</w:t>
            </w:r>
          </w:p>
        </w:tc>
      </w:tr>
    </w:tbl>
    <w:p w:rsidR="00205737" w:rsidRDefault="00205737">
      <w:pPr>
        <w:spacing w:line="210" w:lineRule="exact"/>
        <w:rPr>
          <w:sz w:val="20"/>
        </w:rPr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34"/>
        </w:tabs>
        <w:ind w:left="1033" w:hanging="281"/>
        <w:jc w:val="left"/>
      </w:pPr>
      <w:bookmarkStart w:id="22" w:name="_bookmark22"/>
      <w:bookmarkEnd w:id="22"/>
      <w:r>
        <w:lastRenderedPageBreak/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212" w:right="223" w:firstLine="566"/>
        <w:jc w:val="both"/>
      </w:pPr>
      <w:r>
        <w:t>В настоящее время на всех источниках городского поселения в качестве топли-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используется каменный уголь.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8.1. представлены прогнозные значения выработки, отпуска в сеть,</w:t>
      </w:r>
      <w:r>
        <w:rPr>
          <w:spacing w:val="1"/>
        </w:rPr>
        <w:t xml:space="preserve"> </w:t>
      </w:r>
      <w:r>
        <w:t>реализации тепловой энергии и потребления топлива теплоисточниками городского</w:t>
      </w:r>
      <w:r>
        <w:rPr>
          <w:spacing w:val="1"/>
        </w:rPr>
        <w:t xml:space="preserve"> </w:t>
      </w:r>
      <w:r>
        <w:t>поселения. При этом плановые технико-экономические показатели на 202</w:t>
      </w:r>
      <w:r w:rsidR="00B43538">
        <w:t>6</w:t>
      </w:r>
      <w:r>
        <w:t xml:space="preserve"> г. приво-</w:t>
      </w:r>
      <w:r>
        <w:rPr>
          <w:spacing w:val="1"/>
        </w:rPr>
        <w:t xml:space="preserve"> </w:t>
      </w:r>
      <w:r>
        <w:t>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8.2 представлены результаты расчета перспективных значений нор-</w:t>
      </w:r>
      <w:r>
        <w:rPr>
          <w:spacing w:val="1"/>
        </w:rPr>
        <w:t xml:space="preserve"> </w:t>
      </w:r>
      <w:r>
        <w:t>мативов создания запасов топлива для основного теплоснабжающего предприятия,</w:t>
      </w:r>
      <w:r>
        <w:rPr>
          <w:spacing w:val="1"/>
        </w:rPr>
        <w:t xml:space="preserve"> </w:t>
      </w:r>
      <w:r>
        <w:t>определенные на основании перспективных тепловых нагрузок и перспективного</w:t>
      </w:r>
      <w:r>
        <w:rPr>
          <w:spacing w:val="1"/>
        </w:rPr>
        <w:t xml:space="preserve"> </w:t>
      </w:r>
      <w:r>
        <w:t>отпуска тепла.</w:t>
      </w:r>
    </w:p>
    <w:p w:rsidR="00205737" w:rsidRDefault="00205737">
      <w:pPr>
        <w:jc w:val="both"/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8.1.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плановые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значения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выработки,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отпуска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сеть,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потребления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расхода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1053"/>
        <w:gridCol w:w="1009"/>
        <w:gridCol w:w="1009"/>
        <w:gridCol w:w="1009"/>
        <w:gridCol w:w="1009"/>
        <w:gridCol w:w="1009"/>
        <w:gridCol w:w="1009"/>
        <w:gridCol w:w="1010"/>
        <w:gridCol w:w="1009"/>
        <w:gridCol w:w="1009"/>
        <w:gridCol w:w="1009"/>
        <w:gridCol w:w="1009"/>
      </w:tblGrid>
      <w:tr w:rsidR="00B43538" w:rsidTr="00D15E74">
        <w:trPr>
          <w:trHeight w:val="188"/>
        </w:trPr>
        <w:tc>
          <w:tcPr>
            <w:tcW w:w="2632" w:type="dxa"/>
          </w:tcPr>
          <w:p w:rsidR="00B43538" w:rsidRDefault="00B43538">
            <w:pPr>
              <w:pStyle w:val="TableParagraph"/>
              <w:spacing w:line="164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spacing w:line="164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D15E74">
        <w:trPr>
          <w:trHeight w:val="561"/>
        </w:trPr>
        <w:tc>
          <w:tcPr>
            <w:tcW w:w="2632" w:type="dxa"/>
          </w:tcPr>
          <w:p w:rsidR="00B43538" w:rsidRDefault="00B43538">
            <w:pPr>
              <w:pStyle w:val="TableParagraph"/>
              <w:spacing w:line="181" w:lineRule="exact"/>
              <w:ind w:left="107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B43538" w:rsidRDefault="00B43538">
            <w:pPr>
              <w:pStyle w:val="TableParagraph"/>
              <w:spacing w:line="180" w:lineRule="atLeast"/>
              <w:ind w:left="135"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D15E74">
        <w:trPr>
          <w:trHeight w:val="563"/>
        </w:trPr>
        <w:tc>
          <w:tcPr>
            <w:tcW w:w="2632" w:type="dxa"/>
          </w:tcPr>
          <w:p w:rsidR="00B43538" w:rsidRDefault="00B43538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B43538" w:rsidRDefault="00B43538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D15E74" w:rsidTr="00F3771A">
        <w:trPr>
          <w:trHeight w:val="185"/>
        </w:trPr>
        <w:tc>
          <w:tcPr>
            <w:tcW w:w="2632" w:type="dxa"/>
          </w:tcPr>
          <w:p w:rsidR="00D15E74" w:rsidRPr="00AD5C91" w:rsidRDefault="00D15E7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D5C91">
              <w:rPr>
                <w:sz w:val="16"/>
              </w:rPr>
              <w:t>Выработка</w:t>
            </w:r>
            <w:r w:rsidRPr="00AD5C91">
              <w:rPr>
                <w:spacing w:val="-6"/>
                <w:sz w:val="16"/>
              </w:rPr>
              <w:t xml:space="preserve"> </w:t>
            </w:r>
            <w:r w:rsidRPr="00AD5C91">
              <w:rPr>
                <w:sz w:val="16"/>
              </w:rPr>
              <w:t>тепловой</w:t>
            </w:r>
            <w:r w:rsidRPr="00AD5C91">
              <w:rPr>
                <w:spacing w:val="-5"/>
                <w:sz w:val="16"/>
              </w:rPr>
              <w:t xml:space="preserve"> </w:t>
            </w:r>
            <w:r w:rsidRPr="00AD5C91">
              <w:rPr>
                <w:sz w:val="16"/>
              </w:rPr>
              <w:t>энергии</w:t>
            </w:r>
          </w:p>
        </w:tc>
        <w:tc>
          <w:tcPr>
            <w:tcW w:w="1053" w:type="dxa"/>
          </w:tcPr>
          <w:p w:rsidR="00D15E74" w:rsidRPr="00AD5C91" w:rsidRDefault="00D15E74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 w:rsidRPr="00AD5C91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</w:tr>
      <w:tr w:rsidR="00D15E74" w:rsidTr="00F3771A">
        <w:trPr>
          <w:trHeight w:val="564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237" w:lineRule="auto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D15E74" w:rsidRDefault="00D15E7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E74" w:rsidRDefault="00D15E74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</w:tr>
      <w:tr w:rsidR="00D15E74" w:rsidTr="00F3771A">
        <w:trPr>
          <w:trHeight w:val="374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D15E74" w:rsidRDefault="00D15E7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6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D15E74" w:rsidRDefault="00D15E74">
            <w:pPr>
              <w:pStyle w:val="TableParagraph"/>
              <w:spacing w:line="169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143 185,16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Полезный отпуск (потреб</w:t>
            </w:r>
          </w:p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ление) тепловой энергии, т.ч. по потребителям: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-население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-бюджет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-прочие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C269A0">
              <w:rPr>
                <w:sz w:val="16"/>
                <w:szCs w:val="16"/>
              </w:rPr>
              <w:t>горнорудные предприятия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</w:tr>
      <w:tr w:rsidR="00D15E74" w:rsidTr="00F3771A">
        <w:trPr>
          <w:trHeight w:val="561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D15E74" w:rsidRDefault="00D15E74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E74" w:rsidRDefault="00D15E74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9632C" w:rsidTr="00F3771A">
        <w:trPr>
          <w:trHeight w:val="373"/>
        </w:trPr>
        <w:tc>
          <w:tcPr>
            <w:tcW w:w="2632" w:type="dxa"/>
          </w:tcPr>
          <w:p w:rsidR="0089632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89632C" w:rsidRDefault="008963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53" w:type="dxa"/>
          </w:tcPr>
          <w:p w:rsidR="0089632C" w:rsidRDefault="0089632C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10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</w:tr>
      <w:tr w:rsidR="0089632C" w:rsidTr="00F3771A">
        <w:trPr>
          <w:trHeight w:val="373"/>
        </w:trPr>
        <w:tc>
          <w:tcPr>
            <w:tcW w:w="2632" w:type="dxa"/>
          </w:tcPr>
          <w:p w:rsidR="0089632C" w:rsidRPr="00C1334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условного</w:t>
            </w:r>
          </w:p>
          <w:p w:rsidR="0089632C" w:rsidRPr="00C1334C" w:rsidRDefault="008963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топлива</w:t>
            </w:r>
          </w:p>
        </w:tc>
        <w:tc>
          <w:tcPr>
            <w:tcW w:w="1053" w:type="dxa"/>
          </w:tcPr>
          <w:p w:rsidR="0089632C" w:rsidRPr="00C1334C" w:rsidRDefault="0089632C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тыс.т.у.т.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10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</w:tr>
      <w:tr w:rsidR="0089632C" w:rsidTr="00FD5C1D">
        <w:trPr>
          <w:trHeight w:val="373"/>
        </w:trPr>
        <w:tc>
          <w:tcPr>
            <w:tcW w:w="2632" w:type="dxa"/>
          </w:tcPr>
          <w:p w:rsidR="0089632C" w:rsidRPr="00C1334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натурально-</w:t>
            </w:r>
          </w:p>
          <w:p w:rsidR="0089632C" w:rsidRPr="00C1334C" w:rsidRDefault="008963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(уголь)</w:t>
            </w:r>
          </w:p>
        </w:tc>
        <w:tc>
          <w:tcPr>
            <w:tcW w:w="1053" w:type="dxa"/>
          </w:tcPr>
          <w:p w:rsidR="0089632C" w:rsidRPr="00C1334C" w:rsidRDefault="0089632C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C1334C">
              <w:rPr>
                <w:sz w:val="16"/>
              </w:rPr>
              <w:t>тыс.т.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10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</w:tr>
      <w:tr w:rsidR="00B43538" w:rsidTr="00D15E74">
        <w:trPr>
          <w:trHeight w:val="939"/>
        </w:trPr>
        <w:tc>
          <w:tcPr>
            <w:tcW w:w="2632" w:type="dxa"/>
          </w:tcPr>
          <w:p w:rsidR="00B43538" w:rsidRPr="00C1334C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C1334C">
              <w:rPr>
                <w:sz w:val="16"/>
              </w:rPr>
              <w:lastRenderedPageBreak/>
              <w:t>Максимальный часовой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расход (зимний период)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6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7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  <w:p w:rsidR="00B43538" w:rsidRPr="001A1F47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  <w:highlight w:val="yellow"/>
              </w:rPr>
            </w:pPr>
            <w:r w:rsidRPr="00C1334C">
              <w:rPr>
                <w:sz w:val="16"/>
              </w:rPr>
              <w:t>выработку тепловой энергии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(по</w:t>
            </w:r>
            <w:r w:rsidRPr="00C1334C">
              <w:rPr>
                <w:spacing w:val="-3"/>
                <w:sz w:val="16"/>
              </w:rPr>
              <w:t xml:space="preserve"> </w:t>
            </w:r>
            <w:r w:rsidRPr="00C1334C">
              <w:rPr>
                <w:sz w:val="16"/>
              </w:rPr>
              <w:t>договорной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нагрузке)</w:t>
            </w:r>
          </w:p>
        </w:tc>
        <w:tc>
          <w:tcPr>
            <w:tcW w:w="1053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10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</w:tr>
      <w:tr w:rsidR="00B43538" w:rsidRPr="00C1334C" w:rsidTr="00D15E74">
        <w:trPr>
          <w:trHeight w:val="561"/>
        </w:trPr>
        <w:tc>
          <w:tcPr>
            <w:tcW w:w="2632" w:type="dxa"/>
          </w:tcPr>
          <w:p w:rsidR="00B43538" w:rsidRPr="00C1334C" w:rsidRDefault="00B43538">
            <w:pPr>
              <w:pStyle w:val="TableParagraph"/>
              <w:spacing w:line="237" w:lineRule="auto"/>
              <w:ind w:left="107" w:right="356"/>
              <w:jc w:val="left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(зимний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период)</w:t>
            </w:r>
          </w:p>
          <w:p w:rsidR="00B43538" w:rsidRPr="00C1334C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</w:tc>
        <w:tc>
          <w:tcPr>
            <w:tcW w:w="1053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10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footerReference w:type="default" r:id="rId34"/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59"/>
        <w:gridCol w:w="1014"/>
        <w:gridCol w:w="1014"/>
        <w:gridCol w:w="1014"/>
        <w:gridCol w:w="1014"/>
        <w:gridCol w:w="1014"/>
        <w:gridCol w:w="1014"/>
        <w:gridCol w:w="1015"/>
        <w:gridCol w:w="1014"/>
        <w:gridCol w:w="1014"/>
        <w:gridCol w:w="1014"/>
        <w:gridCol w:w="1014"/>
      </w:tblGrid>
      <w:tr w:rsidR="00B43538" w:rsidTr="001646CA">
        <w:trPr>
          <w:trHeight w:val="181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902"/>
        </w:trPr>
        <w:tc>
          <w:tcPr>
            <w:tcW w:w="2646" w:type="dxa"/>
          </w:tcPr>
          <w:p w:rsidR="00B43538" w:rsidRPr="00D96356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7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B43538" w:rsidRPr="001A1F47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договорной</w:t>
            </w:r>
            <w:r w:rsidRPr="00D96356">
              <w:rPr>
                <w:spacing w:val="-2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5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</w:tr>
      <w:tr w:rsidR="00B43538" w:rsidTr="001646CA">
        <w:trPr>
          <w:trHeight w:val="904"/>
        </w:trPr>
        <w:tc>
          <w:tcPr>
            <w:tcW w:w="2646" w:type="dxa"/>
          </w:tcPr>
          <w:p w:rsidR="00B43538" w:rsidRPr="00D96356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B43538" w:rsidRPr="00D96356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расчетной</w:t>
            </w:r>
            <w:r w:rsidRPr="00D96356">
              <w:rPr>
                <w:spacing w:val="-1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5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 w:rsidP="00D96356">
            <w:pPr>
              <w:pStyle w:val="TableParagraph"/>
              <w:tabs>
                <w:tab w:val="center" w:pos="410"/>
              </w:tabs>
              <w:spacing w:before="156"/>
              <w:ind w:left="150" w:right="136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</w:tr>
      <w:tr w:rsidR="00B43538" w:rsidTr="001646CA">
        <w:trPr>
          <w:trHeight w:val="542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z w:val="16"/>
                <w:szCs w:val="16"/>
              </w:rPr>
              <w:t>Котельная</w:t>
            </w:r>
            <w:r w:rsidRPr="003A3A15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"Производ-</w:t>
            </w:r>
          </w:p>
          <w:p w:rsidR="00B43538" w:rsidRPr="003A3A15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pacing w:val="-1"/>
                <w:sz w:val="16"/>
                <w:szCs w:val="16"/>
              </w:rPr>
              <w:t>ственно-отопительная</w:t>
            </w:r>
            <w:r w:rsidRPr="003A3A15">
              <w:rPr>
                <w:b/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УПК №2</w:t>
            </w:r>
            <w:r w:rsidRPr="003A3A15">
              <w:rPr>
                <w:b/>
                <w:spacing w:val="1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Шалым"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5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</w:tr>
      <w:tr w:rsidR="00F3771A" w:rsidTr="001646CA">
        <w:trPr>
          <w:trHeight w:val="181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Выработка</w:t>
            </w:r>
            <w:r w:rsidRPr="003A3A15">
              <w:rPr>
                <w:spacing w:val="-6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</w:tr>
      <w:tr w:rsidR="00B43538" w:rsidTr="001646CA">
        <w:trPr>
          <w:trHeight w:val="541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Расход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на</w:t>
            </w:r>
          </w:p>
          <w:p w:rsidR="00B43538" w:rsidRPr="003A3A15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собственные нужды котель-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ной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B43538" w:rsidRPr="003A3A15" w:rsidRDefault="00B43538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</w:tr>
      <w:tr w:rsidR="00F3771A" w:rsidTr="001646CA">
        <w:trPr>
          <w:trHeight w:val="359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</w:p>
          <w:p w:rsidR="00F3771A" w:rsidRPr="003A3A15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сеть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Потери тепловой энергии в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сетях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</w:tr>
      <w:tr w:rsidR="00F3771A" w:rsidTr="001646CA">
        <w:trPr>
          <w:trHeight w:val="359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Полезный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(потребле-</w:t>
            </w:r>
          </w:p>
          <w:p w:rsidR="00F3771A" w:rsidRPr="003A3A15" w:rsidRDefault="00F3771A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ние)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энергии,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т.ч.: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</w:tcPr>
          <w:p w:rsidR="00F3771A" w:rsidRPr="003A3A15" w:rsidRDefault="00F3771A" w:rsidP="004C0B10">
            <w:pPr>
              <w:pStyle w:val="TableParagraph"/>
              <w:spacing w:line="164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2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 горячей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воде</w:t>
            </w:r>
          </w:p>
        </w:tc>
        <w:tc>
          <w:tcPr>
            <w:tcW w:w="1059" w:type="dxa"/>
          </w:tcPr>
          <w:p w:rsidR="00F3771A" w:rsidRPr="003A3A15" w:rsidRDefault="00F3771A" w:rsidP="004C0B10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B43538" w:rsidTr="001646CA">
        <w:trPr>
          <w:trHeight w:val="181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65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паре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line="165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F3771A" w:rsidRPr="003A3A15" w:rsidRDefault="00F3771A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7072,26326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3399,26527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113,522304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</w:tr>
      <w:tr w:rsidR="00B43538" w:rsidTr="001646CA">
        <w:trPr>
          <w:trHeight w:val="181"/>
        </w:trPr>
        <w:tc>
          <w:tcPr>
            <w:tcW w:w="2646" w:type="dxa"/>
            <w:vAlign w:val="bottom"/>
          </w:tcPr>
          <w:p w:rsidR="00B43538" w:rsidRPr="003A3A15" w:rsidRDefault="00B4353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3A3A15">
              <w:rPr>
                <w:color w:val="000000"/>
                <w:sz w:val="16"/>
                <w:szCs w:val="16"/>
              </w:rPr>
              <w:t>горнорудные предприятия</w:t>
            </w:r>
          </w:p>
        </w:tc>
        <w:tc>
          <w:tcPr>
            <w:tcW w:w="1059" w:type="dxa"/>
          </w:tcPr>
          <w:p w:rsidR="00B43538" w:rsidRPr="003A3A15" w:rsidRDefault="00B43538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B43538" w:rsidRPr="003A3A15" w:rsidRDefault="00B43538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5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</w:tr>
      <w:tr w:rsidR="00B43538" w:rsidTr="001646CA">
        <w:trPr>
          <w:trHeight w:val="541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5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Pr="00E61540" w:rsidRDefault="00B43538" w:rsidP="00BA33CE">
            <w:pPr>
              <w:pStyle w:val="TableParagraph"/>
              <w:spacing w:before="88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B43538" w:rsidTr="001646CA">
        <w:trPr>
          <w:trHeight w:val="359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Pr="00E61540" w:rsidRDefault="00B43538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 w:rsidP="00BA33CE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59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</w:tr>
      <w:tr w:rsidR="00B43538" w:rsidTr="001646CA">
        <w:trPr>
          <w:trHeight w:val="179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6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3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82" w:lineRule="exact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УРУТ на отпущенную теп-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</w:tr>
      <w:tr w:rsidR="00AB2FDA" w:rsidTr="00FD5C1D">
        <w:trPr>
          <w:trHeight w:val="359"/>
        </w:trPr>
        <w:tc>
          <w:tcPr>
            <w:tcW w:w="2646" w:type="dxa"/>
          </w:tcPr>
          <w:p w:rsidR="00AB2FDA" w:rsidRPr="00832372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условного</w:t>
            </w:r>
          </w:p>
          <w:p w:rsidR="00AB2FDA" w:rsidRPr="00832372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топлива</w:t>
            </w:r>
          </w:p>
        </w:tc>
        <w:tc>
          <w:tcPr>
            <w:tcW w:w="1059" w:type="dxa"/>
          </w:tcPr>
          <w:p w:rsidR="00AB2FDA" w:rsidRPr="00832372" w:rsidRDefault="00AB2FDA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тыс.т.у.т.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5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82" w:lineRule="exact"/>
              <w:ind w:left="107" w:right="239"/>
              <w:jc w:val="left"/>
              <w:rPr>
                <w:sz w:val="16"/>
              </w:rPr>
            </w:pPr>
            <w:r>
              <w:rPr>
                <w:sz w:val="16"/>
              </w:rPr>
              <w:t>Низшая теплота сгорания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FD5C1D">
        <w:trPr>
          <w:trHeight w:val="359"/>
        </w:trPr>
        <w:tc>
          <w:tcPr>
            <w:tcW w:w="2646" w:type="dxa"/>
          </w:tcPr>
          <w:p w:rsidR="00AB2FDA" w:rsidRPr="00832372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натурально-</w:t>
            </w:r>
          </w:p>
          <w:p w:rsidR="00AB2FDA" w:rsidRPr="00832372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(уголь)</w:t>
            </w:r>
          </w:p>
        </w:tc>
        <w:tc>
          <w:tcPr>
            <w:tcW w:w="1059" w:type="dxa"/>
          </w:tcPr>
          <w:p w:rsidR="00AB2FDA" w:rsidRPr="00832372" w:rsidRDefault="00AB2FDA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832372">
              <w:rPr>
                <w:sz w:val="16"/>
              </w:rPr>
              <w:t>тыс.т.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5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832372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(зимний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период)</w:t>
            </w:r>
          </w:p>
        </w:tc>
        <w:tc>
          <w:tcPr>
            <w:tcW w:w="1059" w:type="dxa"/>
          </w:tcPr>
          <w:p w:rsidR="00B43538" w:rsidRPr="00832372" w:rsidRDefault="00B43538">
            <w:pPr>
              <w:pStyle w:val="TableParagraph"/>
              <w:spacing w:before="88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5" w:type="dxa"/>
          </w:tcPr>
          <w:p w:rsidR="00B43538" w:rsidRPr="00832372" w:rsidRDefault="00B43538" w:rsidP="00832372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997"/>
        <w:gridCol w:w="1027"/>
        <w:gridCol w:w="1027"/>
        <w:gridCol w:w="1027"/>
        <w:gridCol w:w="1027"/>
        <w:gridCol w:w="1027"/>
        <w:gridCol w:w="1027"/>
        <w:gridCol w:w="1029"/>
        <w:gridCol w:w="1027"/>
        <w:gridCol w:w="1027"/>
        <w:gridCol w:w="1027"/>
        <w:gridCol w:w="1027"/>
      </w:tblGrid>
      <w:tr w:rsidR="00B43538" w:rsidTr="001646CA">
        <w:trPr>
          <w:trHeight w:val="153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0" w:lineRule="atLeas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768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(зимний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2" w:lineRule="exact"/>
              <w:ind w:left="107" w:right="35"/>
              <w:jc w:val="both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1E70EC" w:rsidRDefault="00B43538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B43538" w:rsidRPr="001E70EC" w:rsidRDefault="00B43538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</w:tr>
      <w:tr w:rsidR="00B43538" w:rsidTr="001646CA">
        <w:trPr>
          <w:trHeight w:val="765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7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договорной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B43538" w:rsidTr="001646CA">
        <w:trPr>
          <w:trHeight w:val="767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B43538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</w:tr>
      <w:tr w:rsidR="00F3771A" w:rsidTr="001646CA">
        <w:trPr>
          <w:trHeight w:val="306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</w:tr>
      <w:tr w:rsidR="00B43538" w:rsidTr="001646CA">
        <w:trPr>
          <w:trHeight w:val="308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F3771A" w:rsidRDefault="00F3771A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B43538" w:rsidTr="001646CA">
        <w:trPr>
          <w:trHeight w:val="153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4576,43323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744,019495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</w:tr>
      <w:tr w:rsidR="00B43538" w:rsidTr="001646CA">
        <w:trPr>
          <w:trHeight w:val="153"/>
        </w:trPr>
        <w:tc>
          <w:tcPr>
            <w:tcW w:w="2756" w:type="dxa"/>
            <w:vAlign w:val="bottom"/>
          </w:tcPr>
          <w:p w:rsidR="00B43538" w:rsidRPr="003A3A15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9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80" w:lineRule="atLeas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Pr="00E61540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lastRenderedPageBreak/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F3771A" w:rsidRPr="00E61540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997" w:type="dxa"/>
          </w:tcPr>
          <w:p w:rsidR="00F3771A" w:rsidRPr="00E61540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F3771A" w:rsidRDefault="00F3771A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27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 w:rsidRPr="00F3771A">
              <w:rPr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F3771A" w:rsidRDefault="00F3771A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</w:tr>
      <w:tr w:rsidR="00AB2FDA" w:rsidTr="001646CA">
        <w:trPr>
          <w:trHeight w:val="308"/>
        </w:trPr>
        <w:tc>
          <w:tcPr>
            <w:tcW w:w="2756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997" w:type="dxa"/>
          </w:tcPr>
          <w:p w:rsidR="00AB2FDA" w:rsidRDefault="00AB2FDA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9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6"/>
        <w:gridCol w:w="1015"/>
        <w:gridCol w:w="972"/>
        <w:gridCol w:w="972"/>
        <w:gridCol w:w="972"/>
        <w:gridCol w:w="972"/>
        <w:gridCol w:w="972"/>
        <w:gridCol w:w="972"/>
        <w:gridCol w:w="973"/>
        <w:gridCol w:w="972"/>
        <w:gridCol w:w="972"/>
        <w:gridCol w:w="972"/>
        <w:gridCol w:w="972"/>
      </w:tblGrid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1646CA">
        <w:trPr>
          <w:trHeight w:val="369"/>
        </w:trPr>
        <w:tc>
          <w:tcPr>
            <w:tcW w:w="2536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AB2FDA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15" w:type="dxa"/>
          </w:tcPr>
          <w:p w:rsidR="00AB2FDA" w:rsidRDefault="00AB2FDA">
            <w:pPr>
              <w:pStyle w:val="TableParagraph"/>
              <w:spacing w:before="85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5,743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</w:tr>
      <w:tr w:rsidR="00B43538" w:rsidTr="001646CA">
        <w:trPr>
          <w:trHeight w:val="929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</w:tr>
      <w:tr w:rsidR="00B43538" w:rsidTr="001646CA">
        <w:trPr>
          <w:trHeight w:val="927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6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</w:tr>
      <w:tr w:rsidR="00B43538" w:rsidTr="001646CA">
        <w:trPr>
          <w:trHeight w:val="924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</w:p>
          <w:p w:rsidR="00B43538" w:rsidRDefault="00B43538">
            <w:pPr>
              <w:pStyle w:val="TableParagraph"/>
              <w:spacing w:before="1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150" w:right="13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</w:tr>
      <w:tr w:rsidR="00B43538" w:rsidTr="001646CA">
        <w:trPr>
          <w:trHeight w:val="92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B43538" w:rsidTr="001646CA">
        <w:trPr>
          <w:gridAfter w:val="11"/>
          <w:wAfter w:w="10693" w:type="dxa"/>
          <w:trHeight w:val="55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B43538" w:rsidRDefault="00B43538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55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B43538" w:rsidRDefault="00B43538">
            <w:pPr>
              <w:pStyle w:val="TableParagraph"/>
              <w:spacing w:before="1" w:line="170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183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55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237" w:lineRule="auto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4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2" w:lineRule="exact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7"/>
        <w:gridCol w:w="1011"/>
        <w:gridCol w:w="968"/>
        <w:gridCol w:w="968"/>
        <w:gridCol w:w="968"/>
        <w:gridCol w:w="968"/>
        <w:gridCol w:w="968"/>
        <w:gridCol w:w="968"/>
        <w:gridCol w:w="970"/>
        <w:gridCol w:w="968"/>
        <w:gridCol w:w="968"/>
        <w:gridCol w:w="968"/>
        <w:gridCol w:w="968"/>
      </w:tblGrid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условного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44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натурально-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816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0" w:lineRule="atLeas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817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B43538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3771A" w:rsidTr="001646CA">
        <w:trPr>
          <w:trHeight w:val="163"/>
        </w:trPr>
        <w:tc>
          <w:tcPr>
            <w:tcW w:w="2527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2457,28298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70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</w:tr>
      <w:tr w:rsidR="00F3771A" w:rsidTr="001646CA">
        <w:trPr>
          <w:trHeight w:val="325"/>
        </w:trPr>
        <w:tc>
          <w:tcPr>
            <w:tcW w:w="2527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11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2244,28298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70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</w:tr>
      <w:tr w:rsidR="009654B0" w:rsidTr="001646CA">
        <w:trPr>
          <w:trHeight w:val="325"/>
        </w:trPr>
        <w:tc>
          <w:tcPr>
            <w:tcW w:w="2527" w:type="dxa"/>
          </w:tcPr>
          <w:p w:rsidR="009654B0" w:rsidRDefault="009654B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9654B0" w:rsidRDefault="009654B0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11" w:type="dxa"/>
          </w:tcPr>
          <w:p w:rsidR="009654B0" w:rsidRDefault="009654B0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</w:tcPr>
          <w:p w:rsidR="009654B0" w:rsidRDefault="009654B0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11" w:type="dxa"/>
          </w:tcPr>
          <w:p w:rsidR="009654B0" w:rsidRDefault="009654B0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  <w:vAlign w:val="bottom"/>
          </w:tcPr>
          <w:p w:rsidR="00B43538" w:rsidRPr="003A3A15" w:rsidRDefault="00B43538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11" w:type="dxa"/>
          </w:tcPr>
          <w:p w:rsidR="00B43538" w:rsidRDefault="00B43538" w:rsidP="009406B7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1092,92231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6"/>
        </w:trPr>
        <w:tc>
          <w:tcPr>
            <w:tcW w:w="2527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3"/>
        </w:trPr>
        <w:tc>
          <w:tcPr>
            <w:tcW w:w="2527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11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1"/>
        <w:gridCol w:w="1037"/>
        <w:gridCol w:w="993"/>
        <w:gridCol w:w="993"/>
        <w:gridCol w:w="993"/>
        <w:gridCol w:w="993"/>
        <w:gridCol w:w="993"/>
        <w:gridCol w:w="993"/>
        <w:gridCol w:w="994"/>
        <w:gridCol w:w="993"/>
        <w:gridCol w:w="993"/>
        <w:gridCol w:w="993"/>
        <w:gridCol w:w="993"/>
      </w:tblGrid>
      <w:tr w:rsidR="00B43538" w:rsidTr="001646CA">
        <w:trPr>
          <w:trHeight w:val="188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AB2FDA" w:rsidTr="00FD5C1D">
        <w:trPr>
          <w:trHeight w:val="376"/>
        </w:trPr>
        <w:tc>
          <w:tcPr>
            <w:tcW w:w="2591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37" w:type="dxa"/>
          </w:tcPr>
          <w:p w:rsidR="00AB2FDA" w:rsidRDefault="00AB2FDA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4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</w:tr>
      <w:tr w:rsidR="00B43538" w:rsidTr="001646CA">
        <w:trPr>
          <w:trHeight w:val="373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4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FD5C1D">
        <w:trPr>
          <w:trHeight w:val="376"/>
        </w:trPr>
        <w:tc>
          <w:tcPr>
            <w:tcW w:w="2591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37" w:type="dxa"/>
          </w:tcPr>
          <w:p w:rsidR="00AB2FDA" w:rsidRDefault="00AB2FDA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4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</w:tr>
      <w:tr w:rsidR="00B43538" w:rsidTr="001646CA">
        <w:trPr>
          <w:trHeight w:val="936"/>
        </w:trPr>
        <w:tc>
          <w:tcPr>
            <w:tcW w:w="2591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</w:tr>
      <w:tr w:rsidR="00B43538" w:rsidTr="001646CA">
        <w:trPr>
          <w:trHeight w:val="938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242" w:lineRule="auto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48" w:right="13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</w:tr>
      <w:tr w:rsidR="00B43538" w:rsidTr="001646CA">
        <w:trPr>
          <w:trHeight w:val="562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81" w:lineRule="exact"/>
              <w:ind w:left="135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 в</w:t>
            </w:r>
          </w:p>
          <w:p w:rsidR="00B43538" w:rsidRDefault="00B43538">
            <w:pPr>
              <w:pStyle w:val="TableParagraph"/>
              <w:spacing w:line="182" w:lineRule="exact"/>
              <w:ind w:left="1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1646CA">
        <w:trPr>
          <w:trHeight w:val="373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Выработка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энер-</w:t>
            </w:r>
          </w:p>
          <w:p w:rsidR="00F00140" w:rsidRDefault="00F00140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гии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</w:tr>
      <w:tr w:rsidR="00B43538" w:rsidTr="001646CA">
        <w:trPr>
          <w:trHeight w:val="565"/>
        </w:trPr>
        <w:tc>
          <w:tcPr>
            <w:tcW w:w="2591" w:type="dxa"/>
          </w:tcPr>
          <w:p w:rsidR="00B43538" w:rsidRDefault="00B43538" w:rsidP="00656729">
            <w:pPr>
              <w:pStyle w:val="TableParagraph"/>
              <w:ind w:left="107" w:right="1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тепловой энергии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B43538" w:rsidRDefault="00B43538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</w:p>
        </w:tc>
        <w:tc>
          <w:tcPr>
            <w:tcW w:w="1037" w:type="dxa"/>
          </w:tcPr>
          <w:p w:rsidR="00B43538" w:rsidRDefault="00B43538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43538" w:rsidRDefault="00B43538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4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</w:tr>
      <w:tr w:rsidR="00F00140" w:rsidTr="001646CA">
        <w:trPr>
          <w:trHeight w:val="373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82" w:lineRule="exact"/>
              <w:ind w:left="107" w:right="-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 тепловой энергии 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сеть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B43538" w:rsidTr="001646CA">
        <w:trPr>
          <w:trHeight w:val="374"/>
        </w:trPr>
        <w:tc>
          <w:tcPr>
            <w:tcW w:w="2591" w:type="dxa"/>
          </w:tcPr>
          <w:p w:rsidR="00B43538" w:rsidRDefault="00B43538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B43538" w:rsidRDefault="00B43538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1037" w:type="dxa"/>
          </w:tcPr>
          <w:p w:rsidR="00B43538" w:rsidRDefault="00B43538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4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</w:tr>
      <w:tr w:rsidR="00F00140" w:rsidTr="001646CA">
        <w:trPr>
          <w:trHeight w:val="565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ind w:left="107" w:right="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Полезный отпуск (потреб-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ление)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F00140" w:rsidRDefault="00F00140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т.ч.: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F00140" w:rsidRDefault="00F00140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F00140" w:rsidTr="001646CA">
        <w:trPr>
          <w:trHeight w:val="185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62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горячей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воде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</w:tcPr>
          <w:p w:rsidR="00F00140" w:rsidRDefault="00F00140">
            <w:pPr>
              <w:pStyle w:val="TableParagraph"/>
              <w:spacing w:line="164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паре</w:t>
            </w:r>
          </w:p>
        </w:tc>
        <w:tc>
          <w:tcPr>
            <w:tcW w:w="1037" w:type="dxa"/>
          </w:tcPr>
          <w:p w:rsidR="00F00140" w:rsidRDefault="00F00140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Полезный отпуск (потреб</w:t>
            </w:r>
            <w:r w:rsidRPr="009406B7">
              <w:rPr>
                <w:b/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F00140" w:rsidRDefault="00F00140" w:rsidP="009406B7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-горнорудные предприятия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</w:tr>
      <w:tr w:rsidR="00FD5C1D" w:rsidTr="00FD5C1D">
        <w:trPr>
          <w:trHeight w:val="376"/>
        </w:trPr>
        <w:tc>
          <w:tcPr>
            <w:tcW w:w="2591" w:type="dxa"/>
          </w:tcPr>
          <w:p w:rsidR="00FD5C1D" w:rsidRDefault="00FD5C1D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условного</w:t>
            </w:r>
          </w:p>
          <w:p w:rsidR="00FD5C1D" w:rsidRDefault="00FD5C1D" w:rsidP="00656729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топлива</w:t>
            </w:r>
          </w:p>
        </w:tc>
        <w:tc>
          <w:tcPr>
            <w:tcW w:w="1037" w:type="dxa"/>
          </w:tcPr>
          <w:p w:rsidR="00FD5C1D" w:rsidRDefault="00FD5C1D" w:rsidP="00656729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тыс.т.у.т.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4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</w:tr>
      <w:tr w:rsidR="00FD5C1D" w:rsidTr="00FD5C1D">
        <w:trPr>
          <w:trHeight w:val="373"/>
        </w:trPr>
        <w:tc>
          <w:tcPr>
            <w:tcW w:w="2591" w:type="dxa"/>
          </w:tcPr>
          <w:p w:rsidR="00FD5C1D" w:rsidRDefault="00FD5C1D" w:rsidP="00155750">
            <w:pPr>
              <w:pStyle w:val="TableParagraph"/>
              <w:spacing w:line="182" w:lineRule="exact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 расход натураль-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 топлива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(уголь)</w:t>
            </w:r>
          </w:p>
        </w:tc>
        <w:tc>
          <w:tcPr>
            <w:tcW w:w="1037" w:type="dxa"/>
          </w:tcPr>
          <w:p w:rsidR="00FD5C1D" w:rsidRDefault="00FD5C1D" w:rsidP="00155750">
            <w:pPr>
              <w:pStyle w:val="TableParagraph"/>
              <w:spacing w:before="88"/>
              <w:ind w:left="17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4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70,956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8.2.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нормативов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создания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запасов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1"/>
        <w:gridCol w:w="995"/>
        <w:gridCol w:w="998"/>
        <w:gridCol w:w="998"/>
        <w:gridCol w:w="1002"/>
        <w:gridCol w:w="998"/>
        <w:gridCol w:w="998"/>
        <w:gridCol w:w="998"/>
        <w:gridCol w:w="999"/>
        <w:gridCol w:w="998"/>
        <w:gridCol w:w="1000"/>
        <w:gridCol w:w="998"/>
        <w:gridCol w:w="967"/>
      </w:tblGrid>
      <w:tr w:rsidR="00F00140" w:rsidTr="00F00140">
        <w:trPr>
          <w:trHeight w:val="19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64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line="164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line="164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line="164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line="164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00140" w:rsidTr="00F00140">
        <w:trPr>
          <w:trHeight w:val="57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F00140" w:rsidRDefault="00F00140">
            <w:pPr>
              <w:pStyle w:val="TableParagraph"/>
              <w:spacing w:line="180" w:lineRule="atLeast"/>
              <w:ind w:left="182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№1"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F00140" w:rsidTr="00F00140">
        <w:trPr>
          <w:trHeight w:val="385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6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1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2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3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6"/>
              <w:ind w:left="155" w:right="137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5" w:right="131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6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6"/>
              <w:ind w:left="150" w:right="122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</w:tr>
      <w:tr w:rsidR="00F00140" w:rsidTr="00F00140">
        <w:trPr>
          <w:gridAfter w:val="11"/>
          <w:wAfter w:w="10954" w:type="dxa"/>
          <w:trHeight w:val="577"/>
        </w:trPr>
        <w:tc>
          <w:tcPr>
            <w:tcW w:w="3451" w:type="dxa"/>
          </w:tcPr>
          <w:p w:rsidR="00F00140" w:rsidRDefault="00F00140">
            <w:pPr>
              <w:pStyle w:val="TableParagraph"/>
              <w:ind w:left="107" w:right="2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Калини-</w:t>
            </w:r>
          </w:p>
          <w:p w:rsidR="00F00140" w:rsidRDefault="00F00140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F00140" w:rsidRDefault="00F00140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F00140" w:rsidRDefault="00F00140">
            <w:pPr>
              <w:pStyle w:val="TableParagraph"/>
              <w:spacing w:before="1" w:line="165" w:lineRule="exact"/>
              <w:ind w:left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Общий неснижаемый запас топ-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лива 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</w:tr>
      <w:tr w:rsidR="00F00140" w:rsidTr="00F00140">
        <w:trPr>
          <w:trHeight w:val="19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неснижаемый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line="164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line="164" w:lineRule="exact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1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2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3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line="164" w:lineRule="exact"/>
              <w:ind w:left="155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line="164" w:lineRule="exact"/>
              <w:ind w:left="150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1"/>
        <w:gridCol w:w="1001"/>
        <w:gridCol w:w="1004"/>
        <w:gridCol w:w="1004"/>
        <w:gridCol w:w="1007"/>
        <w:gridCol w:w="1004"/>
        <w:gridCol w:w="1004"/>
        <w:gridCol w:w="1004"/>
        <w:gridCol w:w="1005"/>
        <w:gridCol w:w="1004"/>
        <w:gridCol w:w="1006"/>
        <w:gridCol w:w="1004"/>
        <w:gridCol w:w="973"/>
      </w:tblGrid>
      <w:tr w:rsidR="00F00140" w:rsidTr="00F00140">
        <w:trPr>
          <w:trHeight w:val="280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65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spacing w:line="165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spacing w:line="165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spacing w:line="165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spacing w:line="165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00140" w:rsidTr="00F00140">
        <w:trPr>
          <w:trHeight w:val="280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(ННЗТ)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</w:tr>
      <w:tr w:rsidR="00F00140" w:rsidTr="00F00140">
        <w:trPr>
          <w:trHeight w:val="562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(НЭЗТ)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946"/>
        </w:tabs>
        <w:ind w:right="104" w:firstLine="540"/>
        <w:jc w:val="left"/>
      </w:pPr>
      <w:bookmarkStart w:id="23" w:name="_bookmark23"/>
      <w:bookmarkEnd w:id="23"/>
      <w:r>
        <w:lastRenderedPageBreak/>
        <w:t>Инвестиции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строительство,</w:t>
      </w:r>
      <w:r>
        <w:rPr>
          <w:spacing w:val="7"/>
        </w:rPr>
        <w:t xml:space="preserve"> </w:t>
      </w:r>
      <w:r>
        <w:t>реконструкцию,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перевооруже-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модернизацию.</w:t>
      </w:r>
    </w:p>
    <w:p w:rsidR="00205737" w:rsidRDefault="00205737">
      <w:pPr>
        <w:pStyle w:val="a3"/>
        <w:spacing w:before="2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0"/>
        <w:jc w:val="left"/>
      </w:pPr>
      <w:bookmarkStart w:id="24" w:name="_bookmark24"/>
      <w:bookmarkEnd w:id="24"/>
      <w:r>
        <w:t>Общие</w:t>
      </w:r>
      <w:r>
        <w:rPr>
          <w:spacing w:val="-9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01" w:firstLine="540"/>
        <w:jc w:val="both"/>
      </w:pPr>
      <w:r>
        <w:t>Величина индексов цен, применяемых при расчете затрат до 2036 г. приведена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9.1.</w:t>
      </w:r>
    </w:p>
    <w:p w:rsidR="00205737" w:rsidRPr="00AA4E11" w:rsidRDefault="00BD6EDD">
      <w:pPr>
        <w:pStyle w:val="a3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городского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поселения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с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кап. затратами в ценах 202</w:t>
      </w:r>
      <w:r w:rsidR="00AA4E11">
        <w:rPr>
          <w:color w:val="000000" w:themeColor="text1"/>
        </w:rPr>
        <w:t>2</w:t>
      </w:r>
      <w:r w:rsidRPr="00AA4E11">
        <w:rPr>
          <w:color w:val="000000" w:themeColor="text1"/>
        </w:rPr>
        <w:t xml:space="preserve"> г. составят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499 647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Pr="00AA4E11" w:rsidRDefault="00BD6EDD">
      <w:pPr>
        <w:pStyle w:val="a3"/>
        <w:spacing w:before="1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 городского поселения с кап. затратами в прогнозных ценах составят</w:t>
      </w:r>
      <w:r w:rsidRPr="00AA4E11">
        <w:rPr>
          <w:color w:val="000000" w:themeColor="text1"/>
          <w:spacing w:val="-67"/>
        </w:rPr>
        <w:t xml:space="preserve"> </w:t>
      </w:r>
      <w:r w:rsidRPr="00AA4E11">
        <w:rPr>
          <w:color w:val="000000" w:themeColor="text1"/>
        </w:rPr>
        <w:t>521 359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205737" w:rsidP="00B77B04">
      <w:pPr>
        <w:jc w:val="center"/>
        <w:rPr>
          <w:sz w:val="20"/>
        </w:rPr>
        <w:sectPr w:rsidR="00205737" w:rsidSect="00B77B04">
          <w:footerReference w:type="default" r:id="rId35"/>
          <w:pgSz w:w="11910" w:h="16840"/>
          <w:pgMar w:top="480" w:right="460" w:bottom="280" w:left="1020" w:header="0" w:footer="170" w:gutter="0"/>
          <w:cols w:space="720"/>
          <w:docGrid w:linePitch="299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индексы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расчета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стоимости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объектов.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8"/>
        <w:gridCol w:w="829"/>
        <w:gridCol w:w="826"/>
        <w:gridCol w:w="826"/>
        <w:gridCol w:w="824"/>
        <w:gridCol w:w="826"/>
        <w:gridCol w:w="826"/>
        <w:gridCol w:w="826"/>
        <w:gridCol w:w="824"/>
        <w:gridCol w:w="817"/>
        <w:gridCol w:w="810"/>
        <w:gridCol w:w="800"/>
        <w:gridCol w:w="790"/>
        <w:gridCol w:w="790"/>
        <w:gridCol w:w="790"/>
      </w:tblGrid>
      <w:tr w:rsidR="00790093">
        <w:trPr>
          <w:trHeight w:val="510"/>
        </w:trPr>
        <w:tc>
          <w:tcPr>
            <w:tcW w:w="2868" w:type="dxa"/>
          </w:tcPr>
          <w:p w:rsidR="00790093" w:rsidRDefault="00790093">
            <w:pPr>
              <w:pStyle w:val="TableParagraph"/>
              <w:spacing w:before="153"/>
              <w:ind w:left="2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Индекс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производителей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153"/>
              <w:ind w:left="189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18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153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136"/>
              <w:ind w:left="82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136"/>
              <w:ind w:left="17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13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790093">
        <w:trPr>
          <w:trHeight w:val="827"/>
        </w:trPr>
        <w:tc>
          <w:tcPr>
            <w:tcW w:w="2868" w:type="dxa"/>
          </w:tcPr>
          <w:p w:rsidR="00790093" w:rsidRDefault="00790093">
            <w:pPr>
              <w:pStyle w:val="TableParagraph"/>
              <w:ind w:left="189" w:right="180"/>
              <w:rPr>
                <w:sz w:val="18"/>
              </w:rPr>
            </w:pPr>
            <w:r>
              <w:rPr>
                <w:sz w:val="18"/>
              </w:rPr>
              <w:t>Инвестиции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(письмо Минэкономразвития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32028-ПК/Д03и</w:t>
            </w:r>
          </w:p>
          <w:p w:rsidR="00790093" w:rsidRDefault="00790093">
            <w:pPr>
              <w:pStyle w:val="TableParagraph"/>
              <w:spacing w:line="191" w:lineRule="exact"/>
              <w:ind w:left="187" w:right="18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7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8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83" w:right="83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72" w:right="17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39" w:right="14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</w:tr>
      <w:tr w:rsidR="00790093">
        <w:trPr>
          <w:trHeight w:val="510"/>
        </w:trPr>
        <w:tc>
          <w:tcPr>
            <w:tcW w:w="2868" w:type="dxa"/>
          </w:tcPr>
          <w:p w:rsidR="00790093" w:rsidRDefault="00790093" w:rsidP="00AA4E11">
            <w:pPr>
              <w:pStyle w:val="TableParagraph"/>
              <w:spacing w:before="43"/>
              <w:ind w:left="1048" w:right="136" w:hanging="900"/>
              <w:jc w:val="left"/>
              <w:rPr>
                <w:sz w:val="18"/>
              </w:rPr>
            </w:pPr>
            <w:r>
              <w:rPr>
                <w:sz w:val="18"/>
              </w:rPr>
              <w:t>Накопительное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индекса</w:t>
            </w:r>
            <w:r>
              <w:rPr>
                <w:spacing w:val="-4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(с</w:t>
            </w:r>
            <w:r w:rsidRPr="00AA4E11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2022</w:t>
            </w:r>
            <w:r w:rsidRPr="00AA4E11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31"/>
              <w:ind w:left="192" w:right="182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7" w:right="181"/>
              <w:rPr>
                <w:sz w:val="18"/>
              </w:rPr>
            </w:pPr>
            <w:r>
              <w:rPr>
                <w:sz w:val="18"/>
              </w:rPr>
              <w:t>1,203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188" w:right="181"/>
              <w:rPr>
                <w:sz w:val="18"/>
              </w:rPr>
            </w:pPr>
            <w:r>
              <w:rPr>
                <w:sz w:val="18"/>
              </w:rPr>
              <w:t>1,259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1,319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1,445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1,513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3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1,584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31"/>
              <w:ind w:left="83" w:right="83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31"/>
              <w:ind w:left="172" w:right="172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39" w:right="140"/>
              <w:rPr>
                <w:sz w:val="18"/>
              </w:rPr>
            </w:pPr>
            <w:r>
              <w:rPr>
                <w:sz w:val="18"/>
              </w:rPr>
              <w:t>1,819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1,904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</w:tr>
    </w:tbl>
    <w:p w:rsidR="00205737" w:rsidRDefault="00205737">
      <w:pPr>
        <w:rPr>
          <w:sz w:val="18"/>
        </w:rPr>
        <w:sectPr w:rsidR="00205737" w:rsidSect="00B77B04">
          <w:footerReference w:type="default" r:id="rId36"/>
          <w:pgSz w:w="16840" w:h="11910" w:orient="landscape"/>
          <w:pgMar w:top="1060" w:right="280" w:bottom="540" w:left="340" w:header="0" w:footer="354" w:gutter="0"/>
          <w:pgNumType w:start="68"/>
          <w:cols w:space="720"/>
        </w:sectPr>
      </w:pPr>
    </w:p>
    <w:p w:rsidR="00205737" w:rsidRPr="00C974EF" w:rsidRDefault="00BD6EDD">
      <w:pPr>
        <w:spacing w:before="63" w:after="4"/>
        <w:ind w:left="226" w:right="281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 и (или) модернизации в зоне деятельности единой теплоснабжающей организации №001 ООО "ЮКЭК" (Таштагольское го-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родское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поселение), тыс. руб. без НДС.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6"/>
      </w:tblGrid>
      <w:tr w:rsidR="009C6DF4" w:rsidTr="00A46B0B">
        <w:trPr>
          <w:trHeight w:val="361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25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9C6DF4" w:rsidRDefault="009C6DF4">
            <w:pPr>
              <w:pStyle w:val="TableParagraph"/>
              <w:spacing w:before="85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767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накопленным</w:t>
            </w:r>
            <w:r>
              <w:rPr>
                <w:sz w:val="16"/>
              </w:rPr>
              <w:t xml:space="preserve"> итогом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390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645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485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076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111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25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001.01.00.000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"Источники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228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0" w:lineRule="atLeas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5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280" w:bottom="62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001.01.02.000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006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746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3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4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001.02.00.000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"Тепловые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них"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217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3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6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 w:rsidP="009C6DF4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001.02.01.000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перспективной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нагрузки"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561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1718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001.02.02.000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эффективности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функционирования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т.ч.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счет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ликвидации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котельных"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001.02.02.003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4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18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9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001.02.03.000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надежности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исчерпанием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001.02.07.000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насосных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станций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ЦТП"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001.02.07.002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4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001.02.07.006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001.02.10.000 "Строительство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ИТП,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целях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перевода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ЗГВС"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4E18B2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001.02.10.009 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001.02.10.011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5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001.02.10.012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4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5" w:firstLine="540"/>
        <w:jc w:val="both"/>
      </w:pPr>
      <w:bookmarkStart w:id="25" w:name="_bookmark25"/>
      <w:bookmarkEnd w:id="25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06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на каждом этапе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9.3.</w:t>
      </w:r>
    </w:p>
    <w:p w:rsidR="00205737" w:rsidRDefault="00205737">
      <w:pPr>
        <w:jc w:val="both"/>
        <w:sectPr w:rsidR="00205737" w:rsidSect="00B77B04">
          <w:footerReference w:type="default" r:id="rId37"/>
          <w:pgSz w:w="11910" w:h="16840"/>
          <w:pgMar w:top="480" w:right="460" w:bottom="540" w:left="1020" w:header="0" w:footer="352" w:gutter="0"/>
          <w:pgNumType w:start="74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70"/>
          <w:tab w:val="left" w:pos="14317"/>
        </w:tabs>
        <w:spacing w:before="63" w:after="4"/>
        <w:ind w:left="126" w:right="290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9.3.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 источников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3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4E18B2" w:rsidRDefault="004E18B2">
            <w:pPr>
              <w:pStyle w:val="TableParagraph"/>
              <w:spacing w:line="184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4E18B2" w:rsidRDefault="004E18B2">
            <w:pPr>
              <w:pStyle w:val="TableParagraph"/>
              <w:spacing w:line="182" w:lineRule="exact"/>
              <w:ind w:left="503" w:right="83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 УПК №1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919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№1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№2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2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25030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28680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№3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№4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38146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 w:rsidP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  <w:r w:rsidR="006A303D">
              <w:rPr>
                <w:sz w:val="16"/>
              </w:rPr>
              <w:t>459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№5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86" w:right="79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8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5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326"/>
              <w:jc w:val="left"/>
              <w:rPr>
                <w:sz w:val="16"/>
              </w:rPr>
            </w:pPr>
            <w:r>
              <w:rPr>
                <w:sz w:val="16"/>
              </w:rPr>
              <w:t>Ремонт по топливоподаче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8"/>
          <w:pgSz w:w="16840" w:h="11910" w:orient="landscape"/>
          <w:pgMar w:top="1060" w:right="280" w:bottom="400" w:left="440" w:header="0" w:footer="207" w:gutter="0"/>
          <w:pgNumType w:start="75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2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6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237" w:lineRule="auto"/>
              <w:ind w:left="186" w:right="97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ко-</w:t>
            </w:r>
          </w:p>
          <w:p w:rsidR="004E18B2" w:rsidRDefault="004E18B2">
            <w:pPr>
              <w:pStyle w:val="TableParagraph"/>
              <w:spacing w:line="168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6,5-</w:t>
            </w:r>
          </w:p>
          <w:p w:rsidR="006A303D" w:rsidRDefault="006A303D" w:rsidP="006A303D">
            <w:pPr>
              <w:pStyle w:val="TableParagraph"/>
              <w:spacing w:line="169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115)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287" w:right="83" w:hanging="1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Проектирование, </w:t>
            </w:r>
            <w:r>
              <w:rPr>
                <w:sz w:val="16"/>
              </w:rPr>
              <w:t>приобрете-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76" w:right="150"/>
              <w:jc w:val="left"/>
              <w:rPr>
                <w:sz w:val="16"/>
              </w:rPr>
            </w:pPr>
            <w:r>
              <w:rPr>
                <w:sz w:val="16"/>
              </w:rPr>
              <w:t>ние и монтаж газоочистного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6" w:right="11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5"/>
              <w:ind w:left="127" w:right="11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116" w:right="24" w:firstLine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6A303D" w:rsidTr="006A303D">
        <w:trPr>
          <w:trHeight w:val="213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01" w:type="dxa"/>
            <w:vAlign w:val="center"/>
          </w:tcPr>
          <w:p w:rsidR="006A303D" w:rsidRDefault="006A303D" w:rsidP="006A303D">
            <w:pPr>
              <w:pStyle w:val="TableParagraph"/>
              <w:spacing w:before="11" w:line="182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pgSz w:w="16840" w:h="11910" w:orient="landscape"/>
          <w:pgMar w:top="1100" w:right="280" w:bottom="400" w:left="440" w:header="0" w:footer="207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7" w:firstLine="540"/>
        <w:jc w:val="both"/>
      </w:pPr>
      <w:bookmarkStart w:id="26" w:name="_bookmark26"/>
      <w:bookmarkEnd w:id="26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1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модернизации тепловых сетей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9.4.</w:t>
      </w:r>
    </w:p>
    <w:p w:rsidR="00205737" w:rsidRDefault="00205737">
      <w:pPr>
        <w:jc w:val="both"/>
        <w:sectPr w:rsidR="00205737">
          <w:footerReference w:type="default" r:id="rId39"/>
          <w:pgSz w:w="11910" w:h="16840"/>
          <w:pgMar w:top="480" w:right="460" w:bottom="600" w:left="1020" w:header="0" w:footer="408" w:gutter="0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61"/>
          <w:tab w:val="left" w:pos="14308"/>
        </w:tabs>
        <w:spacing w:before="63" w:after="4"/>
        <w:ind w:left="126" w:right="298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9.4.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 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сооружений на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них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4E18B2">
        <w:trPr>
          <w:trHeight w:val="369"/>
        </w:trPr>
        <w:tc>
          <w:tcPr>
            <w:tcW w:w="571" w:type="dxa"/>
          </w:tcPr>
          <w:p w:rsidR="004E18B2" w:rsidRDefault="004E18B2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4E18B2" w:rsidRDefault="004E18B2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4E18B2" w:rsidRDefault="004E18B2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0"/>
              <w:ind w:left="12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4E18B2" w:rsidRDefault="004E18B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4E18B2" w:rsidRDefault="004E18B2">
            <w:pPr>
              <w:pStyle w:val="TableParagraph"/>
              <w:spacing w:before="9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4E18B2" w:rsidRDefault="004E18B2">
            <w:pPr>
              <w:pStyle w:val="TableParagraph"/>
              <w:spacing w:before="90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4E18B2" w:rsidRDefault="004E18B2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1" w:lineRule="exact"/>
              <w:ind w:left="134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E84B37" w:rsidRDefault="00E84B37" w:rsidP="00E84B37">
            <w:pPr>
              <w:pStyle w:val="TableParagraph"/>
              <w:spacing w:line="182" w:lineRule="exact"/>
              <w:ind w:left="127" w:right="118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 Таштаголь-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</w:p>
          <w:p w:rsidR="00E84B37" w:rsidRDefault="00E84B37" w:rsidP="00E84B37">
            <w:pPr>
              <w:pStyle w:val="TableParagraph"/>
              <w:spacing w:line="165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tabs>
                <w:tab w:val="left" w:pos="510"/>
              </w:tabs>
              <w:ind w:left="85" w:right="164" w:hanging="8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23"/>
              <w:ind w:left="108" w:right="57"/>
              <w:jc w:val="left"/>
              <w:rPr>
                <w:sz w:val="16"/>
              </w:rPr>
            </w:pPr>
            <w:r w:rsidRPr="006A303D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9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2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2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 xml:space="preserve">Ремонт ввода т/с в дом ул. </w:t>
            </w:r>
            <w:r w:rsidRPr="00812045">
              <w:rPr>
                <w:sz w:val="16"/>
              </w:rPr>
              <w:t>Ленина 64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5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3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C3C56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5"/>
              <w:ind w:left="124" w:right="116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тепловой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сети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УПК</w:t>
            </w:r>
          </w:p>
          <w:p w:rsidR="00E84B37" w:rsidRPr="00CC3C56" w:rsidRDefault="00E84B37" w:rsidP="00E84B37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 w:rsidRPr="00CC3C56">
              <w:rPr>
                <w:sz w:val="16"/>
              </w:rPr>
              <w:t>№1 - котельная УПК №4 Калинина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(Ду 150 мм, 2-х тр., подз. бескан.,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сталь,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ППУ)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5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 w:rsidRPr="00CC3C56">
              <w:rPr>
                <w:sz w:val="16"/>
              </w:rPr>
              <w:t>Ленина,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32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Индивидуаль-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ный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1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91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6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Индивидуаль-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Энергетиков,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 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Ша-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34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бытового помещения ЦТП п. Шалым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собственные сред-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ства ТСО 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001.02.07.006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spacing w:line="183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33"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финан-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001.02.01.007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 Артема,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привлеченные средства (прочие источники финан-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сирования)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E84B37" w:rsidTr="00E84B37">
        <w:trPr>
          <w:trHeight w:val="18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2196" w:type="dxa"/>
            <w:vAlign w:val="bottom"/>
          </w:tcPr>
          <w:p w:rsidR="00E84B37" w:rsidRDefault="00E84B37" w:rsidP="00E84B37">
            <w:pPr>
              <w:pStyle w:val="TableParagraph"/>
              <w:spacing w:line="164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footerReference w:type="default" r:id="rId40"/>
          <w:pgSz w:w="16840" w:h="11910" w:orient="landscape"/>
          <w:pgMar w:top="1100" w:right="280" w:bottom="380" w:left="440" w:header="0" w:footer="18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03"/>
        </w:tabs>
        <w:ind w:left="112" w:right="101" w:firstLine="540"/>
        <w:jc w:val="both"/>
      </w:pPr>
      <w:bookmarkStart w:id="27" w:name="_bookmark27"/>
      <w:bookmarkEnd w:id="27"/>
      <w:r>
        <w:lastRenderedPageBreak/>
        <w:t>Предложения по величине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в связи с изменения-</w:t>
      </w:r>
      <w:r>
        <w:rPr>
          <w:spacing w:val="1"/>
        </w:rPr>
        <w:t xml:space="preserve"> </w:t>
      </w:r>
      <w:r>
        <w:t>ми температурного графика и гидравлического режима работы системы тепло-</w:t>
      </w:r>
      <w:r>
        <w:rPr>
          <w:spacing w:val="-67"/>
        </w:rPr>
        <w:t xml:space="preserve"> </w:t>
      </w:r>
      <w:r>
        <w:t>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103" w:firstLine="540"/>
        <w:jc w:val="both"/>
      </w:pPr>
      <w:r>
        <w:t>Принятым вариантом развития схемы теплоснабжения не предусматривается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источников.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spacing w:before="0"/>
        <w:ind w:left="112" w:right="98" w:firstLine="540"/>
        <w:jc w:val="both"/>
      </w:pPr>
      <w:bookmarkStart w:id="28" w:name="_bookmark28"/>
      <w:bookmarkEnd w:id="28"/>
      <w:r>
        <w:t>Предложения по величине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систе-</w:t>
      </w:r>
      <w:r>
        <w:rPr>
          <w:spacing w:val="1"/>
        </w:rPr>
        <w:t xml:space="preserve"> </w:t>
      </w:r>
      <w:r>
        <w:t>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 каждом этапе.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02" w:firstLine="566"/>
        <w:jc w:val="both"/>
      </w:pPr>
      <w:r>
        <w:t>Перечень мероприятий и величина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 го-</w:t>
      </w:r>
      <w:r>
        <w:rPr>
          <w:spacing w:val="1"/>
        </w:rPr>
        <w:t xml:space="preserve"> </w:t>
      </w:r>
      <w:r>
        <w:t>рячего водоснабжения на</w:t>
      </w:r>
      <w:r>
        <w:rPr>
          <w:spacing w:val="-3"/>
        </w:rPr>
        <w:t xml:space="preserve"> </w:t>
      </w:r>
      <w:r>
        <w:t>каждом этапе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9.5.</w:t>
      </w:r>
    </w:p>
    <w:p w:rsidR="00205737" w:rsidRDefault="00205737">
      <w:pPr>
        <w:jc w:val="both"/>
        <w:sectPr w:rsidR="00205737">
          <w:footerReference w:type="default" r:id="rId41"/>
          <w:pgSz w:w="11910" w:h="16840"/>
          <w:pgMar w:top="480" w:right="460" w:bottom="620" w:left="1020" w:header="0" w:footer="432" w:gutter="0"/>
          <w:cols w:space="720"/>
        </w:sectPr>
      </w:pPr>
    </w:p>
    <w:p w:rsidR="00205737" w:rsidRPr="00EA29D2" w:rsidRDefault="00BD6EDD">
      <w:pPr>
        <w:tabs>
          <w:tab w:val="left" w:pos="1829"/>
          <w:tab w:val="left" w:pos="2394"/>
          <w:tab w:val="left" w:pos="4097"/>
          <w:tab w:val="left" w:pos="5370"/>
          <w:tab w:val="left" w:pos="5704"/>
          <w:tab w:val="left" w:pos="7217"/>
          <w:tab w:val="left" w:pos="8881"/>
          <w:tab w:val="left" w:pos="9343"/>
          <w:tab w:val="left" w:pos="10521"/>
          <w:tab w:val="left" w:pos="11850"/>
          <w:tab w:val="left" w:pos="12790"/>
          <w:tab w:val="left" w:pos="14780"/>
        </w:tabs>
        <w:spacing w:before="63" w:after="4"/>
        <w:ind w:left="126" w:right="294" w:firstLine="566"/>
        <w:rPr>
          <w:b/>
          <w:color w:val="000000" w:themeColor="text1"/>
          <w:sz w:val="24"/>
          <w:u w:val="single"/>
        </w:rPr>
      </w:pPr>
      <w:r w:rsidRPr="00EA29D2">
        <w:rPr>
          <w:b/>
          <w:color w:val="000000" w:themeColor="text1"/>
          <w:sz w:val="24"/>
          <w:u w:val="single"/>
        </w:rPr>
        <w:lastRenderedPageBreak/>
        <w:t>Таблица</w:t>
      </w:r>
      <w:r w:rsidRPr="00EA29D2">
        <w:rPr>
          <w:b/>
          <w:color w:val="000000" w:themeColor="text1"/>
          <w:sz w:val="24"/>
          <w:u w:val="single"/>
        </w:rPr>
        <w:tab/>
        <w:t>9.5.</w:t>
      </w:r>
      <w:r w:rsidRPr="00EA29D2">
        <w:rPr>
          <w:b/>
          <w:color w:val="000000" w:themeColor="text1"/>
          <w:sz w:val="24"/>
          <w:u w:val="single"/>
        </w:rPr>
        <w:tab/>
        <w:t>Капитальные</w:t>
      </w:r>
      <w:r w:rsidRPr="00EA29D2">
        <w:rPr>
          <w:b/>
          <w:color w:val="000000" w:themeColor="text1"/>
          <w:sz w:val="24"/>
          <w:u w:val="single"/>
        </w:rPr>
        <w:tab/>
        <w:t>вложения</w:t>
      </w:r>
      <w:r w:rsidRPr="00EA29D2">
        <w:rPr>
          <w:b/>
          <w:color w:val="000000" w:themeColor="text1"/>
          <w:sz w:val="24"/>
          <w:u w:val="single"/>
        </w:rPr>
        <w:tab/>
        <w:t>в</w:t>
      </w:r>
      <w:r w:rsidRPr="00EA29D2">
        <w:rPr>
          <w:b/>
          <w:color w:val="000000" w:themeColor="text1"/>
          <w:sz w:val="24"/>
          <w:u w:val="single"/>
        </w:rPr>
        <w:tab/>
        <w:t>реализацию</w:t>
      </w:r>
      <w:r w:rsidRPr="00EA29D2">
        <w:rPr>
          <w:b/>
          <w:color w:val="000000" w:themeColor="text1"/>
          <w:sz w:val="24"/>
          <w:u w:val="single"/>
        </w:rPr>
        <w:tab/>
        <w:t>мероприятий</w:t>
      </w:r>
      <w:r w:rsidRPr="00EA29D2">
        <w:rPr>
          <w:b/>
          <w:color w:val="000000" w:themeColor="text1"/>
          <w:sz w:val="24"/>
          <w:u w:val="single"/>
        </w:rPr>
        <w:tab/>
        <w:t>по</w:t>
      </w:r>
      <w:r w:rsidRPr="00EA29D2">
        <w:rPr>
          <w:b/>
          <w:color w:val="000000" w:themeColor="text1"/>
          <w:sz w:val="24"/>
          <w:u w:val="single"/>
        </w:rPr>
        <w:tab/>
        <w:t>переводу</w:t>
      </w:r>
      <w:r w:rsidRPr="00EA29D2">
        <w:rPr>
          <w:b/>
          <w:color w:val="000000" w:themeColor="text1"/>
          <w:sz w:val="24"/>
          <w:u w:val="single"/>
        </w:rPr>
        <w:tab/>
      </w:r>
      <w:r w:rsidR="00C23AE8" w:rsidRPr="00EA29D2">
        <w:rPr>
          <w:b/>
          <w:color w:val="000000" w:themeColor="text1"/>
          <w:sz w:val="24"/>
          <w:u w:val="single"/>
        </w:rPr>
        <w:t>открытых</w:t>
      </w:r>
      <w:r w:rsidR="00C23AE8" w:rsidRPr="00EA29D2">
        <w:rPr>
          <w:b/>
          <w:color w:val="000000" w:themeColor="text1"/>
          <w:sz w:val="24"/>
          <w:u w:val="single"/>
        </w:rPr>
        <w:tab/>
        <w:t>систем</w:t>
      </w:r>
      <w:r w:rsidR="00C23AE8" w:rsidRPr="00EA29D2">
        <w:rPr>
          <w:b/>
          <w:color w:val="000000" w:themeColor="text1"/>
          <w:sz w:val="24"/>
          <w:u w:val="single"/>
        </w:rPr>
        <w:tab/>
        <w:t xml:space="preserve">теплоснабжения </w:t>
      </w:r>
      <w:r w:rsidRPr="00EA29D2">
        <w:rPr>
          <w:b/>
          <w:color w:val="000000" w:themeColor="text1"/>
          <w:spacing w:val="-1"/>
          <w:sz w:val="24"/>
          <w:u w:val="single"/>
        </w:rPr>
        <w:t>(горячего</w:t>
      </w:r>
      <w:r w:rsidRPr="00EA29D2">
        <w:rPr>
          <w:b/>
          <w:color w:val="000000" w:themeColor="text1"/>
          <w:spacing w:val="-57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водоснабжения)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закрытые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системы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горячего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 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прогнозных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ценах, в</w:t>
      </w:r>
      <w:r w:rsidRPr="00EA29D2">
        <w:rPr>
          <w:b/>
          <w:color w:val="000000" w:themeColor="text1"/>
          <w:spacing w:val="-3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тыс. руб.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без 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980"/>
        <w:gridCol w:w="2835"/>
        <w:gridCol w:w="712"/>
        <w:gridCol w:w="579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6"/>
        <w:gridCol w:w="940"/>
        <w:gridCol w:w="1326"/>
      </w:tblGrid>
      <w:tr w:rsidR="00EA29D2" w:rsidRPr="00EA29D2">
        <w:trPr>
          <w:trHeight w:val="553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90"/>
              <w:ind w:left="107" w:right="78" w:firstLine="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№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90"/>
              <w:ind w:left="191" w:right="176" w:firstLine="57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Шифр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проекта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50" w:right="14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Наименование</w:t>
            </w:r>
            <w:r w:rsidRPr="00EA29D2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мероприятия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9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2022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6" w:right="10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7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2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0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81" w:right="8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ind w:left="145" w:right="146" w:hanging="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Источник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финансирова-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185" w:right="18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ния</w:t>
            </w:r>
          </w:p>
        </w:tc>
      </w:tr>
      <w:tr w:rsidR="00EA29D2" w:rsidRPr="00EA29D2">
        <w:trPr>
          <w:trHeight w:val="366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80" w:lineRule="exact"/>
              <w:ind w:left="1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ЕТО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№001</w:t>
            </w:r>
            <w:r w:rsidRPr="00EA29D2">
              <w:rPr>
                <w:b/>
                <w:color w:val="000000" w:themeColor="text1"/>
                <w:spacing w:val="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- ООО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"ЮКЭК" в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Таш-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20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тагольском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городском</w:t>
            </w:r>
            <w:r w:rsidRPr="00EA29D2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88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88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529" w:right="274" w:hanging="22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14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71</w:t>
            </w:r>
            <w:r w:rsidR="00EA29D2">
              <w:rPr>
                <w:b/>
                <w:color w:val="000000" w:themeColor="text1"/>
                <w:sz w:val="16"/>
              </w:rPr>
              <w:t>921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001.02.10.008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right="146"/>
              <w:jc w:val="right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71921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3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2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220" w:right="202" w:firstLine="81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2.1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001.02.10.009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13" w:right="274" w:hanging="1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001.02.10.010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2" w:lineRule="exac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4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143" w:right="127" w:firstLine="15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№4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Калинина"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4.1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001.02.10.011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0" w:lineRule="atLeas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5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54" w:right="274" w:hanging="5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№9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ГРЭ"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5.1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001.02.10.012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225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18"/>
              <w:ind w:left="150" w:right="14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ВСЕГО: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8"/>
              <w:ind w:right="108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8F6F45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8F6F45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8F6F45">
            <w:pPr>
              <w:pStyle w:val="TableParagraph"/>
              <w:spacing w:before="18"/>
              <w:ind w:left="203" w:right="206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42"/>
          <w:pgSz w:w="16840" w:h="11910" w:orient="landscape"/>
          <w:pgMar w:top="1060" w:right="280" w:bottom="480" w:left="440" w:header="0" w:footer="287" w:gutter="0"/>
          <w:pgNumType w:start="83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29" w:name="_bookmark29"/>
      <w:bookmarkEnd w:id="29"/>
      <w:r>
        <w:lastRenderedPageBreak/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предложениям.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3" w:firstLine="566"/>
        <w:jc w:val="both"/>
      </w:pPr>
      <w:r>
        <w:t>Все затраты приведены в прогнозных ценах, без учета НДС для Таштагольского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BD6EDD">
      <w:pPr>
        <w:pStyle w:val="a3"/>
        <w:ind w:left="112" w:right="98" w:firstLine="566"/>
        <w:jc w:val="both"/>
      </w:pPr>
      <w:r>
        <w:t>Мероприятия по переводу потребителей на закрытый водоразбор приняты 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№160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теплоснабжении".</w:t>
      </w:r>
      <w:r>
        <w:rPr>
          <w:spacing w:val="70"/>
        </w:rPr>
        <w:t xml:space="preserve"> </w:t>
      </w:r>
      <w:r>
        <w:t>Инвестиции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200,191 млн. руб. не имеют ощутимого экономического эффекта. Финансовые сред-</w:t>
      </w:r>
      <w:r>
        <w:rPr>
          <w:spacing w:val="1"/>
        </w:rPr>
        <w:t xml:space="preserve"> </w:t>
      </w:r>
      <w:r>
        <w:t>ства предлагается изыскивать в областном и местном бюджете, а также выполнять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right="104" w:firstLine="566"/>
        <w:jc w:val="both"/>
      </w:pPr>
      <w:r>
        <w:t>Мероприятия по подключению потребителей в сумме 2,87 млн. руб. предлага-</w:t>
      </w:r>
      <w:r>
        <w:rPr>
          <w:spacing w:val="1"/>
        </w:rPr>
        <w:t xml:space="preserve"> </w:t>
      </w:r>
      <w:r>
        <w:t>ется реализовать за счет платы за подключение, либо за счет сторонних источников</w:t>
      </w:r>
      <w:r>
        <w:rPr>
          <w:spacing w:val="1"/>
        </w:rPr>
        <w:t xml:space="preserve"> </w:t>
      </w:r>
      <w:r>
        <w:t>(средств</w:t>
      </w:r>
      <w:r>
        <w:rPr>
          <w:spacing w:val="-3"/>
        </w:rPr>
        <w:t xml:space="preserve"> </w:t>
      </w:r>
      <w:r>
        <w:t>заявителей,</w:t>
      </w:r>
      <w:r>
        <w:rPr>
          <w:spacing w:val="-1"/>
        </w:rPr>
        <w:t xml:space="preserve"> </w:t>
      </w:r>
      <w:r>
        <w:t>бюджет).</w:t>
      </w:r>
    </w:p>
    <w:p w:rsidR="00205737" w:rsidRDefault="00BD6EDD">
      <w:pPr>
        <w:pStyle w:val="a3"/>
        <w:ind w:left="112" w:right="107" w:firstLine="566"/>
        <w:jc w:val="both"/>
      </w:pPr>
      <w:r>
        <w:t>Эффективность инвестиций в мероприятия по строительству и реконструкция</w:t>
      </w:r>
      <w:r>
        <w:rPr>
          <w:spacing w:val="1"/>
        </w:rPr>
        <w:t xml:space="preserve"> </w:t>
      </w:r>
      <w:r>
        <w:t>тепловых сетей для присоединения новых потребителей не оценивалась, поскольку</w:t>
      </w:r>
      <w:r>
        <w:rPr>
          <w:spacing w:val="1"/>
        </w:rPr>
        <w:t xml:space="preserve"> </w:t>
      </w:r>
      <w:r>
        <w:t>присоединение новых потребителей должно быть предусмотрено в пределах радиу-</w:t>
      </w:r>
      <w:r>
        <w:rPr>
          <w:spacing w:val="1"/>
        </w:rPr>
        <w:t xml:space="preserve"> </w:t>
      </w:r>
      <w:r>
        <w:t>са эффективного теплоснабжения, что само по себе предполагает положительный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 и</w:t>
      </w:r>
      <w:r>
        <w:rPr>
          <w:spacing w:val="-1"/>
        </w:rPr>
        <w:t xml:space="preserve"> </w:t>
      </w:r>
      <w:r>
        <w:t>рост маржинальной</w:t>
      </w:r>
      <w:r>
        <w:rPr>
          <w:spacing w:val="-3"/>
        </w:rPr>
        <w:t xml:space="preserve"> </w:t>
      </w:r>
      <w:r>
        <w:t>прибыли.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1" w:firstLine="566"/>
        <w:jc w:val="both"/>
      </w:pPr>
      <w:r>
        <w:t>Часть мероприятий, предусмотренных схемой теплоснабжения, направлены не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в рабочем состоянии и повышение показателей надежности теплоснабжения, испол-</w:t>
      </w:r>
      <w:r>
        <w:rPr>
          <w:spacing w:val="1"/>
        </w:rPr>
        <w:t xml:space="preserve"> </w:t>
      </w:r>
      <w:r>
        <w:t>нения требований действующих нормативных документов и предписаний надзор-</w:t>
      </w:r>
      <w:r>
        <w:rPr>
          <w:spacing w:val="1"/>
        </w:rPr>
        <w:t xml:space="preserve"> </w:t>
      </w:r>
      <w:r>
        <w:t>ных органов. Данная группа мероприятий при значительных капитальных вложени-</w:t>
      </w:r>
      <w:r>
        <w:rPr>
          <w:spacing w:val="1"/>
        </w:rPr>
        <w:t xml:space="preserve"> </w:t>
      </w:r>
      <w:r>
        <w:t>ях имеет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социально значимой: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1066"/>
        </w:tabs>
        <w:ind w:right="99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УПК  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-67"/>
          <w:sz w:val="28"/>
        </w:rPr>
        <w:t xml:space="preserve"> </w:t>
      </w:r>
      <w:r>
        <w:rPr>
          <w:sz w:val="28"/>
        </w:rPr>
        <w:t>(206 223 тыс. руб.), реконструкция насосных станций и ЦТП (344 тыс. руб.), рекон-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струкция тепловых сетей (7 563 тыс. руб.) выполняется для обеспечения 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потребителей. Строительство и реконструкция тепловых сетей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отопительной котельной УПК №4 Калинина" (37 374 тыс. руб.) выполняются с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ликвидации "Производственно-отопительной котельной УПК №4 Калинина",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расположенной непосредственно в жилой зоне города для улучшения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65"/>
        </w:tabs>
        <w:spacing w:before="2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7"/>
          <w:sz w:val="28"/>
        </w:rPr>
        <w:t xml:space="preserve"> </w:t>
      </w:r>
      <w:r>
        <w:rPr>
          <w:sz w:val="28"/>
        </w:rPr>
        <w:t>Шалым"</w:t>
      </w:r>
      <w:r>
        <w:rPr>
          <w:spacing w:val="-68"/>
          <w:sz w:val="28"/>
        </w:rPr>
        <w:t xml:space="preserve"> </w:t>
      </w:r>
      <w:r>
        <w:rPr>
          <w:sz w:val="28"/>
        </w:rPr>
        <w:t>( 37 724 тыс. руб.), реконструкция тепловых сетей для обеспечения надежности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 потребителей (634 тыс. руб.), реконструкция насосных станций и ЦТП</w:t>
      </w:r>
      <w:r>
        <w:rPr>
          <w:spacing w:val="1"/>
          <w:sz w:val="28"/>
        </w:rPr>
        <w:t xml:space="preserve"> </w:t>
      </w:r>
      <w:r>
        <w:rPr>
          <w:sz w:val="28"/>
        </w:rPr>
        <w:t>(187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11"/>
        </w:tabs>
        <w:ind w:right="101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№2 ЦМК"</w:t>
      </w:r>
      <w:r>
        <w:rPr>
          <w:spacing w:val="1"/>
          <w:sz w:val="28"/>
        </w:rPr>
        <w:t xml:space="preserve"> </w:t>
      </w:r>
      <w:r>
        <w:rPr>
          <w:sz w:val="28"/>
        </w:rPr>
        <w:t>(26 809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поселении;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70"/>
        </w:tabs>
        <w:ind w:right="98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№4 Калини-</w:t>
      </w:r>
      <w:r>
        <w:rPr>
          <w:spacing w:val="1"/>
          <w:sz w:val="28"/>
        </w:rPr>
        <w:t xml:space="preserve"> </w:t>
      </w:r>
      <w:r>
        <w:rPr>
          <w:sz w:val="28"/>
        </w:rPr>
        <w:t>на" (405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35"/>
        </w:tabs>
        <w:spacing w:line="242" w:lineRule="auto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УПК</w:t>
      </w:r>
      <w:r>
        <w:rPr>
          <w:spacing w:val="70"/>
          <w:sz w:val="28"/>
        </w:rPr>
        <w:t xml:space="preserve"> </w:t>
      </w:r>
      <w:r>
        <w:rPr>
          <w:sz w:val="28"/>
        </w:rPr>
        <w:t>№9</w:t>
      </w:r>
      <w:r>
        <w:rPr>
          <w:spacing w:val="70"/>
          <w:sz w:val="28"/>
        </w:rPr>
        <w:t xml:space="preserve"> </w:t>
      </w:r>
      <w:r>
        <w:rPr>
          <w:sz w:val="28"/>
        </w:rPr>
        <w:t>ГРЭ"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43"/>
          <w:sz w:val="28"/>
        </w:rPr>
        <w:t xml:space="preserve"> </w:t>
      </w:r>
      <w:r>
        <w:rPr>
          <w:sz w:val="28"/>
        </w:rPr>
        <w:t>035</w:t>
      </w:r>
      <w:r>
        <w:rPr>
          <w:spacing w:val="47"/>
          <w:sz w:val="28"/>
        </w:rPr>
        <w:t xml:space="preserve"> </w:t>
      </w:r>
      <w:r>
        <w:rPr>
          <w:sz w:val="28"/>
        </w:rPr>
        <w:t>тыс.</w:t>
      </w:r>
      <w:r>
        <w:rPr>
          <w:spacing w:val="43"/>
          <w:sz w:val="28"/>
        </w:rPr>
        <w:t xml:space="preserve"> </w:t>
      </w:r>
      <w:r>
        <w:rPr>
          <w:sz w:val="28"/>
        </w:rPr>
        <w:t>руб.)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тепло-</w:t>
      </w:r>
    </w:p>
    <w:p w:rsidR="00205737" w:rsidRDefault="00205737">
      <w:pPr>
        <w:spacing w:line="242" w:lineRule="auto"/>
        <w:jc w:val="both"/>
        <w:rPr>
          <w:sz w:val="28"/>
        </w:rPr>
        <w:sectPr w:rsidR="00205737" w:rsidSect="00E573D3">
          <w:footerReference w:type="default" r:id="rId43"/>
          <w:pgSz w:w="11910" w:h="16840"/>
          <w:pgMar w:top="480" w:right="460" w:bottom="660" w:left="1020" w:header="0" w:footer="468" w:gutter="0"/>
          <w:pgNumType w:start="82"/>
          <w:cols w:space="720"/>
        </w:sectPr>
      </w:pPr>
    </w:p>
    <w:p w:rsidR="00205737" w:rsidRDefault="00BD6EDD">
      <w:pPr>
        <w:pStyle w:val="a3"/>
        <w:spacing w:before="61"/>
        <w:ind w:left="112"/>
      </w:pPr>
      <w:r>
        <w:lastRenderedPageBreak/>
        <w:t>снабжения.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4" w:firstLine="566"/>
        <w:jc w:val="both"/>
      </w:pPr>
      <w:r>
        <w:t>Тарифно-балансовая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 №001</w:t>
      </w:r>
      <w:r>
        <w:rPr>
          <w:spacing w:val="1"/>
        </w:rPr>
        <w:t xml:space="preserve"> </w:t>
      </w:r>
      <w:r>
        <w:t>ООО "ЮКЭК"</w:t>
      </w:r>
      <w:r>
        <w:rPr>
          <w:spacing w:val="1"/>
        </w:rPr>
        <w:t xml:space="preserve"> </w:t>
      </w:r>
      <w:r>
        <w:t>в целом по</w:t>
      </w:r>
      <w:r>
        <w:rPr>
          <w:spacing w:val="1"/>
        </w:rPr>
        <w:t xml:space="preserve"> </w:t>
      </w:r>
      <w:r>
        <w:t>Таштагольскому муниципальному району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9.6.</w:t>
      </w:r>
    </w:p>
    <w:p w:rsidR="00455F5E" w:rsidRDefault="00455F5E">
      <w:pPr>
        <w:jc w:val="both"/>
      </w:pPr>
    </w:p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Default="00455F5E" w:rsidP="00455F5E"/>
    <w:p w:rsidR="00455F5E" w:rsidRDefault="00455F5E" w:rsidP="00455F5E">
      <w:pPr>
        <w:jc w:val="right"/>
      </w:pPr>
    </w:p>
    <w:p w:rsidR="00455F5E" w:rsidRDefault="00455F5E" w:rsidP="00455F5E"/>
    <w:p w:rsidR="00205737" w:rsidRPr="00455F5E" w:rsidRDefault="00205737" w:rsidP="00455F5E">
      <w:pPr>
        <w:sectPr w:rsidR="00205737" w:rsidRPr="00455F5E" w:rsidSect="00455F5E">
          <w:pgSz w:w="11910" w:h="16840"/>
          <w:pgMar w:top="480" w:right="460" w:bottom="660" w:left="1020" w:header="0" w:footer="468" w:gutter="0"/>
          <w:pgNumType w:start="83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9.6.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Тарифно-балансовая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модель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тепловую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№001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ООО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Установленная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тепловая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Вывод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срок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службы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0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35,0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44,0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Располагаемая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оборудования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7,52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Хозяйственные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Расчетная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присоединенная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нагрузка,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т.ч.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вентиляция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ГВС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2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подключенной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нагрузки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0,567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30,531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0,300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0,005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переключения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Резерв(+)/дефицит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(-)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резерва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ленной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мощности)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393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616,2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котельной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Отпущено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коллекторов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579,6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71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тепловым 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тепловым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15,0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15,1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10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производственные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40"/>
              <w:jc w:val="left"/>
              <w:rPr>
                <w:sz w:val="14"/>
              </w:rPr>
            </w:pPr>
            <w:r>
              <w:rPr>
                <w:sz w:val="14"/>
              </w:rPr>
              <w:t>Полезный отпуск тепло-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конечным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потребителям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454,0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Затрачено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790093" w:rsidRDefault="00790093">
            <w:pPr>
              <w:pStyle w:val="TableParagraph"/>
              <w:spacing w:line="162" w:lineRule="exact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выработку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35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т.у.т.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114,4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НУР</w:t>
            </w:r>
          </w:p>
          <w:p w:rsidR="00790093" w:rsidRDefault="00790093">
            <w:pPr>
              <w:pStyle w:val="TableParagraph"/>
              <w:spacing w:line="160" w:lineRule="atLeast"/>
              <w:ind w:left="107" w:right="325"/>
              <w:jc w:val="left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выработку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173,0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КПД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эквивалент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затраченного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761,5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Средневзвешенный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выработки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приобрете-</w:t>
            </w:r>
          </w:p>
          <w:p w:rsidR="00790093" w:rsidRDefault="00790093">
            <w:pPr>
              <w:pStyle w:val="TableParagraph"/>
              <w:spacing w:line="144" w:lineRule="exact"/>
              <w:ind w:left="170"/>
              <w:jc w:val="left"/>
              <w:rPr>
                <w:sz w:val="14"/>
              </w:rPr>
            </w:pPr>
            <w:r>
              <w:rPr>
                <w:sz w:val="14"/>
              </w:rPr>
              <w:t>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(производство)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327859,5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365226,9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380037,8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395957,0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412014,1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428731,6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446218,2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464313,8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483143,3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502736,6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523124,6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544339,5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566414,9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589385,7</w:t>
            </w:r>
          </w:p>
        </w:tc>
      </w:tr>
    </w:tbl>
    <w:p w:rsidR="00205737" w:rsidRDefault="00205737">
      <w:pPr>
        <w:spacing w:line="160" w:lineRule="exact"/>
        <w:jc w:val="right"/>
        <w:rPr>
          <w:sz w:val="14"/>
        </w:rPr>
        <w:sectPr w:rsidR="00205737" w:rsidSect="00E573D3">
          <w:footerReference w:type="default" r:id="rId44"/>
          <w:pgSz w:w="16840" w:h="11910" w:orient="landscape"/>
          <w:pgMar w:top="1060" w:right="140" w:bottom="580" w:left="440" w:header="0" w:footer="387" w:gutter="0"/>
          <w:pgNumType w:start="84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304"/>
              <w:jc w:val="left"/>
              <w:rPr>
                <w:sz w:val="14"/>
              </w:rPr>
            </w:pPr>
            <w:r>
              <w:rPr>
                <w:sz w:val="14"/>
              </w:rPr>
              <w:t>гетических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190704,5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210617,4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219244,0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228223,9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237571,7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247302,3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257431,5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267975,6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278951,6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290377,2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302270,8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314651,5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327539,4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340955,2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1.1.1. Газ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Мазут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4208,4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4372,5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4543,0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4720,2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4904,3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5095,6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5294,3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5500,8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5715,3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5938,2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6169,8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6410,4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6660,4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6920,2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1.1.3.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186496,1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206244,9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214701,0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223503,7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232667,4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242206,7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252137,2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262474,8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273236,3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284439,0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296101,0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308241,1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320879,0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334035,1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 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тонн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144518,0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электриче-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89122,6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100464,4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104483,0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108992,1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113351,8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117891,8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122672,7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127579,6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132682,7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137990,1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143509,7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149250,0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155220,0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161428,9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холодную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воду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48032,4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54145,0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56310,8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58741,0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61090,6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63537,5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66114,1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68758,6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71509,0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74369,4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77344,1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80437,9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83655,4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87001,6</w:t>
            </w:r>
          </w:p>
        </w:tc>
      </w:tr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теплоно-</w:t>
            </w:r>
          </w:p>
          <w:p w:rsidR="00790093" w:rsidRDefault="00790093">
            <w:pPr>
              <w:pStyle w:val="TableParagraph"/>
              <w:spacing w:line="14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ситель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Операционные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(подкон-</w:t>
            </w:r>
          </w:p>
          <w:p w:rsidR="00790093" w:rsidRDefault="00790093">
            <w:pPr>
              <w:pStyle w:val="TableParagraph"/>
              <w:spacing w:line="144" w:lineRule="exact"/>
              <w:ind w:left="347"/>
              <w:jc w:val="left"/>
              <w:rPr>
                <w:sz w:val="14"/>
              </w:rPr>
            </w:pPr>
            <w:r>
              <w:rPr>
                <w:sz w:val="14"/>
              </w:rPr>
              <w:t>трольные)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571280,4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592196,6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609725,6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627773,5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646355,6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665487,7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685186,1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705467,7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726349,5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747849,4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769985,8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792777,4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816243,6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840404,4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приобре-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20559,2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21311,9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21942,8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22592,3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23949,5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24658,4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25388,3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26139,8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26913,6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27710,2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28530,4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29374,9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30244,4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ремонт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основных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105823,9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109698,4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112945,5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116288,7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119730,8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123274,8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126923,8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130680,7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134548,9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138531,5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142632,1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146854,0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155676,4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2.3.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труда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124403,2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128957,9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132775,1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136705,2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140751,7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144918,0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149207,5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153624,1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158171,4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162853,2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167673,7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172636,8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177746,9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183008,2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261"/>
              <w:jc w:val="left"/>
              <w:rPr>
                <w:sz w:val="14"/>
              </w:rPr>
            </w:pPr>
            <w:r>
              <w:rPr>
                <w:sz w:val="14"/>
              </w:rPr>
              <w:t>работ и услуг производ-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ственного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характера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47018,1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48739,5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50182,2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51667,6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53197,0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54771,6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56392,8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58062,1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59780,7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61550,2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63372,1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65247,9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67179,3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69167,8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22800,7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23635,5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24335,1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25055,4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26560,6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27346,8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28156,3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28989,7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29847,8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30731,3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31640,9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32577,5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33541,8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2.6.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2.7.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командировки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115,7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119,2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126,3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130,1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146,2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159,5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2.8.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обучение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персонала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780,8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858,0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909,6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936,5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964,2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992,8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1022,1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1083,6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1148,6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2.9.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Лизинговый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платеж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2.10.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249786,1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258931,5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266595,9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274487,1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282611,9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290977,2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299590,2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308458,0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317588,4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326989,0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336667,9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346633,3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356893,6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367457,7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Неподконтрольные</w:t>
            </w:r>
          </w:p>
          <w:p w:rsidR="00790093" w:rsidRDefault="00790093">
            <w:pPr>
              <w:pStyle w:val="TableParagraph"/>
              <w:spacing w:before="2" w:line="142" w:lineRule="exact"/>
              <w:ind w:left="6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141721,2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138751,1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146597,1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148284,2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150023,0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151818,7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153673,6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155588,5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157566,0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150836,4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135260,5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122106,5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118140,9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120464,5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39"/>
              <w:jc w:val="left"/>
              <w:rPr>
                <w:sz w:val="14"/>
              </w:rPr>
            </w:pPr>
            <w:r>
              <w:rPr>
                <w:sz w:val="14"/>
              </w:rPr>
              <w:t>услуг регулируемых орга-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890,4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1003,8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1043,9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1089,0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1132,5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1177,9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1225,7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1325,7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1378,7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1550,8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1612,9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255,6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276,5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299,1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323,5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336,4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349,9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425,7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Концессионная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23"/>
              <w:jc w:val="left"/>
              <w:rPr>
                <w:sz w:val="14"/>
              </w:rPr>
            </w:pPr>
            <w:r>
              <w:rPr>
                <w:sz w:val="14"/>
              </w:rPr>
              <w:t>налогов,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сборов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др.обязательных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платежей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10101,2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10505,2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10925,4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11362,4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11816,9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12289,6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12781,2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13292,4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13824,1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14377,1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14952,2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15550,3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16172,3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16819,2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3.4.1.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выбросы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498,8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518,8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561,1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583,6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606,9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656,4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682,7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710,0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767,9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798,6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3.4.2.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обяза-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страхование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177,6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184,7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192,1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199,8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207,8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216,1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284,4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295,8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446"/>
              <w:jc w:val="left"/>
              <w:rPr>
                <w:sz w:val="14"/>
              </w:rPr>
            </w:pPr>
            <w:r>
              <w:rPr>
                <w:sz w:val="14"/>
              </w:rPr>
              <w:t>3.4.3.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(налоги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платежи)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9443,9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9821,6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10214,5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10623,1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11048,0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11489,9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11949,5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12427,5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12924,6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13441,6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13979,2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14538,4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15724,8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имущество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организаций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9350,6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10113,6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10518,1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10938,8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11376,4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11831,4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12304,7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12796,9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13308,8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13841,1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14394,8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14970,5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15569,4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транспортный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93,3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105,0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109,2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118,1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138,1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155,4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банка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социальную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сферу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прочие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40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3.5.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Отчисления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37792,3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39176,0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40335,6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41529,6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42758,8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44024,5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45327,6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46669,3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48050,7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49473,0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50937,4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52445,2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53997,6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55595,9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сомни-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тельным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долгам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6"/>
              <w:jc w:val="both"/>
              <w:rPr>
                <w:sz w:val="14"/>
              </w:rPr>
            </w:pPr>
            <w:r>
              <w:rPr>
                <w:sz w:val="14"/>
              </w:rPr>
              <w:t>3.7. Амортизация основ-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ных средств и нематери-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альных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активов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72467,9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87800,2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85243,8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67558,6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52226,3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21"/>
              <w:jc w:val="left"/>
              <w:rPr>
                <w:sz w:val="14"/>
              </w:rPr>
            </w:pPr>
            <w:r>
              <w:rPr>
                <w:sz w:val="14"/>
              </w:rPr>
              <w:t>3.8.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создание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нормативного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запаса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64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242" w:lineRule="auto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3.9. Расходы на выплаты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договорам займа и</w:t>
            </w:r>
          </w:p>
          <w:p w:rsidR="00790093" w:rsidRDefault="00790093">
            <w:pPr>
              <w:pStyle w:val="TableParagraph"/>
              <w:spacing w:line="160" w:lineRule="exact"/>
              <w:ind w:left="107" w:right="96"/>
              <w:jc w:val="left"/>
              <w:rPr>
                <w:sz w:val="14"/>
              </w:rPr>
            </w:pPr>
            <w:r>
              <w:rPr>
                <w:sz w:val="14"/>
              </w:rPr>
              <w:t>кредитам включая процен-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3.10.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20213,7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Выподающие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75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Нормативная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инвестпрограмма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3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погашение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обслуживание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заемных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9"/>
              <w:jc w:val="lef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Расчётная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предприни-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мательская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37873,7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39887,8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41155,0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42488,8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43840,3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45236,0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46681,5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48168,9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49704,6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51290,1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52927,1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54617,3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56362,5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58164,4</w:t>
            </w:r>
          </w:p>
        </w:tc>
      </w:tr>
      <w:tr w:rsidR="00790093">
        <w:trPr>
          <w:trHeight w:val="80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60"/>
              <w:jc w:val="both"/>
              <w:rPr>
                <w:sz w:val="14"/>
              </w:rPr>
            </w:pPr>
            <w:r>
              <w:rPr>
                <w:sz w:val="14"/>
              </w:rPr>
              <w:t>6. Результаты деятельно-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 до перехода к регули-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рованию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(тарифов)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основе долгосрочных</w:t>
            </w:r>
          </w:p>
          <w:p w:rsidR="00790093" w:rsidRDefault="00790093">
            <w:pPr>
              <w:pStyle w:val="TableParagraph"/>
              <w:spacing w:line="143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параметров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300"/>
              <w:jc w:val="left"/>
              <w:rPr>
                <w:sz w:val="14"/>
              </w:rPr>
            </w:pPr>
            <w:r>
              <w:rPr>
                <w:sz w:val="14"/>
              </w:rPr>
              <w:t>7. Корректировка НВВ,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связанная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тарифными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ограничениями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93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19"/>
              <w:jc w:val="left"/>
              <w:rPr>
                <w:sz w:val="14"/>
              </w:rPr>
            </w:pPr>
            <w:r>
              <w:rPr>
                <w:sz w:val="14"/>
              </w:rPr>
              <w:t>9. Корректировка, подле-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жащая учету в НВВ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учитывающая отклонение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фактических показателей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энергосбережения и по-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вышения энергетической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эффективности от уста-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новленных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(рас-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четных) показателей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отклонение сроков реали-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энергосб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ИТОГО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необходимая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валовая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выручка, всего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4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1159589,5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1136062,4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1177515,6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1214503,4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1252232,9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1291274,0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1331759,5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1373538,9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1416763,5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1452712,6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1481297,9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1513840,7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1557161,8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1608419,0</w:t>
            </w:r>
          </w:p>
        </w:tc>
      </w:tr>
      <w:tr w:rsidR="00790093">
        <w:trPr>
          <w:trHeight w:val="319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5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потреби-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тельский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рынок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5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5" w:lineRule="exact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1152004,9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1"/>
              <w:jc w:val="left"/>
              <w:rPr>
                <w:sz w:val="14"/>
              </w:rPr>
            </w:pPr>
            <w:r>
              <w:rPr>
                <w:sz w:val="14"/>
              </w:rPr>
              <w:t>1129224,4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4"/>
              <w:jc w:val="left"/>
              <w:rPr>
                <w:sz w:val="14"/>
              </w:rPr>
            </w:pPr>
            <w:r>
              <w:rPr>
                <w:sz w:val="14"/>
              </w:rPr>
              <w:t>1170428,1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5" w:lineRule="exact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1207214,6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4"/>
              <w:jc w:val="left"/>
              <w:rPr>
                <w:sz w:val="14"/>
              </w:rPr>
            </w:pPr>
            <w:r>
              <w:rPr>
                <w:sz w:val="14"/>
              </w:rPr>
              <w:t>1244717,7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5" w:lineRule="exact"/>
              <w:ind w:left="11"/>
              <w:jc w:val="left"/>
              <w:rPr>
                <w:sz w:val="14"/>
              </w:rPr>
            </w:pPr>
            <w:r>
              <w:rPr>
                <w:sz w:val="14"/>
              </w:rPr>
              <w:t>1283524,8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1323771,5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5" w:lineRule="exact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1365300,2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1408265,5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0"/>
              <w:jc w:val="left"/>
              <w:rPr>
                <w:sz w:val="14"/>
              </w:rPr>
            </w:pPr>
            <w:r>
              <w:rPr>
                <w:sz w:val="14"/>
              </w:rPr>
              <w:t>1443999,0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5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1472412,9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1504760,5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1547821,8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5" w:lineRule="exact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1598771,5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153" w:right="144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Тариф на тепловую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энергию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инвестицион-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составляющей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"/>
              <w:ind w:left="9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руб.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2537,5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2287,7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2371,2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2438,5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2514,3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2592,6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left="3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2672,5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2915,2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2972,6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3124,8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"/>
              <w:ind w:left="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3227,7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Темп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средне-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-0,85%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89"/>
              <w:jc w:val="left"/>
              <w:rPr>
                <w:sz w:val="14"/>
              </w:rPr>
            </w:pPr>
            <w:r>
              <w:rPr>
                <w:sz w:val="14"/>
              </w:rPr>
              <w:t>-9,84%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6"/>
              <w:jc w:val="left"/>
              <w:rPr>
                <w:sz w:val="14"/>
              </w:rPr>
            </w:pPr>
            <w:r>
              <w:rPr>
                <w:sz w:val="14"/>
              </w:rPr>
              <w:t>3,65%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336"/>
              <w:jc w:val="left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244"/>
              <w:jc w:val="lef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376"/>
              <w:jc w:val="left"/>
              <w:rPr>
                <w:sz w:val="14"/>
              </w:rPr>
            </w:pPr>
            <w:r>
              <w:rPr>
                <w:sz w:val="14"/>
              </w:rPr>
              <w:t>3,08%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3,14%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3,15%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332"/>
              <w:jc w:val="left"/>
              <w:rPr>
                <w:sz w:val="14"/>
              </w:rPr>
            </w:pPr>
            <w:r>
              <w:rPr>
                <w:sz w:val="14"/>
              </w:rPr>
              <w:t>2,54%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1,97%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2"/>
              <w:jc w:val="left"/>
              <w:rPr>
                <w:sz w:val="14"/>
              </w:rPr>
            </w:pPr>
            <w:r>
              <w:rPr>
                <w:sz w:val="14"/>
              </w:rPr>
              <w:t>2,20%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2,86%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3,29%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 w:right="132"/>
              <w:rPr>
                <w:sz w:val="14"/>
              </w:rPr>
            </w:pPr>
            <w:r>
              <w:rPr>
                <w:sz w:val="14"/>
              </w:rPr>
              <w:t>Источники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финансирова-</w:t>
            </w:r>
          </w:p>
          <w:p w:rsidR="00790093" w:rsidRDefault="00790093">
            <w:pPr>
              <w:pStyle w:val="TableParagraph"/>
              <w:spacing w:line="144" w:lineRule="exact"/>
              <w:ind w:left="140" w:right="132"/>
              <w:rPr>
                <w:sz w:val="14"/>
              </w:rPr>
            </w:pPr>
            <w:r>
              <w:rPr>
                <w:sz w:val="14"/>
              </w:rPr>
              <w:t>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16"/>
              <w:jc w:val="left"/>
              <w:rPr>
                <w:sz w:val="14"/>
              </w:rPr>
            </w:pPr>
            <w:r>
              <w:rPr>
                <w:sz w:val="14"/>
              </w:rPr>
              <w:t>Потребности в инвестици-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ях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752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039,2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374"/>
              <w:jc w:val="lef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87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накопленным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504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238,2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392,6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107,6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50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18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9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финансирования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153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62 154,4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806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62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амортизация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объектов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строительства, рекон-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струкции, технического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перевооружения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(или)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капиталовложения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технологиче-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ское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возвратный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Дефицит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собственных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Привлеченные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8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бюджетное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финансиро-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518,5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определен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198,0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Кредиты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коммерческих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Долговые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обязательства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накопленным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итогом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кредиту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амортизации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екту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328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возвратного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Начисленные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проценты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92"/>
        </w:tabs>
        <w:ind w:right="107" w:firstLine="540"/>
        <w:jc w:val="left"/>
      </w:pPr>
      <w:bookmarkStart w:id="30" w:name="_bookmark30"/>
      <w:bookmarkEnd w:id="30"/>
      <w:r>
        <w:lastRenderedPageBreak/>
        <w:t>Решение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присвоении</w:t>
      </w:r>
      <w:r>
        <w:rPr>
          <w:spacing w:val="12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единой</w:t>
      </w:r>
      <w:r>
        <w:rPr>
          <w:spacing w:val="13"/>
        </w:rPr>
        <w:t xml:space="preserve"> </w:t>
      </w:r>
      <w:r>
        <w:t>теплоснабжающей</w:t>
      </w:r>
      <w:r>
        <w:rPr>
          <w:spacing w:val="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firstLine="540"/>
      </w:pPr>
      <w:r>
        <w:t>Реестр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единых</w:t>
      </w:r>
      <w:r>
        <w:rPr>
          <w:spacing w:val="20"/>
        </w:rPr>
        <w:t xml:space="preserve"> </w:t>
      </w:r>
      <w:r>
        <w:t>теплоснаб-</w:t>
      </w:r>
      <w:r>
        <w:rPr>
          <w:spacing w:val="-67"/>
        </w:rPr>
        <w:t xml:space="preserve"> </w:t>
      </w:r>
      <w:r>
        <w:t>жающих организаций (ЕТО),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10.1.</w:t>
      </w:r>
    </w:p>
    <w:p w:rsidR="00205737" w:rsidRDefault="00BD6EDD">
      <w:pPr>
        <w:pStyle w:val="a3"/>
        <w:spacing w:line="322" w:lineRule="exact"/>
        <w:ind w:left="653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10.1.</w:t>
      </w:r>
    </w:p>
    <w:p w:rsidR="00205737" w:rsidRDefault="00205737">
      <w:pPr>
        <w:spacing w:line="322" w:lineRule="exact"/>
        <w:sectPr w:rsidR="00205737">
          <w:footerReference w:type="default" r:id="rId45"/>
          <w:pgSz w:w="11910" w:h="16840"/>
          <w:pgMar w:top="480" w:right="600" w:bottom="660" w:left="1020" w:header="0" w:footer="468" w:gutter="0"/>
          <w:cols w:space="720"/>
        </w:sectPr>
      </w:pPr>
    </w:p>
    <w:p w:rsidR="00205737" w:rsidRDefault="00BD6ED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3707" cy="9256395"/>
            <wp:effectExtent l="0" t="0" r="0" b="0"/>
            <wp:docPr id="15" name="image8.jpeg" descr="\\zulu-hv\TES\ТЭС\Давыдов\01 Разработка схем теплоснабжения\АКТУАЛИЗАЦИЯ\Таштагольский район 2021\04. Отчет\Рисунки\Зоны действия ЕТО\2021 ЕТО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707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3"/>
        <w:rPr>
          <w:sz w:val="14"/>
        </w:rPr>
      </w:pPr>
    </w:p>
    <w:p w:rsidR="00205737" w:rsidRDefault="00BD6EDD">
      <w:pPr>
        <w:spacing w:before="90"/>
        <w:ind w:left="2926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ЕТО</w:t>
      </w:r>
    </w:p>
    <w:p w:rsidR="00205737" w:rsidRDefault="00205737">
      <w:pPr>
        <w:rPr>
          <w:sz w:val="24"/>
        </w:rPr>
        <w:sectPr w:rsidR="00205737">
          <w:pgSz w:w="11910" w:h="16840"/>
          <w:pgMar w:top="540" w:right="600" w:bottom="660" w:left="1020" w:header="0" w:footer="468" w:gutter="0"/>
          <w:cols w:space="720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10.1.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Утвержденные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системах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территории</w:t>
      </w:r>
      <w:r w:rsidRPr="00C974EF">
        <w:rPr>
          <w:b/>
          <w:spacing w:val="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2287"/>
        <w:gridCol w:w="3862"/>
        <w:gridCol w:w="3005"/>
        <w:gridCol w:w="1145"/>
        <w:gridCol w:w="2130"/>
        <w:gridCol w:w="2381"/>
      </w:tblGrid>
      <w:tr w:rsidR="00205737">
        <w:trPr>
          <w:trHeight w:val="73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90"/>
              <w:ind w:left="143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№ системы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жения</w:t>
            </w:r>
          </w:p>
        </w:tc>
        <w:tc>
          <w:tcPr>
            <w:tcW w:w="228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82" w:right="131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источников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862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11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Теплоснабжающие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(теплосетевые)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границах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90"/>
              <w:ind w:left="226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систем теплоснабжения в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обслуживании теплоснабжающей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(теплосетевой)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</w:p>
        </w:tc>
        <w:tc>
          <w:tcPr>
            <w:tcW w:w="1145" w:type="dxa"/>
          </w:tcPr>
          <w:p w:rsidR="00205737" w:rsidRDefault="00BD6EDD">
            <w:pPr>
              <w:pStyle w:val="TableParagraph"/>
              <w:spacing w:line="18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205737" w:rsidRDefault="00BD6EDD">
            <w:pPr>
              <w:pStyle w:val="TableParagraph"/>
              <w:spacing w:line="184" w:lineRule="exact"/>
              <w:ind w:left="202" w:right="190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зоны дея-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тельности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130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Утвержденная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38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34" w:right="170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Основание для присвоения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статуса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</w:tr>
      <w:tr w:rsidR="00205737">
        <w:trPr>
          <w:trHeight w:val="369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8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432" w:right="422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13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2381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82" w:right="163"/>
              <w:rPr>
                <w:sz w:val="16"/>
              </w:rPr>
            </w:pPr>
            <w:r>
              <w:rPr>
                <w:sz w:val="16"/>
              </w:rPr>
              <w:t>пункт 7 раздел II "Правил 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ганизации теплоснабжения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 "</w:t>
            </w:r>
          </w:p>
        </w:tc>
      </w:tr>
      <w:tr w:rsidR="00205737">
        <w:trPr>
          <w:trHeight w:val="551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82" w:lineRule="exact"/>
              <w:ind w:left="108" w:right="249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 УПК №2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5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5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6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554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237" w:lineRule="auto"/>
              <w:ind w:left="108" w:right="79"/>
              <w:jc w:val="left"/>
              <w:rPr>
                <w:sz w:val="16"/>
              </w:rPr>
            </w:pPr>
            <w:r>
              <w:rPr>
                <w:sz w:val="16"/>
              </w:rPr>
              <w:t>Котельная "Производственно-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Кали-</w:t>
            </w:r>
          </w:p>
          <w:p w:rsidR="00205737" w:rsidRDefault="00BD6EDD">
            <w:pPr>
              <w:pStyle w:val="TableParagraph"/>
              <w:spacing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нина"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8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8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69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</w:tbl>
    <w:p w:rsidR="00205737" w:rsidRDefault="00205737">
      <w:pPr>
        <w:rPr>
          <w:sz w:val="2"/>
          <w:szCs w:val="2"/>
        </w:rPr>
        <w:sectPr w:rsidR="00205737">
          <w:footerReference w:type="default" r:id="rId47"/>
          <w:pgSz w:w="16840" w:h="11910" w:orient="landscape"/>
          <w:pgMar w:top="1060" w:right="340" w:bottom="680" w:left="340" w:header="0" w:footer="49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6"/>
        </w:tabs>
        <w:ind w:right="103" w:firstLine="540"/>
        <w:jc w:val="left"/>
      </w:pPr>
      <w:bookmarkStart w:id="31" w:name="_bookmark31"/>
      <w:bookmarkEnd w:id="31"/>
      <w:r>
        <w:lastRenderedPageBreak/>
        <w:t>Решения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распределении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источниками</w:t>
      </w:r>
      <w:r>
        <w:rPr>
          <w:spacing w:val="28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Распределение тепловой нагрузки между источниками тепловой энергии опре-</w:t>
      </w:r>
      <w:r>
        <w:rPr>
          <w:spacing w:val="1"/>
        </w:rPr>
        <w:t xml:space="preserve"> </w:t>
      </w:r>
      <w:r>
        <w:t>деляет, прежде всего, условия, при наличии которых существует возможность по-</w:t>
      </w:r>
      <w:r>
        <w:rPr>
          <w:spacing w:val="1"/>
        </w:rPr>
        <w:t xml:space="preserve"> </w:t>
      </w:r>
      <w:r>
        <w:t>ставок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 теплоснабжения.</w:t>
      </w:r>
    </w:p>
    <w:p w:rsidR="00205737" w:rsidRDefault="00BD6EDD">
      <w:pPr>
        <w:pStyle w:val="a3"/>
        <w:ind w:left="112" w:right="98" w:firstLine="566"/>
        <w:jc w:val="both"/>
      </w:pPr>
      <w:r>
        <w:t>В связи с тем, что все источники тепловой энергии городского поселения име-</w:t>
      </w:r>
      <w:r>
        <w:rPr>
          <w:spacing w:val="1"/>
        </w:rPr>
        <w:t xml:space="preserve"> </w:t>
      </w:r>
      <w:r>
        <w:t>ют резерв мощности и обеспечивают требуемые гидравлические параметры тепло-</w:t>
      </w:r>
      <w:r>
        <w:rPr>
          <w:spacing w:val="1"/>
        </w:rPr>
        <w:t xml:space="preserve"> </w:t>
      </w:r>
      <w:r>
        <w:t>носителя у потребителей (с учетом выполнения предложенных мероприятий), рабо-</w:t>
      </w:r>
      <w:r>
        <w:rPr>
          <w:spacing w:val="1"/>
        </w:rPr>
        <w:t xml:space="preserve"> </w:t>
      </w:r>
      <w:r>
        <w:t>тают в изолированных зонах теплоснабжения, производить перераспределение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эксплуатационном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05737" w:rsidRDefault="00BD6EDD">
      <w:pPr>
        <w:pStyle w:val="a3"/>
        <w:ind w:left="112" w:right="110" w:firstLine="566"/>
        <w:jc w:val="both"/>
      </w:pPr>
      <w:r>
        <w:t>Предлагаемое к реализации распределение тепловой нагрузки представлено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11.1.</w:t>
      </w:r>
    </w:p>
    <w:p w:rsidR="00205737" w:rsidRDefault="00205737">
      <w:pPr>
        <w:jc w:val="both"/>
        <w:sectPr w:rsidR="00205737">
          <w:footerReference w:type="default" r:id="rId48"/>
          <w:pgSz w:w="11910" w:h="16840"/>
          <w:pgMar w:top="480" w:right="460" w:bottom="500" w:left="1020" w:header="0" w:footer="314" w:gutter="0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11.1.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Распределение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между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4"/>
        <w:gridCol w:w="915"/>
        <w:gridCol w:w="1089"/>
        <w:gridCol w:w="1091"/>
        <w:gridCol w:w="1089"/>
        <w:gridCol w:w="1091"/>
        <w:gridCol w:w="1089"/>
        <w:gridCol w:w="1089"/>
        <w:gridCol w:w="1090"/>
        <w:gridCol w:w="1092"/>
        <w:gridCol w:w="1090"/>
        <w:gridCol w:w="1092"/>
        <w:gridCol w:w="941"/>
      </w:tblGrid>
      <w:tr w:rsidR="00514F39" w:rsidTr="00514F39">
        <w:trPr>
          <w:trHeight w:val="185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64" w:lineRule="exact"/>
              <w:ind w:left="5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line="164" w:lineRule="exact"/>
              <w:ind w:left="48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91" w:type="dxa"/>
          </w:tcPr>
          <w:p w:rsidR="00514F39" w:rsidRDefault="00514F39">
            <w:pPr>
              <w:pStyle w:val="TableParagraph"/>
              <w:spacing w:line="164" w:lineRule="exact"/>
              <w:ind w:left="17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73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91" w:type="dxa"/>
          </w:tcPr>
          <w:p w:rsidR="00514F39" w:rsidRDefault="00514F39">
            <w:pPr>
              <w:pStyle w:val="TableParagraph"/>
              <w:spacing w:line="164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69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71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90" w:type="dxa"/>
          </w:tcPr>
          <w:p w:rsidR="00514F39" w:rsidRDefault="00514F39">
            <w:pPr>
              <w:pStyle w:val="TableParagraph"/>
              <w:spacing w:line="164" w:lineRule="exact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92" w:type="dxa"/>
          </w:tcPr>
          <w:p w:rsidR="00514F39" w:rsidRDefault="00514F39">
            <w:pPr>
              <w:pStyle w:val="TableParagraph"/>
              <w:spacing w:line="164" w:lineRule="exact"/>
              <w:ind w:left="172" w:right="17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90" w:type="dxa"/>
          </w:tcPr>
          <w:p w:rsidR="00514F39" w:rsidRDefault="00514F39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92" w:type="dxa"/>
          </w:tcPr>
          <w:p w:rsidR="00514F39" w:rsidRDefault="00514F39">
            <w:pPr>
              <w:pStyle w:val="TableParagraph"/>
              <w:spacing w:line="164" w:lineRule="exact"/>
              <w:ind w:left="165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41" w:type="dxa"/>
          </w:tcPr>
          <w:p w:rsidR="00514F39" w:rsidRDefault="00514F39">
            <w:pPr>
              <w:pStyle w:val="TableParagraph"/>
              <w:spacing w:line="164" w:lineRule="exact"/>
              <w:ind w:left="4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514F39" w:rsidTr="00514F39">
        <w:trPr>
          <w:trHeight w:val="740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81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514F39" w:rsidRDefault="00514F39">
            <w:pPr>
              <w:pStyle w:val="TableParagraph"/>
              <w:spacing w:before="1"/>
              <w:ind w:left="237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514F39" w:rsidRDefault="00514F39">
            <w:pPr>
              <w:pStyle w:val="TableParagraph"/>
              <w:spacing w:line="182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 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Tr="00514F39">
        <w:trPr>
          <w:trHeight w:val="554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</w:tr>
      <w:tr w:rsidR="00514F39" w:rsidRPr="003318FB" w:rsidTr="00514F39">
        <w:trPr>
          <w:trHeight w:val="555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 Шалым"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82" w:lineRule="exact"/>
              <w:ind w:left="107" w:right="55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</w:tr>
      <w:tr w:rsidR="00514F39" w:rsidRPr="003318FB" w:rsidTr="00514F39">
        <w:trPr>
          <w:trHeight w:val="556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№2 ЦМК"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514F39" w:rsidRPr="003318FB" w:rsidTr="00514F39">
        <w:trPr>
          <w:trHeight w:val="554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</w:tr>
      <w:tr w:rsidR="00514F39" w:rsidRPr="003318FB" w:rsidTr="00514F39">
        <w:trPr>
          <w:trHeight w:val="740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239" w:right="12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Итого по ООО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 Ташта-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</w:p>
          <w:p w:rsidR="00514F39" w:rsidRDefault="00514F39">
            <w:pPr>
              <w:pStyle w:val="TableParagraph"/>
              <w:spacing w:line="168" w:lineRule="exact"/>
              <w:ind w:left="239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514F39" w:rsidRDefault="00514F39">
            <w:pPr>
              <w:pStyle w:val="TableParagraph"/>
              <w:spacing w:line="182" w:lineRule="exact"/>
              <w:ind w:left="107" w:right="25"/>
              <w:jc w:val="left"/>
              <w:rPr>
                <w:sz w:val="16"/>
              </w:rPr>
            </w:pPr>
            <w:r w:rsidRPr="00514F39">
              <w:rPr>
                <w:sz w:val="16"/>
              </w:rPr>
              <w:t>Подключенная нагруз-</w:t>
            </w:r>
            <w:r w:rsidRPr="00514F39">
              <w:rPr>
                <w:spacing w:val="-37"/>
                <w:sz w:val="16"/>
              </w:rPr>
              <w:t xml:space="preserve"> </w:t>
            </w:r>
            <w:r w:rsidRPr="00514F39">
              <w:rPr>
                <w:sz w:val="16"/>
              </w:rPr>
              <w:t>ка</w:t>
            </w:r>
            <w:r w:rsidRPr="00514F39">
              <w:rPr>
                <w:spacing w:val="-3"/>
                <w:sz w:val="16"/>
              </w:rPr>
              <w:t xml:space="preserve"> </w:t>
            </w:r>
            <w:r w:rsidRPr="00514F39">
              <w:rPr>
                <w:sz w:val="16"/>
              </w:rPr>
              <w:t>(договорная), в</w:t>
            </w:r>
            <w:r w:rsidRPr="00514F39">
              <w:rPr>
                <w:spacing w:val="-4"/>
                <w:sz w:val="16"/>
              </w:rPr>
              <w:t xml:space="preserve"> </w:t>
            </w:r>
            <w:r w:rsidRPr="00514F39">
              <w:rPr>
                <w:sz w:val="16"/>
              </w:rPr>
              <w:t>т.</w:t>
            </w:r>
            <w:r w:rsidRPr="00514F39">
              <w:rPr>
                <w:spacing w:val="-2"/>
                <w:sz w:val="16"/>
              </w:rPr>
              <w:t xml:space="preserve"> </w:t>
            </w:r>
            <w:r w:rsidRPr="00514F39"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 w:rsidRPr="00514F39"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0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2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0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2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4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pStyle w:val="TableParagraph"/>
              <w:spacing w:line="182" w:lineRule="exact"/>
              <w:ind w:left="107" w:right="25"/>
              <w:jc w:val="left"/>
              <w:rPr>
                <w:sz w:val="16"/>
              </w:rPr>
            </w:pPr>
            <w:r w:rsidRPr="00514F39">
              <w:rPr>
                <w:sz w:val="16"/>
              </w:rPr>
              <w:t>- горнорудные предприятия</w:t>
            </w:r>
          </w:p>
        </w:tc>
        <w:tc>
          <w:tcPr>
            <w:tcW w:w="915" w:type="dxa"/>
          </w:tcPr>
          <w:p w:rsidR="00514F39" w:rsidRP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 w:rsidRPr="00514F39">
              <w:rPr>
                <w:sz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49"/>
          <w:pgSz w:w="16840" w:h="11910" w:orient="landscape"/>
          <w:pgMar w:top="1060" w:right="220" w:bottom="500" w:left="440" w:header="0" w:footer="31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2" w:name="_bookmark32"/>
      <w:bookmarkEnd w:id="32"/>
      <w:r>
        <w:lastRenderedPageBreak/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5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2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"ЮКЭК", бесхозяйные тепловые сети на территории городского поселения от-</w:t>
      </w:r>
      <w:r>
        <w:rPr>
          <w:spacing w:val="1"/>
        </w:rPr>
        <w:t xml:space="preserve"> </w:t>
      </w:r>
      <w:r>
        <w:t>сутствуют.</w:t>
      </w:r>
    </w:p>
    <w:p w:rsidR="00205737" w:rsidRDefault="00205737">
      <w:pPr>
        <w:jc w:val="both"/>
        <w:sectPr w:rsidR="00205737" w:rsidSect="00E573D3">
          <w:footerReference w:type="default" r:id="rId50"/>
          <w:pgSz w:w="11910" w:h="16840"/>
          <w:pgMar w:top="480" w:right="460" w:bottom="640" w:left="1020" w:header="0" w:footer="446" w:gutter="0"/>
          <w:pgNumType w:start="93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3"/>
        </w:tabs>
        <w:ind w:right="101" w:firstLine="540"/>
        <w:jc w:val="both"/>
      </w:pPr>
      <w:bookmarkStart w:id="33" w:name="_bookmark33"/>
      <w:bookmarkEnd w:id="33"/>
      <w:r>
        <w:lastRenderedPageBreak/>
        <w:t>Синхронизация схемы теплоснабжения со схемой газоснабжения и га-</w:t>
      </w:r>
      <w:r>
        <w:rPr>
          <w:spacing w:val="1"/>
        </w:rPr>
        <w:t xml:space="preserve"> </w:t>
      </w:r>
      <w:r>
        <w:t>зификации субъекта Российской Федерации и (или) поселения, схемой и про-</w:t>
      </w:r>
      <w:r>
        <w:rPr>
          <w:spacing w:val="1"/>
        </w:rPr>
        <w:t xml:space="preserve"> </w:t>
      </w:r>
      <w:r>
        <w:t>граммой развития электроэнергетики, а также со схемой водоснабжения и во-</w:t>
      </w:r>
      <w:r>
        <w:rPr>
          <w:spacing w:val="1"/>
        </w:rPr>
        <w:t xml:space="preserve"> </w:t>
      </w:r>
      <w:r>
        <w:t>доотведения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поселения.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 топливом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2024 г. Таштагольское городское поселение не газифицировано. Все источники тепловой энергии, расположенные на территории Таштагольского городского поселения используют в качестве топлива каменный уголь Кузнецкого бассейна.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В Кемеровской области утверждена "Региональная программа газификации жилищно-коммунального хозяйства, промышленных и иных организаций Кемеровской области - Кузбасса на 2022 – 2031 годы".  Газификация Таштагольского городского поселения указанной программой не предусмотрена.  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30 января  2024 г. между администрацией Таштагольского муниципального района и ООО «Корпус» заключен Муниципальный контракт № 192_88416 на выполнение научно-исследовательских работ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пунктов, входящей в сводный сметный расчет. В рамках контракта ООО «Корпус» обязуется выполнить научно-исследовательскую работу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 г. Таштагол Таштагольского городского поселения; пгт. Каз Казского городского поселения; пгт. Мундыбаш Мундыбашского городского поселения; п. Калары, п. Центральный, п. Амзас, п. Базанча, п. Чугунаш Каларского сельского поселения; пгт. Спасск Спасского городского поселения; пгт. Шерегеш Шерегешского городского поселения; пгт Темиртау Темиртауского городского поселения, входящей в сводный сметный расчет и предоставить полученные результаты работы в срок до 01 декабря 2024г.</w:t>
      </w:r>
      <w:r w:rsidRPr="00361D57">
        <w:rPr>
          <w:rFonts w:ascii="Calibri" w:eastAsia="Calibri" w:hAnsi="Calibri"/>
          <w:sz w:val="28"/>
          <w:szCs w:val="28"/>
        </w:rPr>
        <w:t xml:space="preserve">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13.2. Описание проблем организации газоснабжения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В стадии разработки находятся схемы капитального строительства и газоснабжения населенных пунктов газоснабжения Таштагольского муниципального района Кемеровской области, поэтому  проблемы организации газоснабжения источников тепловой энергии на территории Таштагольского городского поселения отсутствуют по состоянию на 202</w:t>
      </w:r>
      <w:r w:rsidR="00BA5A94">
        <w:rPr>
          <w:rFonts w:eastAsia="Calibri"/>
          <w:sz w:val="28"/>
          <w:szCs w:val="28"/>
        </w:rPr>
        <w:t>5</w:t>
      </w:r>
      <w:r w:rsidRPr="00361D57">
        <w:rPr>
          <w:rFonts w:eastAsia="Calibri"/>
          <w:sz w:val="28"/>
          <w:szCs w:val="28"/>
        </w:rPr>
        <w:t xml:space="preserve">г.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На период актуализации схемы теплоснабжения предложения по корректировке, утвержденной (разработке) региональной (межрегиональной) программы газификации </w:t>
      </w:r>
      <w:r w:rsidRPr="00361D57">
        <w:rPr>
          <w:rFonts w:eastAsia="Calibri"/>
          <w:sz w:val="28"/>
          <w:szCs w:val="28"/>
        </w:rPr>
        <w:lastRenderedPageBreak/>
        <w:t>жилищно-коммунального хозяйства, промышленных и иных организаций отсутствуют.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</w:t>
      </w:r>
      <w:r w:rsidR="00BA5A94">
        <w:rPr>
          <w:rFonts w:eastAsia="Calibri"/>
          <w:sz w:val="28"/>
          <w:szCs w:val="28"/>
        </w:rPr>
        <w:t>5</w:t>
      </w:r>
      <w:r w:rsidRPr="00361D57">
        <w:rPr>
          <w:rFonts w:eastAsia="Calibri"/>
          <w:sz w:val="28"/>
          <w:szCs w:val="28"/>
        </w:rPr>
        <w:t xml:space="preserve"> г. на территории Таштагольского городского поселения имеется  источник с комбинированной выработкой тепловой (260 тыс. Гкал/год) и электрической энергии (15000 тыс. кВтч/год) (УПК №1 г. Таштагол), когенерационную установку включили в технологический цикл котельной, для производства электрической энергии на собственные нужды.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Данной схемой теплоснабжения, "Схемой и программой развития единой энергетической системы России на 2022 - 2028 годы", " Схемой и программой перспективного развития электроэнергетики Кемеровской области - Кузбасса на 2021 – 2025 годы" не предусматривается строительство на территории Таштагольского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Схемой теплоснабжения Таштагольского городского поселения организация выработки электрической энергии в комбинированном цикле не предусматривается.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Таштагольского городского поселения)  о развитии соответствующей системы водоснабжения в части, относящейся к системам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Существующая система водоснабжения/водоотведения полностью соответствует предъявленным ей требованиям, не исчерпала свой эксплуатационный срок и осуществляет бесперебойную поставку воды к котельным Таштагольского городского поселения, согласно вышеуказанным аспектам планирование новых решений водоснабжения/водоотведения существующих котельных не требуется.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13.7. Предложения по корректировке утвержденной (разрабатываемой) схемы водоснабжения поселения, городского округа, города федерального значения,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</w:rPr>
      </w:pPr>
      <w:r w:rsidRPr="00361D57">
        <w:rPr>
          <w:rFonts w:eastAsia="Calibri"/>
          <w:sz w:val="28"/>
          <w:szCs w:val="28"/>
        </w:rPr>
        <w:t>Согласно пункту 13.6 предложения по корректировке, утвержденной (разрабатываемой) схемы водоснабжения отсутствуют.</w:t>
      </w:r>
    </w:p>
    <w:p w:rsidR="00361D57" w:rsidRPr="00361D57" w:rsidRDefault="00361D57" w:rsidP="00361D57">
      <w:pPr>
        <w:widowControl/>
        <w:autoSpaceDE/>
        <w:autoSpaceDN/>
        <w:spacing w:after="200" w:line="276" w:lineRule="auto"/>
        <w:jc w:val="both"/>
        <w:rPr>
          <w:rFonts w:eastAsia="Calibri"/>
        </w:rPr>
      </w:pPr>
      <w:r w:rsidRPr="00361D57">
        <w:rPr>
          <w:rFonts w:eastAsia="Calibri"/>
        </w:rPr>
        <w:t xml:space="preserve"> 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4" w:name="_bookmark34"/>
      <w:bookmarkEnd w:id="34"/>
      <w:r>
        <w:lastRenderedPageBreak/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городского поселения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2" w:firstLine="566"/>
        <w:jc w:val="both"/>
      </w:pPr>
      <w:r>
        <w:t>В таблице 14.1 представлены индикаторы развития систем теплоснабжения го-</w:t>
      </w:r>
      <w:r>
        <w:rPr>
          <w:spacing w:val="1"/>
        </w:rPr>
        <w:t xml:space="preserve"> </w:t>
      </w:r>
      <w:r>
        <w:t>родского поселения по каждому источнику теплоснабжения и по городскому посе-</w:t>
      </w:r>
      <w:r>
        <w:rPr>
          <w:spacing w:val="1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</w:t>
      </w:r>
      <w:r>
        <w:rPr>
          <w:spacing w:val="-3"/>
        </w:rPr>
        <w:t xml:space="preserve"> </w:t>
      </w:r>
      <w:r>
        <w:t>202</w:t>
      </w:r>
      <w:r w:rsidR="00BA5A94">
        <w:t>6</w:t>
      </w:r>
      <w:r>
        <w:t>-2036 гг.</w:t>
      </w:r>
    </w:p>
    <w:p w:rsidR="00205737" w:rsidRDefault="00BD6EDD">
      <w:pPr>
        <w:pStyle w:val="a3"/>
        <w:ind w:left="112" w:right="108" w:firstLine="566"/>
        <w:jc w:val="both"/>
      </w:pPr>
      <w:r>
        <w:t>В таблице 14.2 представлены технико-экономические показатели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BA5A94">
        <w:t>6</w:t>
      </w:r>
      <w:r>
        <w:t>-2036 гг.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Индикаторы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развития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Таштагольского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8"/>
        <w:gridCol w:w="1156"/>
        <w:gridCol w:w="968"/>
        <w:gridCol w:w="972"/>
        <w:gridCol w:w="972"/>
        <w:gridCol w:w="972"/>
        <w:gridCol w:w="972"/>
        <w:gridCol w:w="972"/>
        <w:gridCol w:w="970"/>
        <w:gridCol w:w="972"/>
        <w:gridCol w:w="972"/>
        <w:gridCol w:w="975"/>
        <w:gridCol w:w="927"/>
      </w:tblGrid>
      <w:tr w:rsidR="00BA5A94" w:rsidTr="00A74F52">
        <w:trPr>
          <w:trHeight w:val="183"/>
        </w:trPr>
        <w:tc>
          <w:tcPr>
            <w:tcW w:w="3408" w:type="dxa"/>
          </w:tcPr>
          <w:p w:rsidR="00BA5A94" w:rsidRDefault="00BA5A94">
            <w:pPr>
              <w:pStyle w:val="TableParagraph"/>
              <w:spacing w:line="164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156" w:type="dxa"/>
          </w:tcPr>
          <w:p w:rsidR="00BA5A94" w:rsidRDefault="00BA5A94">
            <w:pPr>
              <w:pStyle w:val="TableParagraph"/>
              <w:spacing w:line="164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line="164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0" w:type="dxa"/>
          </w:tcPr>
          <w:p w:rsidR="00BA5A94" w:rsidRDefault="00BA5A94">
            <w:pPr>
              <w:pStyle w:val="TableParagraph"/>
              <w:spacing w:line="164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75" w:type="dxa"/>
          </w:tcPr>
          <w:p w:rsidR="00BA5A94" w:rsidRDefault="00BA5A94">
            <w:pPr>
              <w:pStyle w:val="TableParagraph"/>
              <w:spacing w:line="164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7" w:type="dxa"/>
          </w:tcPr>
          <w:p w:rsidR="00BA5A94" w:rsidRDefault="00BA5A94">
            <w:pPr>
              <w:pStyle w:val="TableParagraph"/>
              <w:spacing w:line="164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A5A94" w:rsidTr="00A74F52">
        <w:trPr>
          <w:trHeight w:val="547"/>
        </w:trPr>
        <w:tc>
          <w:tcPr>
            <w:tcW w:w="3408" w:type="dxa"/>
          </w:tcPr>
          <w:p w:rsidR="00BA5A94" w:rsidRDefault="00BA5A94">
            <w:pPr>
              <w:pStyle w:val="TableParagraph"/>
              <w:spacing w:line="181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BA5A94" w:rsidRDefault="00BA5A94">
            <w:pPr>
              <w:pStyle w:val="TableParagraph"/>
              <w:spacing w:line="180" w:lineRule="atLeast"/>
              <w:ind w:left="170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1156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5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366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82" w:lineRule="exact"/>
              <w:ind w:left="107" w:right="336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-37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 №1"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18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0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5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27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BA5A94" w:rsidRPr="003318FB" w:rsidTr="00A74F52">
        <w:trPr>
          <w:trHeight w:val="18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0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5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27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AB0C77" w:rsidRPr="003318FB" w:rsidTr="00C340CE">
        <w:trPr>
          <w:trHeight w:val="384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AB0C77" w:rsidRPr="003318FB" w:rsidRDefault="00AB0C7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  <w:vAlign w:val="bottom"/>
          </w:tcPr>
          <w:p w:rsidR="00AB0C77" w:rsidRPr="008875FE" w:rsidRDefault="00AB0C77" w:rsidP="00D52253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</w:tr>
      <w:tr w:rsidR="00BA5A94" w:rsidRPr="003318FB" w:rsidTr="00A74F52">
        <w:trPr>
          <w:trHeight w:val="36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A5A94" w:rsidRPr="003318FB" w:rsidRDefault="00BA5A9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0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5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27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</w:tr>
      <w:tr w:rsidR="00BA5A94" w:rsidRPr="003318FB" w:rsidTr="00A74F52">
        <w:trPr>
          <w:trHeight w:val="366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88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88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</w:tr>
      <w:tr w:rsidR="00BA5A94" w:rsidRPr="003318FB" w:rsidTr="00A74F52">
        <w:trPr>
          <w:trHeight w:val="728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</w:tr>
      <w:tr w:rsidR="00BA5A94" w:rsidRPr="003318FB" w:rsidTr="00A74F52">
        <w:trPr>
          <w:trHeight w:val="549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40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41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42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 характеристика теп-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построенных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рекон-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:rsidR="00BA5A94" w:rsidRPr="003318FB" w:rsidRDefault="00BA5A9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25001D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912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25001D">
            <w:pPr>
              <w:pStyle w:val="TableParagraph"/>
              <w:spacing w:before="154"/>
              <w:ind w:left="102" w:right="9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  <w:p w:rsidR="00BA5A94" w:rsidRPr="003318FB" w:rsidRDefault="00BA5A9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 w:rsidRPr="003318FB">
              <w:rPr>
                <w:spacing w:val="-1"/>
                <w:sz w:val="16"/>
              </w:rPr>
              <w:t xml:space="preserve">оборудования </w:t>
            </w:r>
            <w:r w:rsidRPr="003318FB">
              <w:rPr>
                <w:sz w:val="16"/>
              </w:rPr>
              <w:t>реконструированного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за год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914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13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установленной тепло-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вой мощности оборудования источ-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ников тепловой энергии,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струированного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за год, к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общей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прекращений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подачи</w:t>
            </w:r>
          </w:p>
          <w:p w:rsidR="00BA5A94" w:rsidRPr="003318FB" w:rsidRDefault="00BA5A94">
            <w:pPr>
              <w:pStyle w:val="TableParagraph"/>
              <w:spacing w:line="182" w:lineRule="exact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</w:tr>
    </w:tbl>
    <w:p w:rsidR="00205737" w:rsidRPr="003318FB" w:rsidRDefault="00205737">
      <w:pPr>
        <w:rPr>
          <w:sz w:val="16"/>
        </w:rPr>
        <w:sectPr w:rsidR="00205737" w:rsidRPr="003318FB">
          <w:footerReference w:type="default" r:id="rId51"/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Pr="003318F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154"/>
        <w:gridCol w:w="967"/>
        <w:gridCol w:w="971"/>
        <w:gridCol w:w="971"/>
        <w:gridCol w:w="971"/>
        <w:gridCol w:w="971"/>
        <w:gridCol w:w="971"/>
        <w:gridCol w:w="968"/>
        <w:gridCol w:w="971"/>
        <w:gridCol w:w="971"/>
        <w:gridCol w:w="973"/>
        <w:gridCol w:w="925"/>
      </w:tblGrid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Параметры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Ед.</w:t>
            </w:r>
            <w:r w:rsidRPr="003318FB">
              <w:rPr>
                <w:b/>
                <w:spacing w:val="-2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изм.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2026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2027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2031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2033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2034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2035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2036</w:t>
            </w: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 тепловых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A5A94" w:rsidRPr="003318FB" w:rsidTr="00A74F52">
        <w:trPr>
          <w:trHeight w:val="940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 прекращений подачи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  <w:p w:rsidR="00BA5A94" w:rsidRPr="003318FB" w:rsidRDefault="00BA5A94">
            <w:pPr>
              <w:pStyle w:val="TableParagraph"/>
              <w:spacing w:line="184" w:lineRule="exact"/>
              <w:ind w:left="107" w:right="4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 на источниках тепловой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373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4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№2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Шалым"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C340CE" w:rsidRPr="003318FB" w:rsidTr="00C340CE">
        <w:trPr>
          <w:trHeight w:val="373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C340CE" w:rsidRPr="003318FB" w:rsidRDefault="00C340CE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68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3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5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C340CE" w:rsidRPr="003318FB" w:rsidTr="00C340CE">
        <w:trPr>
          <w:trHeight w:val="189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  <w:vAlign w:val="bottom"/>
          </w:tcPr>
          <w:p w:rsidR="00C340CE" w:rsidRPr="008875FE" w:rsidRDefault="00C340CE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A74F52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3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5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A5A94" w:rsidRPr="003318FB" w:rsidTr="00A74F52">
        <w:trPr>
          <w:trHeight w:val="373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A5A94" w:rsidRPr="003318FB" w:rsidRDefault="00BA5A9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85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85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</w:tr>
      <w:tr w:rsidR="00BA5A94" w:rsidRPr="003318FB" w:rsidTr="00A74F52">
        <w:trPr>
          <w:trHeight w:val="376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</w:tr>
      <w:tr w:rsidR="00BA5A94" w:rsidRPr="003318FB" w:rsidTr="00A74F52">
        <w:trPr>
          <w:trHeight w:val="749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</w:tr>
      <w:tr w:rsidR="00BA5A94" w:rsidRPr="003318FB" w:rsidTr="00A74F52">
        <w:trPr>
          <w:trHeight w:val="565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</w:tr>
      <w:tr w:rsidR="00BA5A94" w:rsidRPr="003318FB" w:rsidTr="00A74F52">
        <w:trPr>
          <w:trHeight w:val="562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29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</w:tr>
      <w:tr w:rsidR="00BA5A94" w:rsidRPr="003318FB" w:rsidTr="00A74F52">
        <w:trPr>
          <w:trHeight w:val="562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 сетей, построенных и рекон-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A5A94" w:rsidRPr="003318FB" w:rsidRDefault="00BA5A9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Tr="00A74F52">
        <w:trPr>
          <w:trHeight w:val="93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Tr="00A74F52">
        <w:trPr>
          <w:trHeight w:val="565"/>
        </w:trPr>
        <w:tc>
          <w:tcPr>
            <w:tcW w:w="3403" w:type="dxa"/>
          </w:tcPr>
          <w:p w:rsidR="00BA5A94" w:rsidRDefault="00BA5A9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A5A94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A5A94" w:rsidTr="00A74F52">
        <w:trPr>
          <w:trHeight w:val="936"/>
        </w:trPr>
        <w:tc>
          <w:tcPr>
            <w:tcW w:w="3403" w:type="dxa"/>
          </w:tcPr>
          <w:p w:rsidR="00BA5A94" w:rsidRDefault="00BA5A9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A5A94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A5A94" w:rsidTr="00A74F52">
        <w:trPr>
          <w:trHeight w:val="376"/>
        </w:trPr>
        <w:tc>
          <w:tcPr>
            <w:tcW w:w="3403" w:type="dxa"/>
          </w:tcPr>
          <w:p w:rsidR="00BA5A94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  <w:p w:rsidR="00A74F52" w:rsidRDefault="00BA5A94" w:rsidP="00A74F52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A74F52">
              <w:rPr>
                <w:sz w:val="16"/>
              </w:rPr>
              <w:t xml:space="preserve"> результате</w:t>
            </w:r>
            <w:r w:rsidR="00A74F52">
              <w:rPr>
                <w:spacing w:val="-7"/>
                <w:sz w:val="16"/>
              </w:rPr>
              <w:t xml:space="preserve"> </w:t>
            </w:r>
            <w:r w:rsidR="00A74F52">
              <w:rPr>
                <w:sz w:val="16"/>
              </w:rPr>
              <w:t>технологических</w:t>
            </w:r>
            <w:r w:rsidR="00A74F52">
              <w:rPr>
                <w:spacing w:val="-6"/>
                <w:sz w:val="16"/>
              </w:rPr>
              <w:t xml:space="preserve"> </w:t>
            </w:r>
            <w:r w:rsidR="00A74F52">
              <w:rPr>
                <w:sz w:val="16"/>
              </w:rPr>
              <w:t>нару-</w:t>
            </w:r>
          </w:p>
          <w:p w:rsidR="00BA5A94" w:rsidRDefault="00A74F52" w:rsidP="00A74F52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spacing w:before="85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462E5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462E5C" w:rsidRDefault="00462E5C" w:rsidP="00462E5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2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101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2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2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2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C340CE" w:rsidTr="00C340CE">
        <w:trPr>
          <w:trHeight w:val="376"/>
        </w:trPr>
        <w:tc>
          <w:tcPr>
            <w:tcW w:w="3403" w:type="dxa"/>
          </w:tcPr>
          <w:p w:rsidR="00C340CE" w:rsidRDefault="00C340CE" w:rsidP="00462E5C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1154" w:type="dxa"/>
          </w:tcPr>
          <w:p w:rsidR="00C340CE" w:rsidRDefault="00C340CE" w:rsidP="00462E5C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  <w:vAlign w:val="bottom"/>
          </w:tcPr>
          <w:p w:rsidR="0061320B" w:rsidRPr="008875FE" w:rsidRDefault="0061320B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68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3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5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88"/>
              <w:ind w:left="105" w:right="92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101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462E5C" w:rsidRDefault="00462E5C" w:rsidP="00462E5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8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462E5C" w:rsidRDefault="00462E5C" w:rsidP="00462E5C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462E5C" w:rsidRDefault="00462E5C" w:rsidP="00462E5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462E5C" w:rsidRDefault="00462E5C" w:rsidP="00462E5C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462E5C" w:rsidRDefault="00462E5C" w:rsidP="00462E5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462E5C" w:rsidRDefault="00462E5C" w:rsidP="00462E5C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462E5C" w:rsidRDefault="00462E5C" w:rsidP="00462E5C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462E5C" w:rsidRDefault="00462E5C" w:rsidP="00462E5C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462E5C" w:rsidRDefault="00462E5C" w:rsidP="00462E5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BA5A94" w:rsidRDefault="00462E5C" w:rsidP="00462E5C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lastRenderedPageBreak/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подачи </w:t>
            </w:r>
            <w:r w:rsidRPr="00BA5A94">
              <w:rPr>
                <w:sz w:val="16"/>
              </w:rPr>
              <w:t>тепловой энергии, теплоносителя в результате технологических нару-</w:t>
            </w:r>
          </w:p>
          <w:p w:rsidR="00462E5C" w:rsidRDefault="00462E5C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A5A94">
              <w:rPr>
                <w:sz w:val="16"/>
              </w:rPr>
              <w:t>шений на тепловых сетях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462E5C" w:rsidRDefault="00462E5C" w:rsidP="00462E5C">
            <w:pPr>
              <w:pStyle w:val="TableParagraph"/>
              <w:ind w:left="107" w:right="157"/>
              <w:rPr>
                <w:b/>
                <w:sz w:val="16"/>
              </w:rPr>
            </w:pPr>
            <w:r w:rsidRPr="00462E5C">
              <w:rPr>
                <w:b/>
                <w:sz w:val="16"/>
              </w:rPr>
              <w:t>Котельная "Производственно-</w:t>
            </w:r>
          </w:p>
          <w:p w:rsidR="00462E5C" w:rsidRDefault="00462E5C" w:rsidP="00462E5C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462E5C">
              <w:rPr>
                <w:b/>
                <w:sz w:val="16"/>
              </w:rPr>
              <w:t>отопительная УПК №9 ГРЭ"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  <w:vAlign w:val="bottom"/>
          </w:tcPr>
          <w:p w:rsidR="0061320B" w:rsidRPr="008875FE" w:rsidRDefault="0061320B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68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3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5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462E5C" w:rsidRDefault="00462E5C" w:rsidP="000E3DF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462E5C" w:rsidRDefault="00462E5C" w:rsidP="000E3DF1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0E3DF1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462E5C" w:rsidRDefault="00462E5C" w:rsidP="000E3DF1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462E5C" w:rsidRDefault="00462E5C" w:rsidP="000E3DF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462E5C" w:rsidRDefault="00462E5C" w:rsidP="000E3DF1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462E5C" w:rsidRDefault="00462E5C" w:rsidP="000E3DF1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462E5C" w:rsidRDefault="00462E5C" w:rsidP="000E3DF1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462E5C" w:rsidRDefault="00462E5C" w:rsidP="000E3DF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BA5A94" w:rsidRDefault="00462E5C" w:rsidP="000E3DF1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подачи </w:t>
            </w:r>
            <w:r w:rsidRPr="00BA5A94">
              <w:rPr>
                <w:sz w:val="16"/>
              </w:rPr>
              <w:t>тепловой энергии, теплоносителя в результате технологических нару-</w:t>
            </w:r>
          </w:p>
          <w:p w:rsidR="00462E5C" w:rsidRDefault="00462E5C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A5A94">
              <w:rPr>
                <w:sz w:val="16"/>
              </w:rPr>
              <w:t>шений на тепловых сетях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2" w:lineRule="exact"/>
              <w:ind w:left="107" w:righ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 тепловая мощ-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ность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8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8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8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0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0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0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0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25001D">
            <w:pPr>
              <w:pStyle w:val="TableParagraph"/>
              <w:spacing w:line="182" w:lineRule="exact"/>
              <w:ind w:left="107" w:righ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нагрузка (дого-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ворная),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1154" w:type="dxa"/>
          </w:tcPr>
          <w:p w:rsidR="0061320B" w:rsidRDefault="0061320B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25001D" w:rsidTr="000E3DF1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2" w:lineRule="exact"/>
              <w:ind w:left="107" w:righ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Технологические потери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 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67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68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3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25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Материальная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характеристика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77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0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величины технологи-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ческих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потерь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характеристике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Гкал/м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Удельная материальная характе-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ристика тепловых сетей, приве-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денная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расчетной тепловой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/Гкал/ч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Средневзвешенный (по матери-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срок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эксплуатации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лет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9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Материальная </w:t>
            </w:r>
            <w:r>
              <w:rPr>
                <w:b/>
                <w:sz w:val="16"/>
              </w:rPr>
              <w:t>характеристика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реконструированных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25001D" w:rsidRDefault="0025001D" w:rsidP="0025001D">
            <w:pPr>
              <w:pStyle w:val="TableParagraph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материальной харак-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теристики тепловых сетей, ре-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конструированных за год, к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характери-</w:t>
            </w:r>
          </w:p>
          <w:p w:rsidR="0025001D" w:rsidRDefault="0025001D" w:rsidP="0025001D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стике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 оборудования реконструи-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рованного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установленной теп-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ловой мощности оборудования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 тепловой энергии,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реконструированного </w:t>
            </w:r>
            <w:r>
              <w:rPr>
                <w:b/>
                <w:sz w:val="16"/>
              </w:rPr>
              <w:lastRenderedPageBreak/>
              <w:t>за год, 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установленной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мощности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 w:right="3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205737" w:rsidRPr="00C974EF" w:rsidRDefault="00785EFC" w:rsidP="00785EFC">
      <w:pPr>
        <w:spacing w:before="63" w:after="4"/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     </w:t>
      </w:r>
      <w:r w:rsidR="00BD6EDD" w:rsidRPr="00C974EF">
        <w:rPr>
          <w:b/>
          <w:sz w:val="24"/>
          <w:u w:val="single"/>
        </w:rPr>
        <w:t>Таблица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14.2.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Технико-экономические</w:t>
      </w:r>
      <w:r w:rsidR="00BD6EDD" w:rsidRPr="00C974EF">
        <w:rPr>
          <w:b/>
          <w:spacing w:val="-3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показатели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источников</w:t>
      </w:r>
      <w:r w:rsidR="00BD6EDD" w:rsidRPr="00C974EF">
        <w:rPr>
          <w:b/>
          <w:spacing w:val="-5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тепла</w:t>
      </w:r>
      <w:r w:rsidR="00BD6EDD" w:rsidRPr="00C974EF">
        <w:rPr>
          <w:b/>
          <w:spacing w:val="-3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за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202</w:t>
      </w:r>
      <w:r w:rsidR="00412788">
        <w:rPr>
          <w:b/>
          <w:sz w:val="24"/>
          <w:u w:val="single"/>
        </w:rPr>
        <w:t>6</w:t>
      </w:r>
      <w:r w:rsidR="00BD6EDD" w:rsidRPr="00C974EF">
        <w:rPr>
          <w:b/>
          <w:sz w:val="24"/>
          <w:u w:val="single"/>
        </w:rPr>
        <w:t>-2036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гг.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6"/>
        <w:gridCol w:w="1127"/>
        <w:gridCol w:w="941"/>
        <w:gridCol w:w="939"/>
        <w:gridCol w:w="941"/>
        <w:gridCol w:w="941"/>
        <w:gridCol w:w="941"/>
        <w:gridCol w:w="939"/>
        <w:gridCol w:w="942"/>
        <w:gridCol w:w="941"/>
        <w:gridCol w:w="973"/>
        <w:gridCol w:w="941"/>
        <w:gridCol w:w="939"/>
      </w:tblGrid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211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ЕТО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№001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ООО "ЮКЭК"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Ташта-</w:t>
            </w:r>
          </w:p>
          <w:p w:rsidR="00785EFC" w:rsidRDefault="00785EFC">
            <w:pPr>
              <w:pStyle w:val="TableParagraph"/>
              <w:spacing w:line="142" w:lineRule="exact"/>
              <w:ind w:left="206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гольском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городском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УПК №1"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</w:tr>
      <w:tr w:rsidR="00412788" w:rsidTr="00785EFC">
        <w:trPr>
          <w:trHeight w:val="164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</w:tr>
      <w:tr w:rsidR="00412788" w:rsidTr="00785EFC">
        <w:trPr>
          <w:trHeight w:val="14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</w:tr>
      <w:tr w:rsidR="00412788" w:rsidTr="00785EFC">
        <w:trPr>
          <w:trHeight w:val="328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60" w:lineRule="exact"/>
              <w:ind w:left="107" w:right="2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энергии, в т.ч.: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143 185,16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Полезный отпуск (потреб</w:t>
            </w:r>
            <w:r w:rsidRPr="0048521A">
              <w:rPr>
                <w:color w:val="000000"/>
                <w:sz w:val="14"/>
                <w:szCs w:val="14"/>
              </w:rPr>
              <w:softHyphen/>
              <w:t>ление) тепловой энергии, т.ч. по потребителям: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-население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-бюджет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-прочие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горнорудные предприятия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</w:tr>
      <w:tr w:rsidR="00785EFC" w:rsidTr="00785EFC">
        <w:trPr>
          <w:trHeight w:val="329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785EFC" w:rsidRDefault="00785EFC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412788" w:rsidTr="00412788">
        <w:trPr>
          <w:trHeight w:val="21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</w:tr>
      <w:tr w:rsidR="00412788" w:rsidTr="00412788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</w:tr>
      <w:tr w:rsidR="00412788" w:rsidTr="00412788">
        <w:trPr>
          <w:trHeight w:val="328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412788" w:rsidRDefault="00412788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61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Шалым"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</w:tr>
      <w:tr w:rsidR="00412788" w:rsidTr="00785EFC">
        <w:trPr>
          <w:trHeight w:val="14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</w:tr>
      <w:tr w:rsidR="00412788" w:rsidTr="00785EFC">
        <w:trPr>
          <w:trHeight w:val="32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412788" w:rsidRDefault="00412788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</w:tr>
      <w:tr w:rsidR="00412788" w:rsidTr="00785EFC">
        <w:trPr>
          <w:trHeight w:val="164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21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</w:tr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21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2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73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</w:tr>
      <w:tr w:rsidR="0005339F" w:rsidTr="00785EFC">
        <w:trPr>
          <w:trHeight w:val="326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05339F" w:rsidRDefault="0005339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2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73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ЦМК"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10254,94964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</w:tr>
      <w:tr w:rsidR="0005339F" w:rsidTr="00785EFC">
        <w:trPr>
          <w:trHeight w:val="163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</w:tr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</w:tr>
      <w:tr w:rsidR="0005339F" w:rsidTr="00785EFC">
        <w:trPr>
          <w:trHeight w:val="326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05339F" w:rsidRDefault="0005339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</w:tr>
      <w:tr w:rsidR="0005339F" w:rsidTr="00D37A55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lastRenderedPageBreak/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60" w:lineRule="exact"/>
              <w:ind w:left="107" w:right="419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5,743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ГРЭ"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4A566E">
            <w:pPr>
              <w:pStyle w:val="TableParagraph"/>
              <w:spacing w:before="78"/>
              <w:ind w:left="83" w:right="76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 w:rsidP="000E3DF1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05339F" w:rsidRDefault="0005339F" w:rsidP="000E3DF1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418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571" w:right="154" w:hanging="3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Итого по ООО "ЮКЭК" в Таштаголь-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ском городском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Выработка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atLeast"/>
              <w:ind w:left="107" w:righ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собственные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нужды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Отпуск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22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Полезный отпуск (потребление) тепло-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 т.ч.: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before="1" w:line="142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1" w:line="142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паре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связанные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изломом температурного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15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2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3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6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18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before="80"/>
              <w:ind w:left="15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4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before="80"/>
              <w:ind w:left="18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2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2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условного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3" w:lineRule="exact"/>
              <w:ind w:left="1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2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натурального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8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70,956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</w:tr>
    </w:tbl>
    <w:p w:rsidR="00205737" w:rsidRDefault="00205737">
      <w:pPr>
        <w:rPr>
          <w:sz w:val="14"/>
        </w:rPr>
        <w:sectPr w:rsidR="00205737" w:rsidSect="00785EFC">
          <w:pgSz w:w="16840" w:h="11910" w:orient="landscape"/>
          <w:pgMar w:top="567" w:right="240" w:bottom="580" w:left="340" w:header="0" w:footer="400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5" w:name="_bookmark35"/>
      <w:bookmarkEnd w:id="35"/>
      <w:r>
        <w:lastRenderedPageBreak/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8"/>
        </w:rPr>
        <w:t xml:space="preserve"> </w:t>
      </w:r>
      <w:r>
        <w:t>последствия.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pStyle w:val="a3"/>
        <w:ind w:left="112" w:right="103" w:firstLine="566"/>
        <w:jc w:val="both"/>
      </w:pPr>
      <w:r>
        <w:t>Расчеты тарифов на тепловую энергию выполнены в соответствии с требовани-</w:t>
      </w:r>
      <w:r>
        <w:rPr>
          <w:spacing w:val="1"/>
        </w:rPr>
        <w:t xml:space="preserve"> </w:t>
      </w:r>
      <w:r>
        <w:t>ями законодательства:</w:t>
      </w:r>
    </w:p>
    <w:p w:rsidR="00205737" w:rsidRDefault="00BD6EDD">
      <w:pPr>
        <w:pStyle w:val="a3"/>
        <w:spacing w:line="321" w:lineRule="exact"/>
        <w:ind w:left="679"/>
        <w:jc w:val="both"/>
      </w:pPr>
      <w:r>
        <w:t>−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190-ФЗ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теплоснабжении ";</w:t>
      </w:r>
    </w:p>
    <w:p w:rsidR="00205737" w:rsidRDefault="00BD6EDD">
      <w:pPr>
        <w:pStyle w:val="a3"/>
        <w:ind w:left="112" w:right="107" w:firstLine="566"/>
        <w:jc w:val="both"/>
      </w:pPr>
      <w:r>
        <w:t>− Основы ценообразования в сфере теплоснабжения, утвержденные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22.10.2012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1075;</w:t>
      </w:r>
    </w:p>
    <w:p w:rsidR="00205737" w:rsidRDefault="00BD6EDD">
      <w:pPr>
        <w:pStyle w:val="a3"/>
        <w:spacing w:line="242" w:lineRule="auto"/>
        <w:ind w:left="112" w:right="101" w:firstLine="566"/>
        <w:jc w:val="both"/>
      </w:pPr>
      <w:r>
        <w:t>− Методические указания по расчету регулируемых цен (тарифов) в сфере теп-</w:t>
      </w:r>
      <w:r>
        <w:rPr>
          <w:spacing w:val="1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утвержденные Приказом</w:t>
      </w:r>
      <w:r>
        <w:rPr>
          <w:spacing w:val="-3"/>
        </w:rPr>
        <w:t xml:space="preserve"> </w:t>
      </w:r>
      <w:r>
        <w:t>ФСТ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13.06.2013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760-э.</w:t>
      </w:r>
    </w:p>
    <w:p w:rsidR="00205737" w:rsidRDefault="00BD6EDD">
      <w:pPr>
        <w:pStyle w:val="a3"/>
        <w:ind w:left="112" w:right="101" w:firstLine="566"/>
        <w:jc w:val="both"/>
      </w:pPr>
      <w:r>
        <w:t>Расчет выполнен по теплоснабжающему предприятию. Ценовые последствия</w:t>
      </w:r>
      <w:r>
        <w:rPr>
          <w:spacing w:val="1"/>
        </w:rPr>
        <w:t xml:space="preserve"> </w:t>
      </w:r>
      <w:r>
        <w:t>для потребителей тепловой энергии определены отношением показателя необходи-</w:t>
      </w:r>
      <w:r>
        <w:rPr>
          <w:spacing w:val="1"/>
        </w:rPr>
        <w:t xml:space="preserve"> </w:t>
      </w:r>
      <w:r>
        <w:t>мой валовой выручки (НВВ), отнесенной к полезному отпуску, в течение расчетных</w:t>
      </w:r>
      <w:r>
        <w:rPr>
          <w:spacing w:val="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Схемы теплоснабжения.</w:t>
      </w:r>
    </w:p>
    <w:p w:rsidR="00205737" w:rsidRDefault="00BD6EDD">
      <w:pPr>
        <w:pStyle w:val="a3"/>
        <w:ind w:left="112" w:right="102" w:firstLine="566"/>
        <w:jc w:val="both"/>
      </w:pPr>
      <w:r>
        <w:t>Данный показатель отражает изменения следующих расходов: операционных</w:t>
      </w:r>
      <w:r>
        <w:rPr>
          <w:spacing w:val="1"/>
        </w:rPr>
        <w:t xml:space="preserve"> </w:t>
      </w:r>
      <w:r>
        <w:t>(подконтрольных), неподконтрольных, энергетических и расходов из прибыли, свя-</w:t>
      </w:r>
      <w:r>
        <w:rPr>
          <w:spacing w:val="1"/>
        </w:rPr>
        <w:t xml:space="preserve"> </w:t>
      </w:r>
      <w:r>
        <w:t>занных 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:rsidR="00205737" w:rsidRDefault="00BD6EDD">
      <w:pPr>
        <w:pStyle w:val="a3"/>
        <w:ind w:left="112" w:right="110" w:firstLine="566"/>
        <w:jc w:val="both"/>
      </w:pPr>
      <w:r>
        <w:t>Расчеты ценовых последствий произведены с учетом следующих сценарных</w:t>
      </w:r>
      <w:r>
        <w:rPr>
          <w:spacing w:val="1"/>
        </w:rPr>
        <w:t xml:space="preserve"> </w:t>
      </w:r>
      <w:r>
        <w:t>условий: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5" w:firstLine="566"/>
        <w:rPr>
          <w:sz w:val="28"/>
        </w:rPr>
      </w:pPr>
      <w:r>
        <w:rPr>
          <w:sz w:val="28"/>
        </w:rPr>
        <w:t>За базу приняты тарифные решения на 2020 г., утвержденные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 области.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13"/>
        </w:tabs>
        <w:ind w:right="101" w:firstLine="566"/>
        <w:rPr>
          <w:sz w:val="28"/>
        </w:rPr>
      </w:pPr>
      <w:r>
        <w:rPr>
          <w:sz w:val="28"/>
        </w:rPr>
        <w:t>Расчет операционных (подконтрольных) расходов до 2036 г. произведен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прогнозных индексов изменения цен в соответствии с Прогнозом ин-</w:t>
      </w:r>
      <w:r>
        <w:rPr>
          <w:spacing w:val="1"/>
          <w:sz w:val="28"/>
        </w:rPr>
        <w:t xml:space="preserve"> </w:t>
      </w:r>
      <w:r>
        <w:rPr>
          <w:sz w:val="28"/>
        </w:rPr>
        <w:t>дексов дефляторов и индексов цен производителей по видам экономической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до 2024 г. (Письмо Минэкономразвития России от 30 сентября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32028-ПК/Д03и "О доведении показателей прогноза социально-экономического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Российской Федерации, используемых в целях ценообразования на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поставляемую по государственному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заказу").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44"/>
        </w:tabs>
        <w:ind w:right="99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амортизационных отчислений, налога на имущество, расходы на выплаты по кре-</w:t>
      </w:r>
      <w:r>
        <w:rPr>
          <w:spacing w:val="1"/>
          <w:sz w:val="28"/>
        </w:rPr>
        <w:t xml:space="preserve"> </w:t>
      </w:r>
      <w:r>
        <w:rPr>
          <w:sz w:val="28"/>
        </w:rPr>
        <w:t>дитным договорам произведен с учетом реализации мероприятий,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платы граждан.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96"/>
        </w:tabs>
        <w:ind w:right="104" w:firstLine="566"/>
        <w:rPr>
          <w:sz w:val="28"/>
        </w:rPr>
      </w:pPr>
      <w:r>
        <w:rPr>
          <w:sz w:val="28"/>
        </w:rPr>
        <w:t>Расчет энергетических ресурсов произведен с учетом физических показате-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и прогнозируемых эффектов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мероприятий.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9"/>
        </w:tabs>
        <w:ind w:right="104" w:firstLine="566"/>
        <w:rPr>
          <w:sz w:val="28"/>
        </w:rPr>
      </w:pPr>
      <w:r>
        <w:rPr>
          <w:sz w:val="28"/>
        </w:rPr>
        <w:t>Расходы из прибыли на рассматриваемый период определены с учетом рас-</w:t>
      </w:r>
      <w:r>
        <w:rPr>
          <w:spacing w:val="1"/>
          <w:sz w:val="28"/>
        </w:rPr>
        <w:t xml:space="preserve"> </w:t>
      </w:r>
      <w:r>
        <w:rPr>
          <w:sz w:val="28"/>
        </w:rPr>
        <w:t>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(инвестиции).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2" w:firstLine="566"/>
        <w:jc w:val="right"/>
        <w:rPr>
          <w:sz w:val="28"/>
        </w:rPr>
      </w:pPr>
      <w:r>
        <w:rPr>
          <w:sz w:val="28"/>
        </w:rPr>
        <w:t>Объем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5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с учетом приростов перспективной нагрузки и требований энергосбережения.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ценовых</w:t>
      </w:r>
      <w:r>
        <w:rPr>
          <w:spacing w:val="14"/>
          <w:sz w:val="28"/>
        </w:rPr>
        <w:t xml:space="preserve"> </w:t>
      </w:r>
      <w:r>
        <w:rPr>
          <w:sz w:val="28"/>
        </w:rPr>
        <w:t>(тарифных)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схе-</w:t>
      </w:r>
    </w:p>
    <w:p w:rsidR="00205737" w:rsidRDefault="00BD6EDD">
      <w:pPr>
        <w:pStyle w:val="a3"/>
        <w:ind w:left="112"/>
      </w:pPr>
      <w:r>
        <w:t>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Таштагольскому</w:t>
      </w:r>
      <w:r>
        <w:rPr>
          <w:spacing w:val="53"/>
        </w:rPr>
        <w:t xml:space="preserve"> </w:t>
      </w:r>
      <w:r>
        <w:t>муниципальному</w:t>
      </w:r>
      <w:r>
        <w:rPr>
          <w:spacing w:val="52"/>
        </w:rPr>
        <w:t xml:space="preserve"> </w:t>
      </w:r>
      <w:r>
        <w:t>району</w:t>
      </w:r>
      <w:r>
        <w:rPr>
          <w:spacing w:val="60"/>
        </w:rPr>
        <w:t xml:space="preserve"> </w:t>
      </w:r>
      <w:r>
        <w:t>(п.</w:t>
      </w:r>
      <w:r>
        <w:rPr>
          <w:spacing w:val="56"/>
        </w:rPr>
        <w:t xml:space="preserve"> </w:t>
      </w:r>
      <w:r>
        <w:t>9.6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документа)</w:t>
      </w:r>
      <w:r>
        <w:rPr>
          <w:spacing w:val="-3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15.1.</w:t>
      </w:r>
    </w:p>
    <w:p w:rsidR="00205737" w:rsidRDefault="00205737">
      <w:pPr>
        <w:sectPr w:rsidR="00205737">
          <w:footerReference w:type="default" r:id="rId52"/>
          <w:pgSz w:w="11910" w:h="16840"/>
          <w:pgMar w:top="480" w:right="460" w:bottom="580" w:left="1020" w:header="0" w:footer="388" w:gutter="0"/>
          <w:cols w:space="720"/>
        </w:sectPr>
      </w:pPr>
    </w:p>
    <w:p w:rsidR="00205737" w:rsidRPr="00530E99" w:rsidRDefault="00BD6EDD">
      <w:pPr>
        <w:spacing w:before="63" w:after="4"/>
        <w:ind w:left="227" w:firstLine="566"/>
        <w:rPr>
          <w:b/>
          <w:sz w:val="24"/>
          <w:u w:val="single"/>
        </w:rPr>
      </w:pPr>
      <w:r w:rsidRPr="00530E99">
        <w:rPr>
          <w:b/>
          <w:sz w:val="24"/>
          <w:u w:val="single"/>
        </w:rPr>
        <w:lastRenderedPageBreak/>
        <w:t>Таблица 15.1. Результаты расчета тарифа на тепловую энергию в зоне деятельности ЕТО №001 ООО "ЮКЭК" с учетом предложений по</w:t>
      </w:r>
      <w:r w:rsidRPr="00530E99">
        <w:rPr>
          <w:b/>
          <w:spacing w:val="-57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техническому</w:t>
      </w:r>
      <w:r w:rsidRPr="00530E99">
        <w:rPr>
          <w:b/>
          <w:spacing w:val="-1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перевооружению, руб./Гкал (без НДС)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7"/>
        <w:gridCol w:w="76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  <w:gridCol w:w="754"/>
      </w:tblGrid>
      <w:tr w:rsidR="003318FB">
        <w:trPr>
          <w:trHeight w:val="208"/>
        </w:trPr>
        <w:tc>
          <w:tcPr>
            <w:tcW w:w="4287" w:type="dxa"/>
          </w:tcPr>
          <w:p w:rsidR="003318FB" w:rsidRDefault="003318FB">
            <w:pPr>
              <w:pStyle w:val="TableParagraph"/>
              <w:spacing w:before="2" w:line="186" w:lineRule="exact"/>
              <w:ind w:left="14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7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9" w:line="180" w:lineRule="exact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318FB">
        <w:trPr>
          <w:trHeight w:val="369"/>
        </w:trPr>
        <w:tc>
          <w:tcPr>
            <w:tcW w:w="4287" w:type="dxa"/>
          </w:tcPr>
          <w:p w:rsidR="003318FB" w:rsidRDefault="003318FB">
            <w:pPr>
              <w:pStyle w:val="TableParagraph"/>
              <w:spacing w:line="178" w:lineRule="exact"/>
              <w:ind w:left="145" w:right="134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тариф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инвестиционной</w:t>
            </w:r>
          </w:p>
          <w:p w:rsidR="003318FB" w:rsidRDefault="003318FB">
            <w:pPr>
              <w:pStyle w:val="TableParagraph"/>
              <w:spacing w:before="1" w:line="170" w:lineRule="exact"/>
              <w:ind w:left="142" w:right="134"/>
              <w:rPr>
                <w:sz w:val="16"/>
              </w:rPr>
            </w:pPr>
            <w:r>
              <w:rPr>
                <w:sz w:val="16"/>
              </w:rPr>
              <w:t>составляющей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85"/>
              <w:ind w:left="102" w:right="91"/>
              <w:rPr>
                <w:sz w:val="16"/>
              </w:rPr>
            </w:pPr>
            <w:r>
              <w:rPr>
                <w:sz w:val="16"/>
              </w:rPr>
              <w:t>2537,5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2287,7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9" w:right="61"/>
              <w:rPr>
                <w:sz w:val="16"/>
              </w:rPr>
            </w:pPr>
            <w:r>
              <w:rPr>
                <w:sz w:val="16"/>
              </w:rPr>
              <w:t>2371,2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2438,5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2514,3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2592,6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2672,5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2756,3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2843,1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2915,2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1" w:right="92"/>
              <w:rPr>
                <w:sz w:val="16"/>
              </w:rPr>
            </w:pPr>
            <w:r>
              <w:rPr>
                <w:sz w:val="16"/>
              </w:rPr>
              <w:t>2972,6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3037,9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0" w:right="92"/>
              <w:rPr>
                <w:sz w:val="16"/>
              </w:rPr>
            </w:pPr>
            <w:r>
              <w:rPr>
                <w:sz w:val="16"/>
              </w:rPr>
              <w:t>3124,8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8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3227,7</w:t>
            </w:r>
          </w:p>
        </w:tc>
      </w:tr>
    </w:tbl>
    <w:p w:rsidR="00B77B04" w:rsidRDefault="00B77B04"/>
    <w:p w:rsidR="00B77B04" w:rsidRDefault="00B77B04">
      <w:r>
        <w:br w:type="page"/>
      </w:r>
    </w:p>
    <w:p w:rsidR="00B77B04" w:rsidRDefault="00B77B04">
      <w:pPr>
        <w:sectPr w:rsidR="00B77B04">
          <w:footerReference w:type="default" r:id="rId53"/>
          <w:pgSz w:w="16840" w:h="11910" w:orient="landscape"/>
          <w:pgMar w:top="1060" w:right="340" w:bottom="660" w:left="480" w:header="0" w:footer="467" w:gutter="0"/>
          <w:cols w:space="720"/>
        </w:sectPr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  <w:t>16.</w:t>
      </w:r>
      <w:r w:rsidRPr="000C451D">
        <w:rPr>
          <w:b/>
          <w:bCs/>
          <w:sz w:val="28"/>
          <w:szCs w:val="28"/>
        </w:rPr>
        <w:t>Оценка экономической эффективности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0C451D" w:rsidRPr="00A87E3D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87E3D" w:rsidRDefault="000C451D" w:rsidP="00693588">
      <w:pPr>
        <w:ind w:firstLine="600"/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отложения солей жесткости на внутренней поверхности трубопроводов и оборудования (при условии осуществления подпитки тепловой сети химочищенной водой);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аварийности систем теплоснабжения.   </w:t>
      </w:r>
    </w:p>
    <w:p w:rsidR="000C451D" w:rsidRDefault="000C451D" w:rsidP="000C451D"/>
    <w:p w:rsidR="000C451D" w:rsidRDefault="000C451D" w:rsidP="000C451D">
      <w:pPr>
        <w:sectPr w:rsidR="000C451D" w:rsidSect="00373806">
          <w:pgSz w:w="11900" w:h="16840"/>
          <w:pgMar w:top="680" w:right="843" w:bottom="851" w:left="851" w:header="0" w:footer="3" w:gutter="0"/>
          <w:cols w:space="720"/>
          <w:noEndnote/>
          <w:docGrid w:linePitch="360"/>
        </w:sectPr>
      </w:pPr>
    </w:p>
    <w:p w:rsidR="000C451D" w:rsidRDefault="000C451D" w:rsidP="00693588">
      <w:pPr>
        <w:jc w:val="both"/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17.</w:t>
      </w:r>
      <w:r w:rsidRPr="000C451D">
        <w:rPr>
          <w:b/>
          <w:bCs/>
          <w:sz w:val="28"/>
          <w:szCs w:val="28"/>
        </w:rPr>
        <w:t>Сценарии развития ава</w:t>
      </w:r>
      <w:r>
        <w:rPr>
          <w:b/>
          <w:bCs/>
          <w:sz w:val="28"/>
          <w:szCs w:val="28"/>
        </w:rPr>
        <w:t xml:space="preserve">рий в системах теплоснабжения с </w:t>
      </w:r>
      <w:r w:rsidRPr="000C451D">
        <w:rPr>
          <w:b/>
          <w:bCs/>
          <w:sz w:val="28"/>
          <w:szCs w:val="28"/>
        </w:rPr>
        <w:t>моделированием гидравлических режимов работы систем.</w:t>
      </w:r>
    </w:p>
    <w:p w:rsidR="000C451D" w:rsidRPr="00AB227E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B227E" w:rsidRDefault="000C451D" w:rsidP="00693588">
      <w:pPr>
        <w:ind w:firstLine="600"/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Электронная модель системы теплоснабжения </w:t>
      </w:r>
      <w:r w:rsidR="003318FB">
        <w:rPr>
          <w:sz w:val="28"/>
          <w:szCs w:val="28"/>
        </w:rPr>
        <w:t>Таштагольского</w:t>
      </w:r>
      <w:r w:rsidRPr="00AB227E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AB227E">
        <w:rPr>
          <w:sz w:val="28"/>
          <w:szCs w:val="28"/>
        </w:rPr>
        <w:br/>
        <w:t xml:space="preserve">     - разработать меры для повышения надежности системы теплоснабжения города;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минимизировать вероятность возникновения аварийных ситуаций в системе теплоснабжения;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моделировать аварийные ситуации в любой точке системы с указанием текущих гидравлических параметров,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0C451D" w:rsidRPr="00AB227E" w:rsidRDefault="000C451D" w:rsidP="00693588">
      <w:pPr>
        <w:jc w:val="both"/>
      </w:pPr>
      <w:r w:rsidRPr="00AB227E">
        <w:rPr>
          <w:sz w:val="28"/>
          <w:szCs w:val="28"/>
        </w:rPr>
        <w:t xml:space="preserve">     - моделировать обеспечение тепловой энергией потребителей при аварийных ситуациях.</w:t>
      </w:r>
    </w:p>
    <w:p w:rsidR="000C451D" w:rsidRDefault="000C451D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933ABF">
      <w:pPr>
        <w:pStyle w:val="1"/>
        <w:jc w:val="center"/>
      </w:pPr>
      <w:r>
        <w:lastRenderedPageBreak/>
        <w:t>18. Оценка н</w:t>
      </w:r>
      <w:r w:rsidRPr="006F6826">
        <w:t>адежност</w:t>
      </w:r>
      <w:r>
        <w:t>и</w:t>
      </w:r>
      <w:r w:rsidRPr="006F6826">
        <w:t xml:space="preserve"> теплоснабжения</w:t>
      </w:r>
      <w:r>
        <w:t>.</w:t>
      </w:r>
    </w:p>
    <w:p w:rsidR="00933ABF" w:rsidRPr="00496A1C" w:rsidRDefault="00933ABF" w:rsidP="00933ABF">
      <w:pPr>
        <w:pStyle w:val="1"/>
        <w:jc w:val="center"/>
      </w:pPr>
    </w:p>
    <w:p w:rsidR="00933ABF" w:rsidRPr="00933ABF" w:rsidRDefault="00933ABF" w:rsidP="00933ABF">
      <w:pPr>
        <w:tabs>
          <w:tab w:val="left" w:pos="889"/>
        </w:tabs>
        <w:jc w:val="both"/>
        <w:rPr>
          <w:sz w:val="28"/>
          <w:szCs w:val="28"/>
          <w:lang w:bidi="en-US"/>
        </w:rPr>
      </w:pPr>
      <w:r>
        <w:rPr>
          <w:lang w:bidi="en-US"/>
        </w:rPr>
        <w:tab/>
      </w:r>
      <w:r w:rsidRPr="00933ABF">
        <w:rPr>
          <w:sz w:val="28"/>
          <w:szCs w:val="28"/>
          <w:lang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2. Не допускать ситуаций, опасных для людей и окружающей среды.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Вероятность безотказной работы системы [Р] </w:t>
      </w:r>
      <w:r w:rsidRPr="00933ABF">
        <w:rPr>
          <w:sz w:val="28"/>
          <w:szCs w:val="28"/>
        </w:rPr>
        <w:t xml:space="preserve">- 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 установленного нормативами.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Коэффициент готовности системы [Кг] </w:t>
      </w:r>
      <w:r w:rsidRPr="00933ABF">
        <w:rPr>
          <w:sz w:val="28"/>
          <w:szCs w:val="28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Живучесть системы [Ж] </w:t>
      </w:r>
      <w:r w:rsidRPr="00933ABF">
        <w:rPr>
          <w:sz w:val="28"/>
          <w:szCs w:val="28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Нормативные (минимально допустимые) показатели вероятности безотказной работы согласно СП 124.13330.2012 принимаются для: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источника тепловой энергии – Рит = 0,97;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тепловых сетей – Ртс = 0,90;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потребителя теплоты – Рпт = 0,99;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СЦТ – Рсцт = 0,9*0,97*0,99 = 0,86.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2. На первом этапе расчета устанавливается перечень участков теплопроводов, составляющих этот путь.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933ABF" w:rsidRPr="00933ABF" w:rsidRDefault="003D6800" w:rsidP="00933ABF">
      <w:pPr>
        <w:pStyle w:val="11"/>
        <w:spacing w:line="240" w:lineRule="auto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="00933ABF" w:rsidRPr="00933ABF">
        <w:rPr>
          <w:sz w:val="28"/>
          <w:szCs w:val="28"/>
          <w:lang w:eastAsia="ru-RU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повреждаемости системы теплоснабжения показаны в таблице 18.1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6F6826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.1.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повреждаемости системы теплоснабжения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33"/>
        <w:gridCol w:w="1041"/>
        <w:gridCol w:w="1041"/>
        <w:gridCol w:w="1041"/>
        <w:gridCol w:w="1041"/>
        <w:gridCol w:w="1041"/>
      </w:tblGrid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</w:t>
            </w:r>
            <w:r w:rsidR="003D6800">
              <w:t>20</w:t>
            </w:r>
            <w:r w:rsidRPr="00496A1C">
              <w:t xml:space="preserve"> год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</w:t>
            </w:r>
            <w:r w:rsidR="003D6800">
              <w:t>21</w:t>
            </w:r>
            <w:r w:rsidRPr="00496A1C">
              <w:t xml:space="preserve"> год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202</w:t>
            </w:r>
            <w:r w:rsidR="003D6800">
              <w:t>2</w:t>
            </w:r>
            <w:r w:rsidRPr="00496A1C">
              <w:t xml:space="preserve"> год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202</w:t>
            </w:r>
            <w:r w:rsidR="003D6800">
              <w:t>3</w:t>
            </w:r>
            <w:r w:rsidRPr="00496A1C">
              <w:t xml:space="preserve"> год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202</w:t>
            </w:r>
            <w:r w:rsidR="003D6800">
              <w:t>4</w:t>
            </w:r>
            <w:r w:rsidRPr="00496A1C">
              <w:t xml:space="preserve"> год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1 г. Таштагол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3D6800" w:rsidRPr="00496A1C" w:rsidTr="00C86625">
        <w:tc>
          <w:tcPr>
            <w:tcW w:w="0" w:type="auto"/>
          </w:tcPr>
          <w:p w:rsidR="003D6800" w:rsidRPr="00496A1C" w:rsidRDefault="003D6800" w:rsidP="00C86625"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3D6800" w:rsidRPr="00496A1C" w:rsidRDefault="003D6800" w:rsidP="0096590C">
            <w:r w:rsidRPr="00C422E6">
              <w:t>0,00002</w:t>
            </w:r>
          </w:p>
        </w:tc>
        <w:tc>
          <w:tcPr>
            <w:tcW w:w="0" w:type="auto"/>
          </w:tcPr>
          <w:p w:rsidR="003D6800" w:rsidRPr="00496A1C" w:rsidRDefault="003D6800" w:rsidP="0096590C">
            <w:r w:rsidRPr="00C422E6">
              <w:t>0,00002</w:t>
            </w:r>
          </w:p>
        </w:tc>
        <w:tc>
          <w:tcPr>
            <w:tcW w:w="0" w:type="auto"/>
          </w:tcPr>
          <w:p w:rsidR="003D6800" w:rsidRPr="00496A1C" w:rsidRDefault="003D6800" w:rsidP="0096590C">
            <w:r w:rsidRPr="00C422E6">
              <w:t>0,00002</w:t>
            </w:r>
          </w:p>
        </w:tc>
        <w:tc>
          <w:tcPr>
            <w:tcW w:w="0" w:type="auto"/>
          </w:tcPr>
          <w:p w:rsidR="003D6800" w:rsidRPr="00496A1C" w:rsidRDefault="003D6800" w:rsidP="00C86625">
            <w:r w:rsidRPr="00C422E6">
              <w:t>0,00002</w:t>
            </w:r>
          </w:p>
        </w:tc>
        <w:tc>
          <w:tcPr>
            <w:tcW w:w="0" w:type="auto"/>
          </w:tcPr>
          <w:p w:rsidR="003D6800" w:rsidRPr="00496A1C" w:rsidRDefault="003D6800" w:rsidP="00C86625">
            <w:r w:rsidRPr="00C422E6">
              <w:t>0,00002</w:t>
            </w:r>
          </w:p>
        </w:tc>
      </w:tr>
      <w:tr w:rsidR="003D6800" w:rsidRPr="00496A1C" w:rsidTr="00C86625">
        <w:tc>
          <w:tcPr>
            <w:tcW w:w="0" w:type="auto"/>
          </w:tcPr>
          <w:p w:rsidR="003D6800" w:rsidRPr="00496A1C" w:rsidRDefault="003D6800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3D6800" w:rsidRPr="00496A1C" w:rsidRDefault="003D6800" w:rsidP="0096590C">
            <w:r w:rsidRPr="00C422E6">
              <w:t>0,00002</w:t>
            </w:r>
          </w:p>
        </w:tc>
        <w:tc>
          <w:tcPr>
            <w:tcW w:w="0" w:type="auto"/>
          </w:tcPr>
          <w:p w:rsidR="003D6800" w:rsidRPr="00496A1C" w:rsidRDefault="003D6800" w:rsidP="0096590C">
            <w:r>
              <w:t>0,00002</w:t>
            </w:r>
          </w:p>
        </w:tc>
        <w:tc>
          <w:tcPr>
            <w:tcW w:w="0" w:type="auto"/>
          </w:tcPr>
          <w:p w:rsidR="003D6800" w:rsidRPr="00496A1C" w:rsidRDefault="003D6800" w:rsidP="0096590C">
            <w:r>
              <w:t>0,00002</w:t>
            </w:r>
          </w:p>
        </w:tc>
        <w:tc>
          <w:tcPr>
            <w:tcW w:w="0" w:type="auto"/>
          </w:tcPr>
          <w:p w:rsidR="003D6800" w:rsidRPr="00496A1C" w:rsidRDefault="003D6800" w:rsidP="00C86625">
            <w:r>
              <w:t>0,00002</w:t>
            </w:r>
          </w:p>
        </w:tc>
        <w:tc>
          <w:tcPr>
            <w:tcW w:w="0" w:type="auto"/>
          </w:tcPr>
          <w:p w:rsidR="003D6800" w:rsidRPr="00496A1C" w:rsidRDefault="003D6800" w:rsidP="00C86625">
            <w:r>
              <w:t>0,00002</w:t>
            </w:r>
          </w:p>
        </w:tc>
      </w:tr>
      <w:tr w:rsidR="003D6800" w:rsidRPr="00496A1C" w:rsidTr="00C86625">
        <w:tc>
          <w:tcPr>
            <w:tcW w:w="0" w:type="auto"/>
          </w:tcPr>
          <w:p w:rsidR="003D6800" w:rsidRPr="00496A1C" w:rsidRDefault="003D6800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  <w:tr w:rsidR="003D6800" w:rsidRPr="00496A1C" w:rsidTr="00C86625">
        <w:tc>
          <w:tcPr>
            <w:tcW w:w="0" w:type="auto"/>
          </w:tcPr>
          <w:p w:rsidR="003D6800" w:rsidRPr="00496A1C" w:rsidRDefault="003D6800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 w:rsidRPr="004F249C">
              <w:t>0,000058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п. Шалым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район ЦМК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3D6800" w:rsidRPr="00496A1C" w:rsidTr="00C86625">
        <w:tc>
          <w:tcPr>
            <w:tcW w:w="0" w:type="auto"/>
          </w:tcPr>
          <w:p w:rsidR="003D6800" w:rsidRPr="00496A1C" w:rsidRDefault="003D6800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  <w:tr w:rsidR="003D6800" w:rsidRPr="00496A1C" w:rsidTr="00C86625">
        <w:tc>
          <w:tcPr>
            <w:tcW w:w="0" w:type="auto"/>
          </w:tcPr>
          <w:p w:rsidR="003D6800" w:rsidRPr="00496A1C" w:rsidRDefault="003D6800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  <w:tr w:rsidR="003D6800" w:rsidRPr="00496A1C" w:rsidTr="00C86625">
        <w:tc>
          <w:tcPr>
            <w:tcW w:w="0" w:type="auto"/>
          </w:tcPr>
          <w:p w:rsidR="003D6800" w:rsidRPr="00496A1C" w:rsidRDefault="003D6800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lastRenderedPageBreak/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3D6800" w:rsidP="00C86625">
            <w:pPr>
              <w:jc w:val="center"/>
            </w:pPr>
            <w:r>
              <w:t>0</w:t>
            </w:r>
            <w:bookmarkStart w:id="36" w:name="_GoBack"/>
            <w:bookmarkEnd w:id="36"/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496A1C" w:rsidRDefault="00933ABF" w:rsidP="00C86625">
            <w:pPr>
              <w:jc w:val="center"/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 xml:space="preserve">-отопительная котельная № </w:t>
            </w:r>
            <w:r>
              <w:rPr>
                <w:b/>
                <w:i/>
              </w:rPr>
              <w:t>9</w:t>
            </w:r>
            <w:r w:rsidRPr="00EB6D28">
              <w:rPr>
                <w:b/>
                <w:i/>
              </w:rPr>
              <w:t xml:space="preserve"> район </w:t>
            </w:r>
            <w:r>
              <w:rPr>
                <w:b/>
                <w:i/>
              </w:rPr>
              <w:t>ГРЭ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Pr="00496A1C" w:rsidRDefault="00933ABF" w:rsidP="00933ABF"/>
    <w:p w:rsid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За 202</w:t>
      </w:r>
      <w:r w:rsidR="003D6800">
        <w:rPr>
          <w:sz w:val="28"/>
          <w:szCs w:val="28"/>
        </w:rPr>
        <w:t>2</w:t>
      </w:r>
      <w:r w:rsidRPr="00933ABF">
        <w:rPr>
          <w:sz w:val="28"/>
          <w:szCs w:val="28"/>
        </w:rPr>
        <w:t xml:space="preserve"> год по Таштагольскому городскому поселению была зафиксирована и расследована одна аварийная ситуация, которая произошла  на магистральной тепловой сети Ду 325 мм в районе улицы Ноградской г. Таштагола. Причиной возникновения аварии явилось обрушение железобетонных плит перекрытия теплового канала, что привело к механическому износу верхней части трубопровода.            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 результатам устранения аварийной ситуации  и анализу выявленных причин повреждения, для обеспечения надежности теплоснабжения приняты следующие решения: контролировать за качеством поступающих материалов, замена участка, усиленные плиты.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проведении анализа повреждений использованы инструкции по действиям при аварийных ситуациях – нарушений в действии персонала не обнаружено.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среднего недоотпуска  тепловой энергии на отопление потребителей в системе теплоснабжения показаны в таблице 18.2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CE5762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</w:t>
      </w:r>
      <w:r>
        <w:rPr>
          <w:b/>
          <w:u w:val="single"/>
        </w:rPr>
        <w:t>2</w:t>
      </w:r>
      <w:r w:rsidRPr="006F6826">
        <w:rPr>
          <w:b/>
          <w:u w:val="single"/>
        </w:rPr>
        <w:t>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среднего недоотпуска тепловой энергии потребителям</w:t>
      </w:r>
    </w:p>
    <w:tbl>
      <w:tblPr>
        <w:tblStyle w:val="ac"/>
        <w:tblW w:w="9984" w:type="dxa"/>
        <w:tblLook w:val="04A0" w:firstRow="1" w:lastRow="0" w:firstColumn="1" w:lastColumn="0" w:noHBand="0" w:noVBand="1"/>
      </w:tblPr>
      <w:tblGrid>
        <w:gridCol w:w="3560"/>
        <w:gridCol w:w="1279"/>
        <w:gridCol w:w="1279"/>
        <w:gridCol w:w="1308"/>
        <w:gridCol w:w="1279"/>
        <w:gridCol w:w="1279"/>
      </w:tblGrid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</w:t>
            </w:r>
            <w:r w:rsidR="003D6800">
              <w:t>20</w:t>
            </w:r>
            <w:r w:rsidRPr="00496A1C">
              <w:t xml:space="preserve">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</w:t>
            </w:r>
            <w:r w:rsidR="003D6800">
              <w:t>21</w:t>
            </w:r>
            <w:r w:rsidRPr="00496A1C">
              <w:t xml:space="preserve">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202</w:t>
            </w:r>
            <w:r w:rsidR="003D6800">
              <w:t>2</w:t>
            </w:r>
            <w:r w:rsidRPr="00496A1C">
              <w:t xml:space="preserve">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</w:t>
            </w:r>
            <w:r w:rsidR="003D6800">
              <w:t>23</w:t>
            </w:r>
            <w:r w:rsidRPr="00496A1C">
              <w:t xml:space="preserve">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3D6800">
            <w:pPr>
              <w:jc w:val="center"/>
            </w:pPr>
            <w:r w:rsidRPr="00496A1C">
              <w:t>20</w:t>
            </w:r>
            <w:r w:rsidR="003D6800">
              <w:t>24</w:t>
            </w:r>
            <w:r w:rsidRPr="00496A1C">
              <w:t xml:space="preserve"> г</w:t>
            </w:r>
            <w:r>
              <w:t>, Гкал</w:t>
            </w:r>
          </w:p>
        </w:tc>
      </w:tr>
      <w:tr w:rsidR="003D6800" w:rsidRPr="00496A1C" w:rsidTr="00C86625">
        <w:trPr>
          <w:trHeight w:val="264"/>
        </w:trPr>
        <w:tc>
          <w:tcPr>
            <w:tcW w:w="0" w:type="auto"/>
          </w:tcPr>
          <w:p w:rsidR="003D6800" w:rsidRPr="00496A1C" w:rsidRDefault="003D6800" w:rsidP="00C86625">
            <w:r w:rsidRPr="00496A1C">
              <w:t>УПК № 1 г. Таштагол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83,5609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  <w:tr w:rsidR="003D6800" w:rsidRPr="00496A1C" w:rsidTr="00C86625">
        <w:trPr>
          <w:trHeight w:val="264"/>
        </w:trPr>
        <w:tc>
          <w:tcPr>
            <w:tcW w:w="0" w:type="auto"/>
          </w:tcPr>
          <w:p w:rsidR="003D6800" w:rsidRPr="00496A1C" w:rsidRDefault="003D6800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ЦМК</w:t>
            </w:r>
            <w:r>
              <w:t>)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  <w:tr w:rsidR="003D6800" w:rsidRPr="00496A1C" w:rsidTr="00C86625">
        <w:trPr>
          <w:trHeight w:val="264"/>
        </w:trPr>
        <w:tc>
          <w:tcPr>
            <w:tcW w:w="0" w:type="auto"/>
          </w:tcPr>
          <w:p w:rsidR="003D6800" w:rsidRPr="00496A1C" w:rsidRDefault="003D6800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Шалым</w:t>
            </w:r>
            <w:r>
              <w:t>)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  <w:tr w:rsidR="003D6800" w:rsidRPr="00496A1C" w:rsidTr="00C86625">
        <w:trPr>
          <w:trHeight w:val="278"/>
        </w:trPr>
        <w:tc>
          <w:tcPr>
            <w:tcW w:w="0" w:type="auto"/>
          </w:tcPr>
          <w:p w:rsidR="003D6800" w:rsidRPr="00496A1C" w:rsidRDefault="003D6800" w:rsidP="00C86625">
            <w:r w:rsidRPr="00496A1C">
              <w:t xml:space="preserve">УПК № 9 г. Таштагол </w:t>
            </w:r>
            <w:r>
              <w:t>(</w:t>
            </w:r>
            <w:r w:rsidRPr="00496A1C">
              <w:t>район ГРЭ</w:t>
            </w:r>
            <w:r>
              <w:t>)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96590C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3D6800" w:rsidRPr="00496A1C" w:rsidRDefault="003D6800" w:rsidP="00C86625">
            <w:pPr>
              <w:jc w:val="center"/>
            </w:pPr>
            <w:r>
              <w:t>0</w:t>
            </w:r>
          </w:p>
        </w:tc>
      </w:tr>
    </w:tbl>
    <w:p w:rsidR="00933ABF" w:rsidRDefault="00933ABF" w:rsidP="00933ABF"/>
    <w:p w:rsidR="00933ABF" w:rsidRPr="00496A1C" w:rsidRDefault="00933ABF" w:rsidP="00933ABF"/>
    <w:p w:rsidR="00933ABF" w:rsidRDefault="00933ABF" w:rsidP="00933ABF">
      <w:pPr>
        <w:ind w:firstLine="708"/>
        <w:jc w:val="center"/>
        <w:rPr>
          <w:b/>
          <w:sz w:val="28"/>
          <w:szCs w:val="28"/>
        </w:rPr>
      </w:pPr>
      <w:r w:rsidRPr="00496A1C">
        <w:rPr>
          <w:b/>
          <w:sz w:val="28"/>
          <w:szCs w:val="28"/>
        </w:rPr>
        <w:t>Расчет показателей надежности</w:t>
      </w:r>
    </w:p>
    <w:p w:rsidR="00933ABF" w:rsidRPr="00496A1C" w:rsidRDefault="00933ABF" w:rsidP="00933ABF">
      <w:pPr>
        <w:ind w:firstLine="708"/>
        <w:jc w:val="center"/>
        <w:rPr>
          <w:b/>
          <w:sz w:val="28"/>
          <w:szCs w:val="28"/>
        </w:rPr>
      </w:pP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"ZuluThermo".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продолжительность отопительного периода: tот = 242 суток = 5808 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расчетная температура наружного воздуха: tн.р.=-39°С;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средняя температура наружного воздуха в отопительном периоде: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tн.ср.=-7,9 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lastRenderedPageBreak/>
        <w:t>- способ прокладки теплопроводов ТС – по данным теплоснабжающих организаций;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1 км теплопровода: λт = 5,7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10-6, 1/(км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ч);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ЗРА: λзра = 2,28∙10-6, 1/ч;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минимально допустимая температура воздуха в зданиях потребителей: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tвн. = 12°С;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коэффициент тепловой аккумуляции зданий потребителей: 60.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С целью оценки надежности теплоснабжения потребителей, расположенных на территории Таштагольского городского поселения, произведен расчет показателей надежности по состоянию на конец рассматриваемого периода.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933ABF" w:rsidRPr="00496A1C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Pr="00BD271A" w:rsidRDefault="00933ABF" w:rsidP="00933ABF"/>
    <w:p w:rsidR="00933ABF" w:rsidRDefault="00933ABF" w:rsidP="00933ABF">
      <w:pPr>
        <w:spacing w:before="63" w:after="4"/>
        <w:jc w:val="both"/>
        <w:rPr>
          <w:b/>
          <w:u w:val="single"/>
        </w:rPr>
      </w:pPr>
    </w:p>
    <w:p w:rsidR="00933ABF" w:rsidRPr="00BD271A" w:rsidRDefault="00933ABF" w:rsidP="00933ABF">
      <w:pPr>
        <w:sectPr w:rsidR="00933ABF" w:rsidRPr="00BD271A" w:rsidSect="00C86625">
          <w:pgSz w:w="11906" w:h="16838"/>
          <w:pgMar w:top="567" w:right="850" w:bottom="28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702"/>
        <w:tblW w:w="15635" w:type="dxa"/>
        <w:tblLook w:val="04A0" w:firstRow="1" w:lastRow="0" w:firstColumn="1" w:lastColumn="0" w:noHBand="0" w:noVBand="1"/>
      </w:tblPr>
      <w:tblGrid>
        <w:gridCol w:w="2992"/>
        <w:gridCol w:w="93"/>
        <w:gridCol w:w="1108"/>
        <w:gridCol w:w="958"/>
        <w:gridCol w:w="850"/>
        <w:gridCol w:w="993"/>
        <w:gridCol w:w="1336"/>
        <w:gridCol w:w="1461"/>
        <w:gridCol w:w="1302"/>
        <w:gridCol w:w="1727"/>
        <w:gridCol w:w="1916"/>
        <w:gridCol w:w="992"/>
      </w:tblGrid>
      <w:tr w:rsidR="00933ABF" w:rsidRPr="00BD271A" w:rsidTr="00C86625">
        <w:trPr>
          <w:trHeight w:val="701"/>
        </w:trPr>
        <w:tc>
          <w:tcPr>
            <w:tcW w:w="15635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ABF" w:rsidRPr="001E6C76" w:rsidRDefault="00933ABF" w:rsidP="00C86625">
            <w:pPr>
              <w:spacing w:before="63" w:after="4"/>
              <w:jc w:val="both"/>
              <w:rPr>
                <w:b/>
                <w:u w:val="single"/>
              </w:rPr>
            </w:pPr>
            <w:r w:rsidRPr="006F6826">
              <w:rPr>
                <w:b/>
                <w:u w:val="single"/>
              </w:rPr>
              <w:lastRenderedPageBreak/>
              <w:t>Таблица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6F6826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8</w:t>
            </w:r>
            <w:r w:rsidRPr="006F6826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>3</w:t>
            </w:r>
            <w:r w:rsidRPr="006F6826">
              <w:rPr>
                <w:b/>
                <w:u w:val="single"/>
              </w:rPr>
              <w:t>.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CE5762">
              <w:rPr>
                <w:b/>
                <w:u w:val="single"/>
              </w:rPr>
              <w:t xml:space="preserve">Результаты расчета вероятности безотказной работы теплопроводов источников </w:t>
            </w:r>
            <w:r>
              <w:rPr>
                <w:b/>
                <w:u w:val="single"/>
              </w:rPr>
              <w:t>тепловой энергии</w:t>
            </w:r>
          </w:p>
        </w:tc>
      </w:tr>
      <w:tr w:rsidR="00933ABF" w:rsidRPr="00BD271A" w:rsidTr="00C86625">
        <w:trPr>
          <w:trHeight w:val="338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Вид прокладки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Год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Диаметр трубы,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Длина участка, км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Время восстановления, ч.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Поток отказов, 1/ч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Вероятность отказа</w:t>
            </w:r>
          </w:p>
        </w:tc>
      </w:tr>
      <w:tr w:rsidR="00933ABF" w:rsidRPr="00BD271A" w:rsidTr="00C86625">
        <w:trPr>
          <w:trHeight w:val="315"/>
        </w:trPr>
        <w:tc>
          <w:tcPr>
            <w:tcW w:w="146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Производственно-отопительная котельная № 1 </w:t>
            </w:r>
            <w:r w:rsidRPr="00FD26D4">
              <w:rPr>
                <w:color w:val="000000"/>
              </w:rPr>
              <w:t>г. Таштагол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21,03333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0,043799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0,000400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0,000019000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0,480223978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3,8192099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0,2618343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0,014586364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Сувооова 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2,0738125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0,4822037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0,004300698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Мипа37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1,4538828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0,6878133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0,002113775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0,2250935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4,4425977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5,06671E-05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тепловая насосная ул.18п/с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1,5756547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0,6346568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0,002482688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1,181741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0,8462091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0,001396512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 ул. Юбилейная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1,1014823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0,9078675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0,001213263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0,8811858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1,1348344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0,000776488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ул. Юб.Школа-Интернат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2,3911575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0,4182075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0,005717634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84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0,9644073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0,001075175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6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-ул.18п/с4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1,5350641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0,6514386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0,002356422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Соворова 23 -теплов.насосная ул.К-Маркса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0,0964407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0,000014050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0,107517461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2,3247365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0,4301563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0,0054044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1,2546197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0,7970543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0,001574071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Теплов.насосная ул.К-Маркса - К-Маркса 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0,7693771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1,2997528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0,000591941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0,6155017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1,624691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0,000378842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0,9269425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1,0788155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0,000859222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Мира 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1,2250992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0,8162604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0,000003320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0,001500868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19,494576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0,0512963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0,000343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0,000017610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0,380038488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ТК-6 -школа бокса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4,1513151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0,2408875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0,017233417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2,9520463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0,3387481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0,008714577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2,4631136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0,4059902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0,006066929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 ул. Поспелова 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6,6697796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0,044485961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5,3653442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0,1863813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0,028786918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5,0184787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0,1992636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0,025185129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2,4354382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0,4106037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0,005931359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2,2029646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0,4539338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0,004853053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ул.8 Марта.2 TK-S 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7,0295603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0,1422564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0,049414718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1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Ул.Макаренко 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6,2140575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0,1609255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0,038614511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Марта.2 ТК-8 -Макаренко 16 ТК-9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2,3837774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0,4195023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0,005682395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1,3800817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0,7245948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0,001904625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 3 - ул. Поспелова 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0,7306315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1,3686791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0,000533822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 л. Макаренко 16 ТК-9 - ул.  Поспелова 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4,9151571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0,2034523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0,000006660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0,024158769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3,4538942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0,2895283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0,000009360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0,011929385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1,7712278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0,5645801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0,003137248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0,0490778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20,375824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0,0344282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29,045923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0,0313655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31,882172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0,0156827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63,764343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24,304794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0,1151298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8,685848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Ноградская-4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0,1028604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9,7219178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15,847863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0,1594105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6,2731125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0,000025412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0,1546872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6,4646579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0,000023928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15,39764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Ноградская-15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0,0453877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22,032395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0,0756462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13,219437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0,2202965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4,5393377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16,832202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0,0396681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25,209159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0,0357936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27,937985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0,1549824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6,4523442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0,000024020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0,0367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0,1354251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7,3841542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0,000000367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0,000018340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0,1955731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5,1131785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0,000038249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0,0258304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38,714065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0,0538748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18,561538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0,0206643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48,392582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0,0594837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16,811319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0,0546129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18,310707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20,40651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Ульянова 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0,0532844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18,767206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 Увальная 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0,0521036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19,192525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0,0215868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46,324523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0,0184503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54,199692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0,0203876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49,049495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0,0207566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48,177504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0,0335057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29,845645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0,0308489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32,416084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0,0333581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29,977706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0,0336533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29,714743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0,0340961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29,328837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0,0413286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24,196291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0,0371958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26,884768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0,0324725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30,795279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0,0329153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30,380993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0,0355722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28,111873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0,0326201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30,655934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Ленина-72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27,995708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32,108822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0,025978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38,494099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0,0221403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45,16641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0,0265684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37,638675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0,0563841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17,735501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0,0498158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20,07396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0,0350556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28,526153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0,0424357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23,565083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 xml:space="preserve"> Юбилейная-8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0,0693731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14,414812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0,0428047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23,361936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0,0405906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24,636223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К-Цеткин 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0,0719561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0,3321052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0,000110294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0,3228801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3,0971252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0,000104252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0,1033216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9,6785164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0,2214035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0,000049019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0,5442835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1,8372777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0,000296245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Тепловые сети участок ул. </w:t>
            </w:r>
            <w:r w:rsidRPr="00FD26D4">
              <w:rPr>
                <w:color w:val="000000"/>
              </w:rPr>
              <w:lastRenderedPageBreak/>
              <w:t>Строительная, 4 - ул.Ломоносова, 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0,2287836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4,3709429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14,955805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0,0668637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0,000013510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0,223676093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1,6383857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0,6103569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0,002684308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1,4612629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0,6843395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0,002135289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0,9003741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1,1106494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0,000810674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0,5372724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1,8612531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0,000288662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0,4760175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2,1007632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0,000226593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0,000199360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0,3955742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2,5279707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0,000156479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17,634787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0,0567061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0,000015930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0,310985701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10,422569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0,0959456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0,108629935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6,7159054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0,1489003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0,045103385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Котельная' - ул. Ноградская 3 ТК-5'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12,76391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0,0783459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0,162917405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4,8708764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0,2053019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0,023725437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Поспелова 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1,91514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0,522155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0,003667761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Ул.Ноградская, 3 ТК-5-церковь ТК-7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1,0959472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0,9124527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0,001201100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ТК-7 -ул.Ноградская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1,4760232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0,6774961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0,002178644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0,6088596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0,000370710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Ул.Ноградская 3 - ул. </w:t>
            </w:r>
            <w:r w:rsidRPr="00FD26D4">
              <w:rPr>
                <w:color w:val="000000"/>
              </w:rPr>
              <w:lastRenderedPageBreak/>
              <w:t>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6,6421042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0,044117548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lastRenderedPageBreak/>
              <w:t>Тепловые сети Бойлерная №1-участок 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0,1199269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8,3384141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509-515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0,8164253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1,2248518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0,000666550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517-519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0,3846885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2,5995056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Увальная - ул. Солнечная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1,6992717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0,5884874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0,002887524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1,1623682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0,8603126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0,001351100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0,0922514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10,839938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подача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0,7143952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1,3997854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0,000510361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обратка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0,5804461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1,7228128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0,000336918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Сети теплоснабжения (протяж. 223м) по ул.Матросова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к жил.дому №52 по ул.Матросова (район ВГСЧ)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933ABF" w:rsidRDefault="00933ABF" w:rsidP="00933A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Сети теплоснабжения по </w:t>
            </w:r>
            <w:r w:rsidRPr="00933ABF">
              <w:rPr>
                <w:color w:val="000000"/>
                <w:sz w:val="20"/>
                <w:szCs w:val="20"/>
              </w:rPr>
              <w:t xml:space="preserve">ул.Мичурина №74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9578D5" w:rsidTr="00C86625">
        <w:trPr>
          <w:trHeight w:val="33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Вероятность отказа</w:t>
            </w:r>
          </w:p>
        </w:tc>
      </w:tr>
      <w:tr w:rsidR="00933ABF" w:rsidRPr="009578D5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3 п. Шалым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1-1 - 1-1/01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5,776855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0,069882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0,082666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1-2/2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0,019188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5,211509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1-5/4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1-5/6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0,239854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0,416921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ул. Артема,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1-5/8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1,895094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ул. Артема,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0,016605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6,022188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480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1-7 ÷ ул.Коммунистическая,13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0,191883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0,521151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0,000368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 xml:space="preserve">Тепловые сети участок 1-13 ÷ н/с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0,553509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0,180666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2-1/19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0,100739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0,992668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2-2/13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0,298157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0,335394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ул. Кислородная,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0,442807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0,225832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1-1/01 - Пожарная часть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0,278230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0,359414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ул.Коммунистическая,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2,167988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1-5/10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1-5/10 ÷ 1-5/12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1,126813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1-5/12 ÷ 1-5/14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0,969583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5,645801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 ÷ 1-9/2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2-1/1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0,114392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0,874189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 ÷ 2-5/2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котельная - 1-1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0,258304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0,387141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1,845029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 Коммунистическая,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0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0,313655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0,318822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ул. Артема,9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1-2/8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0,206643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0,483926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ул.Артема,13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1,042302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1-2/10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0,250924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0,398527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 Артема,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1,881934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ул.Артема,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0,121772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0,821207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1-3/3 ÷ ул. Коммунистическая,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1-3/5 ÷ ул. Коммунистическая,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ул. Коммунистическая,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16,937404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1-4/3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0,143912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0,694868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1-4/5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4,169207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1-4/7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0,093543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1,069027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1-4/7 ÷ 1-4/9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1-4/11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1-4/13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0,105536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0,947547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1-4/13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1-4/13 ÷ 1-4/15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1-4/15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ул. Коммунистическая,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1-6/3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ул. 28 Панфиловцев,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1-6/5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1-6/7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1-6/9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0,048709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2,053019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1-6/11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1-6/13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0,060517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ул. 28 Панфиловцев,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1-6/15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lastRenderedPageBreak/>
              <w:t>Тепловые сети участок 1-6/15 ÷ ул. 28 Панфиловцев,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1-6/15 ÷ 1-6/17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0,050185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1,992636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71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ул. 28 Панфиловцев, 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1-6/19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1-6/19 ÷ ул. 28 Панфиловцев,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0,619930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ул. Коммунистическая,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1-9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0,243544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0,410604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ул. Коммунистическая,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1-9/4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ул. Коммунистическая,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1-9/6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0,094465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1,058588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1-9/8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1-9/10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0,915535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1-9/10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1-9/12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1-9/14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1-9/14 ÷ 1-9/16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0,201108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0,497245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1-9/18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1-9/20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1-9/22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1-9/22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1-10/1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0,158303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0,631698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"баня"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1-10/3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8,338414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ул. Крылова,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1-10/5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2,779471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</w:t>
            </w:r>
            <w:r w:rsidRPr="009578D5">
              <w:rPr>
                <w:color w:val="000000"/>
              </w:rPr>
              <w:lastRenderedPageBreak/>
              <w:t>10/5 ÷ "мастерские"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1-10/5 ÷ 1-10/7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41,692070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1-10/7 ÷ ул.Крылова,10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1-10/7 ÷ 1-10/9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 xml:space="preserve">Тепловые сети участок 1-10/9 ÷ </w:t>
            </w:r>
            <w:r w:rsidRPr="00181F04">
              <w:rPr>
                <w:color w:val="000000"/>
                <w:sz w:val="18"/>
                <w:szCs w:val="18"/>
              </w:rPr>
              <w:t>1-10/11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0,086716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1,153185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1-10/13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1-10/13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1-10/9 ÷ 1-10/15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1-10/15 ÷ ул. Крылова,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1-11 ÷ 1-12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0,420667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0,237718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ул. Коммунистическая,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108,399383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1-13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0,383766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0,260575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н/с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 ÷ 2-1/5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ул. Спортивная,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0,005535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18,066564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2-1/7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ул. Спортивная,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2-1/7 ÷ 2-1/9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2-1/9 ÷ ул. Крылова,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2-1/13 ÷ ул. Спортивная,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ул.Спортивная,9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2-1/17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ул. Спортивная,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2-1/23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2-1/23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2-1/27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2-1/29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1,178254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</w:t>
            </w:r>
            <w:r w:rsidRPr="009578D5">
              <w:rPr>
                <w:color w:val="000000"/>
              </w:rPr>
              <w:lastRenderedPageBreak/>
              <w:t>1/29 ÷ 2-1/31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2-1/31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2-1/33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2-1/33 ÷ ул. Крылова,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0,295205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0,338748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ул. Коммунистическая,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2-4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0,405906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0,246362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0,001648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ДК "Горняк"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2-5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ул. Коммунистическая,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2-5/4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1,505547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Коммунистическая,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Спортивная, 2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0,354246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0,282290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 ÷ 2-2/3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0,660972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2-2/3 ÷ 2-2/5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0,167898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0,595601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2-2/9 ÷ "детское отделение"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lastRenderedPageBreak/>
              <w:t>Тепловые сети участок 2-2/5 ÷ 2-2/7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ул. Коммунистическая,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2-2/15 ÷ "туб.диспансер"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0,214023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0,467239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ул. Школьная,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2-2/19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ул. Школьная,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2-2/21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0,124724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0,801771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2-2/23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2,452475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2-2/23 ÷ ул. Школьная,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Коммунистическая, 2б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÷  Кислородная,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464FD0" w:rsidTr="00C86625">
        <w:trPr>
          <w:trHeight w:val="3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Вероятность отказа</w:t>
            </w:r>
          </w:p>
        </w:tc>
      </w:tr>
      <w:tr w:rsidR="00933ABF" w:rsidRPr="00464FD0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2 район ЦМК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3,468430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0,288315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0,708491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0,141145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0,254614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0,392751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ул. Советская,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0,050738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1,970898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 ÷ ул. Советская,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0,138377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0,722663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ул. Советская,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 xml:space="preserve">Тепловые сети участок 1-5/2 </w:t>
            </w:r>
            <w:r w:rsidRPr="00464FD0">
              <w:rPr>
                <w:color w:val="000000"/>
              </w:rPr>
              <w:lastRenderedPageBreak/>
              <w:t>÷ ул. Советская,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0,116237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0,860313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0,459412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0,217669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детский сад №15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0,156827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0,637643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ул. Советская,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1-8/1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1-8/3 ÷ 1-8/5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1-8/5 ÷ 1-8/7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 Советская,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ул.Советская,36а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0,324725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0,307953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1-8/4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0,076753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1,302877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ул.Советская,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1-8/4 ÷ ул. 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lastRenderedPageBreak/>
              <w:t>Тепловые сети участок 2-2 ÷ 2-3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ул. Советская,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2-3/6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0,041329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2,419629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0,422143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0,236887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0,175278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0,570523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0,479708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0,208460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0,002301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3,400388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0,029408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0,115626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ул. Советская, 43 (школа №8)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4,981578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0,248161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942"/>
        <w:gridCol w:w="1744"/>
        <w:gridCol w:w="992"/>
      </w:tblGrid>
      <w:tr w:rsidR="00933ABF" w:rsidRPr="003D1670" w:rsidTr="00C86625">
        <w:trPr>
          <w:trHeight w:val="166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Поток отказов, 1/ч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</w:tr>
      <w:tr w:rsidR="00933ABF" w:rsidRPr="003D1670" w:rsidTr="00C86625">
        <w:trPr>
          <w:trHeight w:val="520"/>
        </w:trPr>
        <w:tc>
          <w:tcPr>
            <w:tcW w:w="1560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Производственно-отопительная котельная № 9 район ГРЭ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 1-1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6,405751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0,156110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0,000010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0,000002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0,041034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0,431737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0,483398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0,206869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0,002337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0,286348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0,349225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0,235869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0,423965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</w:rPr>
            </w:pPr>
            <w:r w:rsidRPr="003D167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0,098894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1,011188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</w:tbl>
    <w:p w:rsidR="00933ABF" w:rsidRDefault="00933ABF" w:rsidP="00933ABF">
      <w:pPr>
        <w:rPr>
          <w:lang w:val="en-US"/>
        </w:rPr>
      </w:pPr>
    </w:p>
    <w:p w:rsidR="00933ABF" w:rsidRPr="00933ABF" w:rsidRDefault="00933ABF" w:rsidP="00933ABF">
      <w:pPr>
        <w:framePr w:w="15892" w:h="10632" w:hRule="exact" w:wrap="auto" w:hAnchor="text" w:y="-4806"/>
        <w:sectPr w:rsidR="00933ABF" w:rsidRPr="00933ABF" w:rsidSect="00C86625">
          <w:pgSz w:w="16838" w:h="11906" w:orient="landscape"/>
          <w:pgMar w:top="993" w:right="709" w:bottom="709" w:left="567" w:header="709" w:footer="709" w:gutter="0"/>
          <w:cols w:space="708"/>
          <w:docGrid w:linePitch="360"/>
        </w:sectPr>
      </w:pPr>
    </w:p>
    <w:p w:rsidR="00933ABF" w:rsidRPr="00933ABF" w:rsidRDefault="00933ABF" w:rsidP="00933ABF"/>
    <w:p w:rsidR="00933ABF" w:rsidRDefault="00933ABF" w:rsidP="00933ABF">
      <w:pPr>
        <w:rPr>
          <w:lang w:val="en-US"/>
        </w:rPr>
      </w:pPr>
    </w:p>
    <w:p w:rsidR="00E66CE2" w:rsidRPr="00E66CE2" w:rsidRDefault="00E66CE2" w:rsidP="00E66CE2">
      <w:pPr>
        <w:autoSpaceDE/>
        <w:autoSpaceDN/>
        <w:ind w:left="-1134"/>
        <w:jc w:val="center"/>
        <w:rPr>
          <w:rFonts w:eastAsia="Arial Unicode MS"/>
          <w:b/>
          <w:color w:val="000000"/>
          <w:sz w:val="24"/>
          <w:szCs w:val="24"/>
        </w:rPr>
      </w:pPr>
      <w:r w:rsidRPr="00E66CE2">
        <w:rPr>
          <w:rFonts w:eastAsia="Arial Unicode MS"/>
          <w:b/>
          <w:color w:val="000000"/>
          <w:sz w:val="24"/>
          <w:szCs w:val="24"/>
        </w:rPr>
        <w:t>Анализ и оценка надежности системы теплоснабжения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Надежность системы теплоснабжения обеспечивается надежной работой всех элементов системы теплоснабжения, а также внешних, по отношению к системе теплоснабжения, систем электро-, водо-, топливоснабжения источников тепловой энергии.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b/>
          <w:sz w:val="24"/>
          <w:szCs w:val="24"/>
          <w:u w:val="single"/>
        </w:rPr>
        <w:t xml:space="preserve">Показатель надежности электроснабжения источников </w:t>
      </w:r>
      <w:r w:rsidRPr="00E66CE2">
        <w:rPr>
          <w:b/>
          <w:color w:val="444444"/>
          <w:sz w:val="24"/>
          <w:szCs w:val="24"/>
          <w:u w:val="single"/>
          <w:lang w:eastAsia="ru-RU"/>
        </w:rPr>
        <w:t>тепловой энергии (Кэ)</w:t>
      </w:r>
      <w:r w:rsidRPr="00E66CE2">
        <w:rPr>
          <w:color w:val="444444"/>
          <w:sz w:val="24"/>
          <w:szCs w:val="24"/>
          <w:lang w:eastAsia="ru-RU"/>
        </w:rPr>
        <w:t xml:space="preserve"> характеризуется наличием или отсутствием резервного электропитания:</w:t>
      </w:r>
      <w:r w:rsidRPr="00E66CE2">
        <w:rPr>
          <w:color w:val="444444"/>
          <w:sz w:val="24"/>
          <w:szCs w:val="24"/>
          <w:lang w:eastAsia="ru-RU"/>
        </w:rPr>
        <w:br/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Кэ = 1,0 - при наличии резервного электроснабжения;</w:t>
      </w:r>
      <w:r w:rsidRPr="00E66CE2">
        <w:rPr>
          <w:color w:val="444444"/>
          <w:sz w:val="24"/>
          <w:szCs w:val="24"/>
          <w:lang w:eastAsia="ru-RU"/>
        </w:rPr>
        <w:br/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Кэ = 0,6 - при отсутствии резервного электроснабжения.</w:t>
      </w:r>
    </w:p>
    <w:p w:rsidR="00E66CE2" w:rsidRPr="00E66CE2" w:rsidRDefault="00E66CE2" w:rsidP="00E66CE2">
      <w:pPr>
        <w:tabs>
          <w:tab w:val="left" w:pos="1127"/>
        </w:tabs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ab/>
      </w: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1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b/>
          <w:i/>
          <w:color w:val="000000"/>
          <w:sz w:val="20"/>
          <w:szCs w:val="20"/>
          <w:lang w:eastAsia="ru-RU"/>
        </w:rPr>
        <w:t>г. Таштагол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имеется резервный ввод по электроснабжения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Кэ = 1,0</w:t>
      </w: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2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>(район ЦМК)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имеется резервный ввод по электроснабжения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Кэ = 1,0</w:t>
      </w:r>
    </w:p>
    <w:p w:rsid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2</w:t>
      </w:r>
      <w:r>
        <w:rPr>
          <w:b/>
          <w:i/>
          <w:color w:val="000000"/>
          <w:sz w:val="20"/>
          <w:szCs w:val="20"/>
          <w:lang w:eastAsia="ru-RU"/>
        </w:rPr>
        <w:t xml:space="preserve"> (Шалым)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имеется резервный ввод по электроснабжения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Кэ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>(</w:t>
      </w:r>
      <w:r>
        <w:rPr>
          <w:b/>
          <w:i/>
          <w:color w:val="000000"/>
          <w:sz w:val="20"/>
          <w:szCs w:val="20"/>
          <w:lang w:eastAsia="ru-RU"/>
        </w:rPr>
        <w:t>ГРЭ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b/>
          <w:i/>
          <w:color w:val="000000"/>
          <w:sz w:val="20"/>
          <w:szCs w:val="20"/>
          <w:lang w:eastAsia="ru-RU"/>
        </w:rPr>
        <w:t>отсутствует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резервный ввод по электроснабжения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 xml:space="preserve">Кэ = </w:t>
      </w:r>
      <w:r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0,6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000000"/>
          <w:sz w:val="24"/>
          <w:szCs w:val="24"/>
        </w:rPr>
      </w:pP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b/>
          <w:sz w:val="24"/>
          <w:szCs w:val="24"/>
          <w:u w:val="single"/>
        </w:rPr>
        <w:t>Показатель надежности водоснабжения источников тепловой энергии</w:t>
      </w:r>
      <w:r w:rsidRPr="00E66CE2">
        <w:rPr>
          <w:b/>
          <w:color w:val="444444"/>
          <w:sz w:val="24"/>
          <w:szCs w:val="24"/>
          <w:u w:val="single"/>
          <w:lang w:eastAsia="ru-RU"/>
        </w:rPr>
        <w:t xml:space="preserve"> (Кв)</w:t>
      </w:r>
      <w:r w:rsidRPr="00E66CE2">
        <w:rPr>
          <w:color w:val="444444"/>
          <w:sz w:val="24"/>
          <w:szCs w:val="24"/>
          <w:lang w:eastAsia="ru-RU"/>
        </w:rPr>
        <w:t xml:space="preserve"> характеризуется наличием или отсутствием резервного водоснабжения:</w:t>
      </w:r>
      <w:r w:rsidRPr="00E66CE2">
        <w:rPr>
          <w:color w:val="444444"/>
          <w:sz w:val="24"/>
          <w:szCs w:val="24"/>
          <w:lang w:eastAsia="ru-RU"/>
        </w:rPr>
        <w:br/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Кв = 1,0 - при наличии резервного водоснабжения;</w:t>
      </w:r>
      <w:r w:rsidRPr="00E66CE2">
        <w:rPr>
          <w:color w:val="444444"/>
          <w:sz w:val="24"/>
          <w:szCs w:val="24"/>
          <w:lang w:eastAsia="ru-RU"/>
        </w:rPr>
        <w:br/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Кв = 0,6 - при отсутствии резервного водоснабжения.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имеется резервное водоснабжения </w:t>
      </w:r>
      <w:r w:rsidRPr="00E66CE2"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(резервный трубопровод холодного водоснабжения)</w:t>
      </w:r>
      <w:r w:rsidRPr="00E66CE2">
        <w:rPr>
          <w:rFonts w:ascii="Arial" w:eastAsia="Arial Unicode MS" w:hAnsi="Arial" w:cs="Arial"/>
          <w:b/>
          <w:bCs/>
          <w:i/>
          <w:color w:val="333333"/>
          <w:sz w:val="20"/>
          <w:szCs w:val="20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Кв = 1,0</w:t>
      </w: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>На участке производственно-отопительной котельной № 2  (район ЦМК) имеется резервное водоснабжения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 xml:space="preserve"> </w:t>
      </w:r>
      <w:r w:rsidRPr="00E66CE2"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(резервный трубопровод холодного водоснабжения)</w:t>
      </w:r>
      <w:r w:rsidRPr="00E66CE2">
        <w:rPr>
          <w:rFonts w:ascii="Arial" w:eastAsia="Arial Unicode MS" w:hAnsi="Arial" w:cs="Arial"/>
          <w:b/>
          <w:bCs/>
          <w:i/>
          <w:color w:val="333333"/>
          <w:sz w:val="20"/>
          <w:szCs w:val="20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Кв = 1,0</w:t>
      </w: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имеется резервное водоснабжения </w:t>
      </w:r>
      <w:r w:rsidRPr="00E66CE2"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(</w:t>
      </w:r>
      <w:r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бак холодной воды 2*100 м3</w:t>
      </w:r>
      <w:r w:rsidRPr="00E66CE2"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)</w:t>
      </w:r>
      <w:r w:rsidRPr="00E66CE2">
        <w:rPr>
          <w:rFonts w:ascii="Arial" w:eastAsia="Arial Unicode MS" w:hAnsi="Arial" w:cs="Arial"/>
          <w:b/>
          <w:bCs/>
          <w:i/>
          <w:color w:val="333333"/>
          <w:sz w:val="20"/>
          <w:szCs w:val="20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Кв = 1,0</w:t>
      </w:r>
    </w:p>
    <w:p w:rsidR="00E66CE2" w:rsidRDefault="00E66CE2" w:rsidP="00E66CE2">
      <w:pPr>
        <w:autoSpaceDE/>
        <w:autoSpaceDN/>
        <w:jc w:val="both"/>
        <w:rPr>
          <w:rFonts w:eastAsia="Arial Unicode MS"/>
          <w:b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>(ГРЭ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имеется резервное водоснабжения </w:t>
      </w:r>
      <w:r w:rsidRPr="00E66CE2"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(</w:t>
      </w:r>
      <w:r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 xml:space="preserve">бак холодной воды </w:t>
      </w:r>
      <w:r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6</w:t>
      </w:r>
      <w:r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м3</w:t>
      </w:r>
      <w:r w:rsidRPr="00E66CE2">
        <w:rPr>
          <w:rFonts w:eastAsia="Arial Unicode MS"/>
          <w:b/>
          <w:bCs/>
          <w:i/>
          <w:color w:val="333333"/>
          <w:sz w:val="20"/>
          <w:szCs w:val="20"/>
          <w:lang w:eastAsia="ru-RU" w:bidi="ru-RU"/>
        </w:rPr>
        <w:t>)</w:t>
      </w:r>
      <w:r w:rsidRPr="00E66CE2">
        <w:rPr>
          <w:rFonts w:ascii="Arial" w:eastAsia="Arial Unicode MS" w:hAnsi="Arial" w:cs="Arial"/>
          <w:b/>
          <w:bCs/>
          <w:i/>
          <w:color w:val="333333"/>
          <w:sz w:val="20"/>
          <w:szCs w:val="20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Кв = 1,0</w:t>
      </w:r>
    </w:p>
    <w:p w:rsidR="00E66CE2" w:rsidRDefault="00E66CE2" w:rsidP="00E66CE2">
      <w:pPr>
        <w:autoSpaceDE/>
        <w:autoSpaceDN/>
        <w:jc w:val="both"/>
        <w:rPr>
          <w:rFonts w:eastAsia="Arial Unicode MS"/>
          <w:b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jc w:val="both"/>
        <w:rPr>
          <w:rFonts w:eastAsia="Arial Unicode MS"/>
          <w:b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Показатель надежности </w:t>
      </w:r>
      <w:r w:rsidRPr="00E66CE2">
        <w:rPr>
          <w:rFonts w:eastAsia="Arial Unicode MS"/>
          <w:b/>
          <w:color w:val="000000"/>
          <w:sz w:val="24"/>
          <w:szCs w:val="24"/>
          <w:u w:val="single"/>
          <w:lang w:bidi="ru-RU"/>
        </w:rPr>
        <w:t>топливоснабжения источников тепловой энергии</w:t>
      </w:r>
      <w:r w:rsidRPr="00E66CE2"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  <w:t xml:space="preserve"> (Кт)</w:t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характеризуется наличием или отсутствием резервного топливоснабжения:</w:t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br/>
        <w:t xml:space="preserve">        Кт = 1,0 - при наличии резервного топливоснабжения;</w:t>
      </w:r>
      <w:r w:rsidRPr="00E66CE2">
        <w:rPr>
          <w:color w:val="444444"/>
          <w:sz w:val="24"/>
          <w:szCs w:val="24"/>
          <w:lang w:eastAsia="ru-RU"/>
        </w:rPr>
        <w:br/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Кт = 0,6 - при отсутствии резервного топливоснабжения.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>На участке производственно-отопительной котельной № 1 г. Таштагол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система резервного топливоснабжения </w:t>
      </w:r>
      <w:r>
        <w:rPr>
          <w:b/>
          <w:i/>
          <w:color w:val="000000"/>
          <w:sz w:val="20"/>
          <w:szCs w:val="20"/>
          <w:lang w:eastAsia="ru-RU"/>
        </w:rPr>
        <w:t xml:space="preserve">имеется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система резервного топливоснабжения </w:t>
      </w:r>
      <w:r>
        <w:rPr>
          <w:b/>
          <w:i/>
          <w:color w:val="000000"/>
          <w:sz w:val="20"/>
          <w:szCs w:val="20"/>
          <w:lang w:eastAsia="ru-RU"/>
        </w:rPr>
        <w:lastRenderedPageBreak/>
        <w:t>имеется</w:t>
      </w:r>
      <w:r>
        <w:rPr>
          <w:b/>
          <w:i/>
          <w:color w:val="000000"/>
          <w:sz w:val="20"/>
          <w:szCs w:val="20"/>
          <w:lang w:eastAsia="ru-RU"/>
        </w:rPr>
        <w:t xml:space="preserve">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 = 1,0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система резервного топливоснабжения </w:t>
      </w:r>
      <w:r>
        <w:rPr>
          <w:b/>
          <w:i/>
          <w:color w:val="000000"/>
          <w:sz w:val="20"/>
          <w:szCs w:val="20"/>
          <w:lang w:eastAsia="ru-RU"/>
        </w:rPr>
        <w:t xml:space="preserve">имеется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 = 1,0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>(ГРЭ)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система резервного топливоснабжения </w:t>
      </w:r>
      <w:r>
        <w:rPr>
          <w:b/>
          <w:i/>
          <w:color w:val="000000"/>
          <w:sz w:val="20"/>
          <w:szCs w:val="20"/>
          <w:lang w:eastAsia="ru-RU"/>
        </w:rPr>
        <w:t xml:space="preserve">имеется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 = 1,0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Показатель соответствия тепловой мощности </w:t>
      </w:r>
      <w:r w:rsidRPr="00E66CE2">
        <w:rPr>
          <w:rFonts w:eastAsia="Arial Unicode MS"/>
          <w:b/>
          <w:color w:val="000000"/>
          <w:sz w:val="24"/>
          <w:szCs w:val="24"/>
          <w:u w:val="single"/>
          <w:lang w:bidi="ru-RU"/>
        </w:rPr>
        <w:t>источников тепловой энергии</w:t>
      </w:r>
      <w:r w:rsidRPr="00E66CE2"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  <w:t xml:space="preserve"> и пропускной способности тепловых сетей фактическим тепловым нагрузкам потребителей (Кб)</w:t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характеризуется долей тепловой нагрузки, не обеспеченной мощностью источников тепловой энергии и/или пропускной способностью тепловых сетей:</w:t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br/>
        <w:t xml:space="preserve">        Кб = 1,0 – полная обеспеченность;</w:t>
      </w:r>
      <w:r w:rsidRPr="00E66CE2">
        <w:rPr>
          <w:color w:val="444444"/>
          <w:sz w:val="24"/>
          <w:szCs w:val="24"/>
          <w:lang w:eastAsia="ru-RU"/>
        </w:rPr>
        <w:br/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Кб = 0,8 – не обеспечена в размере 10% и менее;</w:t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Кб = 0,5 – не обеспечена в размере более 10%.</w:t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дефицит тепловой мощности и пропускной способности отсутствует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Кб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дефицит тепловой мощности и пропускной способности отсутствует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Кб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дефицит тепловой мощности и пропускной способности отсутствует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Кб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>(ГРЭ)</w:t>
      </w:r>
      <w:r>
        <w:rPr>
          <w:b/>
          <w:i/>
          <w:color w:val="000000"/>
          <w:sz w:val="20"/>
          <w:szCs w:val="20"/>
          <w:lang w:eastAsia="ru-RU"/>
        </w:rPr>
        <w:t xml:space="preserve"> 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дефицит тепловой мощности и пропускной способности отсутствует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Кб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>Показатель уровня резервирования источников тепловой энергии</w:t>
      </w:r>
      <w:r w:rsidRPr="00E66CE2"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  <w:t xml:space="preserve"> и элементов тепловой сети путем их кольцевания и устройства перемычек (Кр)</w:t>
      </w:r>
    </w:p>
    <w:p w:rsidR="00E66CE2" w:rsidRPr="00E66CE2" w:rsidRDefault="00E66CE2" w:rsidP="00E66CE2">
      <w:pPr>
        <w:widowControl/>
        <w:shd w:val="clear" w:color="auto" w:fill="FFFFFF"/>
        <w:autoSpaceDE/>
        <w:autoSpaceDN/>
        <w:ind w:firstLine="480"/>
        <w:textAlignment w:val="baseline"/>
        <w:rPr>
          <w:color w:val="444444"/>
          <w:sz w:val="24"/>
          <w:szCs w:val="24"/>
          <w:lang w:eastAsia="ru-RU"/>
        </w:rPr>
      </w:pPr>
      <w:r w:rsidRPr="00E66CE2">
        <w:rPr>
          <w:color w:val="444444"/>
          <w:sz w:val="24"/>
          <w:szCs w:val="24"/>
          <w:lang w:eastAsia="ru-RU"/>
        </w:rPr>
        <w:t>характеризуется отношением резервируемой фактической тепловой нагрузки к фактической тепловой нагрузке (%) системы теплоснабжения, подлежащей резервированию: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от 90% до 100% - Кр=1,0;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от 70% до 90% - Кр=0,7;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от 50% до 70% - Кр=0,5;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от 30% до 50% - Кр=0,3;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менее 30% включительно - Кр=0,2.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>На участке производственно-отопительной котельной № 1 г. Таштагол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уровень резервирования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Кр = 0,5</w:t>
      </w:r>
    </w:p>
    <w:p w:rsidR="00E66CE2" w:rsidRDefault="00E66CE2" w:rsidP="00E66CE2">
      <w:pPr>
        <w:autoSpaceDE/>
        <w:autoSpaceDN/>
        <w:rPr>
          <w:b/>
          <w:i/>
          <w:color w:val="000000"/>
          <w:sz w:val="20"/>
          <w:szCs w:val="20"/>
          <w:lang w:eastAsia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уровень резервирования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Кр = 0,5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уровень резервирования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Кр = 0,5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 xml:space="preserve">(ГРЭ) 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уровень резервирования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Кр = 0,5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Показатель технического состояния  тепловых сетей </w:t>
      </w:r>
      <w:r w:rsidRPr="00E66CE2"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  <w:t>(Кс), характеризуемый долей ветхих сетей, подлежащих замене (%) трубопроводов: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</w:pPr>
    </w:p>
    <w:p w:rsidR="00E66CE2" w:rsidRPr="00E66CE2" w:rsidRDefault="00E66CE2" w:rsidP="00E66CE2">
      <w:pPr>
        <w:tabs>
          <w:tab w:val="left" w:pos="952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  <w:t>До 10 % - Кс=1,0;</w:t>
      </w:r>
    </w:p>
    <w:p w:rsidR="00E66CE2" w:rsidRPr="00E66CE2" w:rsidRDefault="00E66CE2" w:rsidP="00E66CE2">
      <w:pPr>
        <w:tabs>
          <w:tab w:val="left" w:pos="952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  <w:t>10 – 20 % - Кс = 0,8;</w:t>
      </w:r>
    </w:p>
    <w:p w:rsidR="00E66CE2" w:rsidRPr="00E66CE2" w:rsidRDefault="00E66CE2" w:rsidP="00E66CE2">
      <w:pPr>
        <w:tabs>
          <w:tab w:val="left" w:pos="952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lastRenderedPageBreak/>
        <w:t xml:space="preserve">    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  <w:t>20 – 30% - Кс=0,6;</w:t>
      </w:r>
    </w:p>
    <w:p w:rsidR="00E66CE2" w:rsidRPr="00E66CE2" w:rsidRDefault="00E66CE2" w:rsidP="00E66CE2">
      <w:pPr>
        <w:tabs>
          <w:tab w:val="left" w:pos="952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  <w:t>свыше 30 % - Кс = 0,5.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Протяженность ветхих трубопроводов от участка производственно-отопительной котельной № 1 г. Таштагол, подлежащих замене от 20 – 30 %.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Кс = 0,6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>Протяженность ветхих трубопроводов от участка производственно-отопительной котельной № 2  (район ЦМК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, подлежащих замене от 20 – 30 %.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Кс = 0,6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>Протяженность ветхих трубопроводов от участка производственно-отопительной котельной № 2  (</w:t>
      </w:r>
      <w:r>
        <w:rPr>
          <w:b/>
          <w:i/>
          <w:color w:val="000000"/>
          <w:sz w:val="20"/>
          <w:szCs w:val="20"/>
          <w:lang w:eastAsia="ru-RU"/>
        </w:rPr>
        <w:t>Шалым)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, подлежащих замене от 20 – 30 %.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Кс = 0,6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Протяженность ветхих трубопроводов от участка производственно-отопительной котельной № 2  (район </w:t>
      </w:r>
      <w:r>
        <w:rPr>
          <w:b/>
          <w:i/>
          <w:color w:val="000000"/>
          <w:sz w:val="20"/>
          <w:szCs w:val="20"/>
          <w:lang w:eastAsia="ru-RU"/>
        </w:rPr>
        <w:t>ГРЭ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, подлежащих замене от 20 – 30 %.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Кс = 0,6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Показатель интенсивности отказов тепловых сетей (Котк тс), </w:t>
      </w:r>
      <w:r w:rsidRPr="00E66CE2">
        <w:rPr>
          <w:rFonts w:eastAsia="Arial Unicode MS"/>
          <w:color w:val="000000"/>
          <w:sz w:val="24"/>
          <w:szCs w:val="24"/>
        </w:rPr>
        <w:t>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устранением: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Иотк=</w:t>
      </w:r>
      <w:r w:rsidRPr="00E66CE2">
        <w:rPr>
          <w:rFonts w:eastAsia="Arial Unicode MS"/>
          <w:color w:val="000000"/>
          <w:sz w:val="24"/>
          <w:szCs w:val="24"/>
          <w:lang w:val="en-US"/>
        </w:rPr>
        <w:t>n</w:t>
      </w:r>
      <w:r w:rsidRPr="00E66CE2">
        <w:rPr>
          <w:rFonts w:eastAsia="Arial Unicode MS"/>
          <w:color w:val="000000"/>
          <w:sz w:val="24"/>
          <w:szCs w:val="24"/>
        </w:rPr>
        <w:t>отк/(3*</w:t>
      </w:r>
      <w:r w:rsidRPr="00E66CE2">
        <w:rPr>
          <w:rFonts w:eastAsia="Arial Unicode MS"/>
          <w:color w:val="000000"/>
          <w:sz w:val="24"/>
          <w:szCs w:val="24"/>
          <w:lang w:val="en-US"/>
        </w:rPr>
        <w:t>S</w:t>
      </w:r>
      <w:r w:rsidRPr="00E66CE2">
        <w:rPr>
          <w:rFonts w:eastAsia="Arial Unicode MS"/>
          <w:color w:val="000000"/>
          <w:sz w:val="24"/>
          <w:szCs w:val="24"/>
        </w:rPr>
        <w:t xml:space="preserve">)   (1/(км*год), 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 xml:space="preserve">Где </w:t>
      </w:r>
      <w:r w:rsidRPr="00E66CE2">
        <w:rPr>
          <w:rFonts w:eastAsia="Arial Unicode MS"/>
          <w:color w:val="000000"/>
          <w:sz w:val="24"/>
          <w:szCs w:val="24"/>
          <w:lang w:val="en-US"/>
        </w:rPr>
        <w:t>n</w:t>
      </w:r>
      <w:r w:rsidRPr="00E66CE2">
        <w:rPr>
          <w:rFonts w:eastAsia="Arial Unicode MS"/>
          <w:color w:val="000000"/>
          <w:sz w:val="24"/>
          <w:szCs w:val="24"/>
        </w:rPr>
        <w:t>отк – количество отказов за последний год – отсутствуют;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  <w:lang w:val="en-US"/>
        </w:rPr>
        <w:t>S</w:t>
      </w:r>
      <w:r w:rsidRPr="00E66CE2">
        <w:rPr>
          <w:rFonts w:eastAsia="Arial Unicode MS"/>
          <w:color w:val="000000"/>
          <w:sz w:val="24"/>
          <w:szCs w:val="24"/>
        </w:rPr>
        <w:t xml:space="preserve"> – протяженность тепловой сети данной системы теплоснабжения.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В зависисмости от интенсивности отказов (Иотк тс) определяется показатель надежности тепловых сетей (Котк тс):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color w:val="444444"/>
          <w:sz w:val="24"/>
          <w:szCs w:val="24"/>
          <w:lang w:eastAsia="ru-RU" w:bidi="ru-RU"/>
        </w:rPr>
        <w:t>до 0,2 включетельно – Котк тс = 1,0;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color w:val="444444"/>
          <w:sz w:val="24"/>
          <w:szCs w:val="24"/>
          <w:lang w:eastAsia="ru-RU" w:bidi="ru-RU"/>
        </w:rPr>
        <w:t>от 0,2 до 0,6 включительно - Котк тс = 0,8;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color w:val="444444"/>
          <w:sz w:val="24"/>
          <w:szCs w:val="24"/>
          <w:lang w:eastAsia="ru-RU" w:bidi="ru-RU"/>
        </w:rPr>
        <w:t>от 0,6 до 1,2 включительно - Котк тс = 0,6;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color w:val="444444"/>
          <w:sz w:val="24"/>
          <w:szCs w:val="24"/>
          <w:lang w:eastAsia="ru-RU" w:bidi="ru-RU"/>
        </w:rPr>
        <w:t>свыше 1,2 - Котк тс = 0,5;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b/>
          <w:color w:val="444444"/>
          <w:sz w:val="24"/>
          <w:szCs w:val="24"/>
          <w:u w:val="single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Отказов и вынужденных отключений тепловой сети  от участка производственно-отопительной котельной № 1 г. Таштагол за </w:t>
      </w:r>
      <w:r w:rsidRPr="00E66CE2">
        <w:rPr>
          <w:b/>
          <w:i/>
          <w:color w:val="000000"/>
          <w:sz w:val="20"/>
          <w:szCs w:val="20"/>
          <w:lang w:eastAsia="ru-RU"/>
        </w:rPr>
        <w:t>последние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три года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тс = 1,0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>Отказов и вынужденных отключений тепловой сети  от участка производственно-отопительной котельной № 2  (район ЦМК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за </w:t>
      </w:r>
      <w:r w:rsidRPr="00E66CE2">
        <w:rPr>
          <w:b/>
          <w:i/>
          <w:color w:val="000000"/>
          <w:sz w:val="20"/>
          <w:szCs w:val="20"/>
          <w:lang w:eastAsia="ru-RU"/>
        </w:rPr>
        <w:t>последние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три года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тс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>Отказов и вынужденных отключений тепловой сети  от участка производственно-отопительной котельной № 2  (</w:t>
      </w:r>
      <w:r>
        <w:rPr>
          <w:b/>
          <w:i/>
          <w:color w:val="000000"/>
          <w:sz w:val="20"/>
          <w:szCs w:val="20"/>
          <w:lang w:eastAsia="ru-RU"/>
        </w:rPr>
        <w:t>Шалым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за </w:t>
      </w:r>
      <w:r w:rsidRPr="00E66CE2">
        <w:rPr>
          <w:b/>
          <w:i/>
          <w:color w:val="000000"/>
          <w:sz w:val="20"/>
          <w:szCs w:val="20"/>
          <w:lang w:eastAsia="ru-RU"/>
        </w:rPr>
        <w:t>последние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три года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тс = 1,0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Отказов и вынужденных отключений тепловой сети  от участка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 xml:space="preserve">9 </w:t>
      </w:r>
      <w:r w:rsidRPr="00E66CE2">
        <w:rPr>
          <w:b/>
          <w:i/>
          <w:color w:val="000000"/>
          <w:sz w:val="20"/>
          <w:szCs w:val="20"/>
          <w:lang w:eastAsia="ru-RU"/>
        </w:rPr>
        <w:t>(</w:t>
      </w:r>
      <w:r>
        <w:rPr>
          <w:b/>
          <w:i/>
          <w:color w:val="000000"/>
          <w:sz w:val="20"/>
          <w:szCs w:val="20"/>
          <w:lang w:eastAsia="ru-RU"/>
        </w:rPr>
        <w:t>ГРЭ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за последние три года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тс = 1,0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Показатель интенсивности отказов теплового источника (Котк ит), </w:t>
      </w:r>
      <w:r w:rsidRPr="00E66CE2">
        <w:rPr>
          <w:rFonts w:eastAsia="Arial Unicode MS"/>
          <w:color w:val="000000"/>
          <w:sz w:val="24"/>
          <w:szCs w:val="24"/>
        </w:rPr>
        <w:t>характеризуемый количеством вынужденных отказов источников тепловой энергии с ограничением отпуска тепловой энергии потребителям, вызванным отказом и его устранением:</w:t>
      </w:r>
    </w:p>
    <w:p w:rsidR="00E66CE2" w:rsidRDefault="00E66CE2" w:rsidP="00E66CE2">
      <w:pPr>
        <w:tabs>
          <w:tab w:val="left" w:pos="1240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</w:r>
    </w:p>
    <w:p w:rsidR="00E66CE2" w:rsidRPr="00E66CE2" w:rsidRDefault="00E66CE2" w:rsidP="00E66CE2">
      <w:pPr>
        <w:tabs>
          <w:tab w:val="left" w:pos="1240"/>
        </w:tabs>
        <w:autoSpaceDE/>
        <w:autoSpaceDN/>
        <w:jc w:val="center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Иотк ит=(Кэ+Кв+Кт)/3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В зависимости от интенсивности отказов (Иотк ит) определяется показатель надежности теплового источника (Котк ит):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color w:val="444444"/>
          <w:sz w:val="24"/>
          <w:szCs w:val="24"/>
          <w:lang w:eastAsia="ru-RU" w:bidi="ru-RU"/>
        </w:rPr>
        <w:t>до 0,2 включетельно – Котк ит = 1,0;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color w:val="444444"/>
          <w:sz w:val="24"/>
          <w:szCs w:val="24"/>
          <w:lang w:eastAsia="ru-RU" w:bidi="ru-RU"/>
        </w:rPr>
        <w:t>от 0,2 до 0,6 включительно - Котк ит = 0,8;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color w:val="444444"/>
          <w:sz w:val="24"/>
          <w:szCs w:val="24"/>
          <w:lang w:eastAsia="ru-RU" w:bidi="ru-RU"/>
        </w:rPr>
        <w:t>от 0,6 до 1,2 включительно - Котк ит = 0,6.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Отказов и вынужденных отключений источника тепловой энергии  участка производственно-отопительной котельной </w:t>
      </w:r>
      <w:r>
        <w:rPr>
          <w:b/>
          <w:i/>
          <w:color w:val="000000"/>
          <w:sz w:val="20"/>
          <w:szCs w:val="20"/>
          <w:lang w:eastAsia="ru-RU"/>
        </w:rPr>
        <w:t>№1 г. Таштагол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ит = 1,0</w:t>
      </w: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Отказов и вынужденных отключений источника тепловой энергии  участка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2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b/>
          <w:i/>
          <w:color w:val="000000"/>
          <w:sz w:val="20"/>
          <w:szCs w:val="20"/>
          <w:lang w:eastAsia="ru-RU"/>
        </w:rPr>
        <w:t>(район ЦМК)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ит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Отказов и вынужденных отключений источника тепловой энергии  участка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2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b/>
          <w:i/>
          <w:color w:val="000000"/>
          <w:sz w:val="20"/>
          <w:szCs w:val="20"/>
          <w:lang w:eastAsia="ru-RU"/>
        </w:rPr>
        <w:t>(</w:t>
      </w:r>
      <w:r>
        <w:rPr>
          <w:b/>
          <w:i/>
          <w:color w:val="000000"/>
          <w:sz w:val="20"/>
          <w:szCs w:val="20"/>
          <w:lang w:eastAsia="ru-RU"/>
        </w:rPr>
        <w:t>Шалым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ит = 1,0</w:t>
      </w:r>
    </w:p>
    <w:p w:rsid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Отказов и вынужденных отключений источника тепловой энергии  участка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2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  <w:r>
        <w:rPr>
          <w:b/>
          <w:i/>
          <w:color w:val="000000"/>
          <w:sz w:val="20"/>
          <w:szCs w:val="20"/>
          <w:lang w:eastAsia="ru-RU"/>
        </w:rPr>
        <w:t>(</w:t>
      </w:r>
      <w:r>
        <w:rPr>
          <w:b/>
          <w:i/>
          <w:color w:val="000000"/>
          <w:sz w:val="20"/>
          <w:szCs w:val="20"/>
          <w:lang w:eastAsia="ru-RU"/>
        </w:rPr>
        <w:t>ГРЭ</w:t>
      </w:r>
      <w:r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нет.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Котк ит = 1,0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</w: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Показатель относительного недоотуска тепла (Кнед) , 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характеризуемый результатом внеплановых отключений теплопотребляющих установок потребителей: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tabs>
          <w:tab w:val="left" w:pos="1165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</w:r>
      <w:r w:rsidRPr="00E66CE2">
        <w:rPr>
          <w:rFonts w:eastAsia="Arial Unicode MS"/>
          <w:color w:val="000000"/>
          <w:sz w:val="24"/>
          <w:szCs w:val="24"/>
          <w:lang w:val="en-US" w:eastAsia="ru-RU" w:bidi="ru-RU"/>
        </w:rPr>
        <w:t>Q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нед=</w:t>
      </w:r>
      <w:r w:rsidRPr="00E66CE2">
        <w:rPr>
          <w:rFonts w:eastAsia="Arial Unicode MS"/>
          <w:color w:val="000000"/>
          <w:sz w:val="24"/>
          <w:szCs w:val="24"/>
          <w:lang w:val="en-US" w:eastAsia="ru-RU" w:bidi="ru-RU"/>
        </w:rPr>
        <w:t>Q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откл/(</w:t>
      </w:r>
      <w:r w:rsidRPr="00E66CE2">
        <w:rPr>
          <w:rFonts w:eastAsia="Arial Unicode MS"/>
          <w:color w:val="000000"/>
          <w:sz w:val="24"/>
          <w:szCs w:val="24"/>
          <w:lang w:val="en-US" w:eastAsia="ru-RU" w:bidi="ru-RU"/>
        </w:rPr>
        <w:t>Q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факт*100%),</w:t>
      </w:r>
    </w:p>
    <w:p w:rsidR="00E66CE2" w:rsidRPr="00E66CE2" w:rsidRDefault="00E66CE2" w:rsidP="00E66CE2">
      <w:pPr>
        <w:tabs>
          <w:tab w:val="left" w:pos="1165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tabs>
          <w:tab w:val="left" w:pos="1165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где  </w:t>
      </w:r>
      <w:r w:rsidRPr="00E66CE2">
        <w:rPr>
          <w:rFonts w:eastAsia="Arial Unicode MS"/>
          <w:color w:val="000000"/>
          <w:sz w:val="24"/>
          <w:szCs w:val="24"/>
          <w:lang w:val="en-US" w:eastAsia="ru-RU" w:bidi="ru-RU"/>
        </w:rPr>
        <w:t>Q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откл – недоотпуск тепла;</w:t>
      </w:r>
    </w:p>
    <w:p w:rsidR="00E66CE2" w:rsidRPr="00E66CE2" w:rsidRDefault="00E66CE2" w:rsidP="00E66CE2">
      <w:pPr>
        <w:tabs>
          <w:tab w:val="left" w:pos="1165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      </w:t>
      </w:r>
      <w:r w:rsidRPr="00E66CE2">
        <w:rPr>
          <w:rFonts w:eastAsia="Arial Unicode MS"/>
          <w:color w:val="000000"/>
          <w:sz w:val="24"/>
          <w:szCs w:val="24"/>
          <w:lang w:val="en-US" w:eastAsia="ru-RU" w:bidi="ru-RU"/>
        </w:rPr>
        <w:t>Q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факт – фактический отпуск тепла системой теплоснабжения.</w:t>
      </w:r>
    </w:p>
    <w:p w:rsidR="00E66CE2" w:rsidRPr="00E66CE2" w:rsidRDefault="00E66CE2" w:rsidP="00E66CE2">
      <w:pPr>
        <w:tabs>
          <w:tab w:val="left" w:pos="1165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В зависимости от величины относительного недоотпуска тепла (</w:t>
      </w:r>
      <w:r w:rsidRPr="00E66CE2">
        <w:rPr>
          <w:rFonts w:eastAsia="Arial Unicode MS"/>
          <w:color w:val="000000"/>
          <w:sz w:val="24"/>
          <w:szCs w:val="24"/>
          <w:lang w:val="en-US" w:eastAsia="ru-RU" w:bidi="ru-RU"/>
        </w:rPr>
        <w:t>Q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нед) определяется показатель надежности (Кнед)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          до 0,1% включительно – К нед = 1,0;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          от 0,1% до 0,3% включительно – Кнед = 0,8;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          от 0,3% до 0,5% включительно – Кнед = 0,6;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          от 0,5% до 1,0% включительно – Кнед = 0,5;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          свыше 1,0% - Кнед = 0,2.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недоотпуска тепла не было.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Кнед 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недоотпуска тепла не было.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Кнед 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недоотпуска тепла не было.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Кнед 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 xml:space="preserve">(ГРЭ) 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недоотпуска тепла не было.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Кнед = 1,0</w:t>
      </w:r>
    </w:p>
    <w:p w:rsidR="00E66CE2" w:rsidRDefault="00E66CE2" w:rsidP="00E66CE2">
      <w:pPr>
        <w:autoSpaceDE/>
        <w:autoSpaceDN/>
        <w:rPr>
          <w:b/>
          <w:i/>
          <w:color w:val="000000"/>
          <w:sz w:val="20"/>
          <w:szCs w:val="20"/>
          <w:lang w:eastAsia="ru-RU"/>
        </w:rPr>
      </w:pPr>
    </w:p>
    <w:p w:rsidR="00E66CE2" w:rsidRDefault="00E66CE2" w:rsidP="00E66CE2">
      <w:pPr>
        <w:autoSpaceDE/>
        <w:autoSpaceDN/>
        <w:rPr>
          <w:b/>
          <w:i/>
          <w:color w:val="000000"/>
          <w:sz w:val="20"/>
          <w:szCs w:val="20"/>
          <w:lang w:eastAsia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>Показатель укомплектованности ремонтным и оперативно-ремонтным персоналом (Кп),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определяется как отношение фактической численности к численности по действующим нормативам, но не более 1,0.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Кп= 0,8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Кп= 0,8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Кп= 0,8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 xml:space="preserve">(ГРЭ)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Кп= 0,8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lastRenderedPageBreak/>
        <w:t>Показатель оснащенности машинами, специальными механизмами и оборудованием (Км),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принимается как среднее отношение фактического наличия к количеству, определенному по нормативам, по основной номенклатуре: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Км=(Км1+Км</w:t>
      </w:r>
      <w:r w:rsidRPr="00E66CE2">
        <w:rPr>
          <w:rFonts w:eastAsia="Arial Unicode MS"/>
          <w:color w:val="000000"/>
          <w:sz w:val="24"/>
          <w:szCs w:val="24"/>
          <w:lang w:val="en-US"/>
        </w:rPr>
        <w:t>n</w:t>
      </w:r>
      <w:r w:rsidRPr="00E66CE2">
        <w:rPr>
          <w:rFonts w:eastAsia="Arial Unicode MS"/>
          <w:color w:val="000000"/>
          <w:sz w:val="24"/>
          <w:szCs w:val="24"/>
        </w:rPr>
        <w:t>)/</w:t>
      </w:r>
      <w:r w:rsidRPr="00E66CE2">
        <w:rPr>
          <w:rFonts w:eastAsia="Arial Unicode MS"/>
          <w:color w:val="000000"/>
          <w:sz w:val="24"/>
          <w:szCs w:val="24"/>
          <w:lang w:val="en-US"/>
        </w:rPr>
        <w:t>n</w:t>
      </w:r>
      <w:r w:rsidRPr="00E66CE2">
        <w:rPr>
          <w:rFonts w:eastAsia="Arial Unicode MS"/>
          <w:color w:val="000000"/>
          <w:sz w:val="24"/>
          <w:szCs w:val="24"/>
        </w:rPr>
        <w:t xml:space="preserve">, 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 xml:space="preserve"> Где показатели, относящиеся к данному виду машин, механизмов, оборудования;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  <w:lang w:val="en-US"/>
        </w:rPr>
        <w:t>n</w:t>
      </w:r>
      <w:r w:rsidRPr="00E66CE2">
        <w:rPr>
          <w:rFonts w:eastAsia="Arial Unicode MS"/>
          <w:color w:val="000000"/>
          <w:sz w:val="24"/>
          <w:szCs w:val="24"/>
        </w:rPr>
        <w:t xml:space="preserve"> – число показателей, учтенных в числителе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</w:t>
      </w:r>
      <w:r>
        <w:rPr>
          <w:b/>
          <w:i/>
          <w:color w:val="000000"/>
          <w:sz w:val="20"/>
          <w:szCs w:val="20"/>
          <w:lang w:eastAsia="ru-RU"/>
        </w:rPr>
        <w:t xml:space="preserve">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Км=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Км=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Км=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 xml:space="preserve">(ГРЭ)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Км= 1,0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>Показатель наличия основных материально-технических ресурсов (Ктр),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определяется аналогично Кнед.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</w:t>
      </w:r>
      <w:r>
        <w:rPr>
          <w:b/>
          <w:i/>
          <w:color w:val="000000"/>
          <w:sz w:val="20"/>
          <w:szCs w:val="20"/>
          <w:lang w:eastAsia="ru-RU"/>
        </w:rPr>
        <w:t xml:space="preserve">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Ктр=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Ктр=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Ктр=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 xml:space="preserve">(ГРЭ)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Ктр=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 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</w:r>
      <w:r w:rsidRPr="00E66CE2">
        <w:rPr>
          <w:rFonts w:eastAsia="Arial Unicode MS"/>
          <w:b/>
          <w:color w:val="000000"/>
          <w:sz w:val="24"/>
          <w:szCs w:val="24"/>
          <w:u w:val="single"/>
        </w:rPr>
        <w:t>Показатель укомплектованности передвижными автономными источниками электропитания (Кист) для ведения аварийно-восстановительных работ,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определяется как отношение фактического наличия данного оборудования (в единицах мощности – кВт) к потребности.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</w:t>
      </w:r>
      <w:r>
        <w:rPr>
          <w:b/>
          <w:i/>
          <w:color w:val="000000"/>
          <w:sz w:val="20"/>
          <w:szCs w:val="20"/>
          <w:lang w:eastAsia="ru-RU"/>
        </w:rPr>
        <w:t xml:space="preserve">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Кист=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Кист=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Кист= 1,0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</w:t>
      </w:r>
      <w:r>
        <w:rPr>
          <w:b/>
          <w:i/>
          <w:color w:val="000000"/>
          <w:sz w:val="20"/>
          <w:szCs w:val="20"/>
          <w:lang w:eastAsia="ru-RU"/>
        </w:rPr>
        <w:t xml:space="preserve">(ГРЭ)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Кист= 1,0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>Показатель готовности теплоснабжающих организаций к проведению аварийно-восстановительных работ в системах теплоснабжения (Кгот),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базируется на показателях: укомплектованности ремонтным и оперативно-ремонтным персоналом, оснащенности машинами, специальными механизмами и оборудованием, наличия основных материально-технических ресурсов, укомплектованности автономными источниками для ведения аварийно-восстановительных работ.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Общий показатель готовности теплоснабжающих организаций определяется: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Кгот=0,25*Кп+0,35*Км+0,3*Ктр+0,1*Кист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Общая оценка готовности дается по следующим критериям: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84"/>
        <w:gridCol w:w="1843"/>
        <w:gridCol w:w="6344"/>
      </w:tblGrid>
      <w:tr w:rsidR="00E66CE2" w:rsidRPr="00E66CE2" w:rsidTr="0096590C">
        <w:tc>
          <w:tcPr>
            <w:tcW w:w="138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Кгот</w:t>
            </w:r>
          </w:p>
        </w:tc>
        <w:tc>
          <w:tcPr>
            <w:tcW w:w="1843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(Кп;Км); Ктр</w:t>
            </w:r>
          </w:p>
        </w:tc>
        <w:tc>
          <w:tcPr>
            <w:tcW w:w="634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Категория готовности</w:t>
            </w:r>
          </w:p>
        </w:tc>
      </w:tr>
      <w:tr w:rsidR="00E66CE2" w:rsidRPr="00E66CE2" w:rsidTr="0096590C">
        <w:tc>
          <w:tcPr>
            <w:tcW w:w="138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0,85-1,0</w:t>
            </w:r>
          </w:p>
        </w:tc>
        <w:tc>
          <w:tcPr>
            <w:tcW w:w="1843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0,75 и более</w:t>
            </w:r>
          </w:p>
        </w:tc>
        <w:tc>
          <w:tcPr>
            <w:tcW w:w="634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удовлетворительная готовность</w:t>
            </w:r>
          </w:p>
        </w:tc>
      </w:tr>
      <w:tr w:rsidR="00E66CE2" w:rsidRPr="00E66CE2" w:rsidTr="0096590C">
        <w:tc>
          <w:tcPr>
            <w:tcW w:w="138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0,85-1,0</w:t>
            </w:r>
          </w:p>
        </w:tc>
        <w:tc>
          <w:tcPr>
            <w:tcW w:w="1843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до 0,75</w:t>
            </w:r>
          </w:p>
        </w:tc>
        <w:tc>
          <w:tcPr>
            <w:tcW w:w="634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ограниченная готовность</w:t>
            </w:r>
          </w:p>
        </w:tc>
      </w:tr>
      <w:tr w:rsidR="00E66CE2" w:rsidRPr="00E66CE2" w:rsidTr="0096590C">
        <w:tc>
          <w:tcPr>
            <w:tcW w:w="138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0,7-0,84</w:t>
            </w:r>
          </w:p>
        </w:tc>
        <w:tc>
          <w:tcPr>
            <w:tcW w:w="1843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0,5 и более</w:t>
            </w:r>
          </w:p>
        </w:tc>
        <w:tc>
          <w:tcPr>
            <w:tcW w:w="634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ограниченная готовность</w:t>
            </w:r>
          </w:p>
        </w:tc>
      </w:tr>
      <w:tr w:rsidR="00E66CE2" w:rsidRPr="00E66CE2" w:rsidTr="0096590C">
        <w:tc>
          <w:tcPr>
            <w:tcW w:w="138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0,7-0,84</w:t>
            </w:r>
          </w:p>
        </w:tc>
        <w:tc>
          <w:tcPr>
            <w:tcW w:w="1843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до 0,5</w:t>
            </w:r>
          </w:p>
        </w:tc>
        <w:tc>
          <w:tcPr>
            <w:tcW w:w="634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неготовность</w:t>
            </w:r>
          </w:p>
        </w:tc>
      </w:tr>
      <w:tr w:rsidR="00E66CE2" w:rsidRPr="00E66CE2" w:rsidTr="0096590C">
        <w:tc>
          <w:tcPr>
            <w:tcW w:w="138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менее 0,7</w:t>
            </w:r>
          </w:p>
        </w:tc>
        <w:tc>
          <w:tcPr>
            <w:tcW w:w="1843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44" w:type="dxa"/>
          </w:tcPr>
          <w:p w:rsidR="00E66CE2" w:rsidRPr="00E66CE2" w:rsidRDefault="00E66CE2" w:rsidP="00E66CE2">
            <w:pPr>
              <w:jc w:val="center"/>
              <w:rPr>
                <w:rFonts w:eastAsia="Arial Unicode MS"/>
                <w:color w:val="000000"/>
                <w:sz w:val="24"/>
                <w:szCs w:val="24"/>
              </w:rPr>
            </w:pPr>
            <w:r w:rsidRPr="00E66CE2">
              <w:rPr>
                <w:rFonts w:eastAsia="Arial Unicode MS"/>
                <w:color w:val="000000"/>
                <w:sz w:val="24"/>
                <w:szCs w:val="24"/>
              </w:rPr>
              <w:t>неготовность</w:t>
            </w:r>
          </w:p>
        </w:tc>
      </w:tr>
    </w:tbl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Кгот= 0,95. Категория готовности – удовлетворительная готовность.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Кгот= 0,95. Категория готовности – удовлетворительная готовность.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Кгот= 0,95. Категория готовности – удовлетворительная готовность.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9  (ГРЭ) </w:t>
      </w:r>
      <w:r w:rsidRPr="00E66CE2">
        <w:rPr>
          <w:rFonts w:eastAsia="Arial Unicode MS"/>
          <w:b/>
          <w:i/>
          <w:color w:val="444444"/>
          <w:sz w:val="20"/>
          <w:szCs w:val="20"/>
          <w:lang w:eastAsia="ru-RU" w:bidi="ru-RU"/>
        </w:rPr>
        <w:t>Кгот= 0,95. Категория готовности – удовлетворительная готовность.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Оценка надежности источников тепловой энергии 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  <w:r w:rsidRPr="00E66CE2">
        <w:rPr>
          <w:rFonts w:eastAsia="Arial Unicode MS"/>
          <w:color w:val="000000"/>
          <w:sz w:val="24"/>
          <w:szCs w:val="24"/>
        </w:rPr>
        <w:t>в зависимости от полученных показателей надежности Кэ, Кв, Кт, Ки: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высоконадежные – при Кэ=Кв=Кт=Ки=1;</w:t>
      </w: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надежные – при Кэ=Кв=Кт=1 и Ки=0,5;</w:t>
      </w: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малонадежные – при Ки=0,5 и при значении меньше 1 одного из показателей Кэ, Кв, Кт;</w:t>
      </w: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ненадежные – при Ки=0,2 и/или значении меньше 1 у 2х и более показателей Кэ, Кв, Кт.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1 г. Таштагол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составляет 1,0. Оценка надежности – высоконадежные.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 (район ЦМК)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составляет 1,0. Оценка надежности – высоконадежные.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2 (Шалым)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составляет 1,0. Оценка надежности – высоконадежные.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0"/>
          <w:szCs w:val="20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b/>
          <w:i/>
          <w:color w:val="000000"/>
          <w:sz w:val="20"/>
          <w:szCs w:val="20"/>
          <w:lang w:eastAsia="ru-RU"/>
        </w:rPr>
        <w:t xml:space="preserve">На участке производственно-отопительной котельной № 9  (ГРЭ)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составляет 1,0. Оценка надежности – высоконадежные.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ab/>
      </w:r>
      <w:r w:rsidRPr="00E66CE2">
        <w:rPr>
          <w:rFonts w:eastAsia="Arial Unicode MS"/>
          <w:b/>
          <w:color w:val="000000"/>
          <w:sz w:val="24"/>
          <w:szCs w:val="24"/>
          <w:u w:val="single"/>
        </w:rPr>
        <w:t xml:space="preserve">Оценка надежности тепловых сетей, </w:t>
      </w:r>
    </w:p>
    <w:p w:rsidR="00E66CE2" w:rsidRPr="00E66CE2" w:rsidRDefault="00E66CE2" w:rsidP="00E66CE2">
      <w:pPr>
        <w:tabs>
          <w:tab w:val="left" w:pos="2254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в зависимости от полученных показателей могут быть оценены:</w:t>
      </w:r>
    </w:p>
    <w:p w:rsidR="00E66CE2" w:rsidRPr="00E66CE2" w:rsidRDefault="00E66CE2" w:rsidP="00E66CE2">
      <w:pPr>
        <w:tabs>
          <w:tab w:val="left" w:pos="2254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высоконадежные – более 0,9;</w:t>
      </w: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надежные – 0,75-0,89;</w:t>
      </w: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малонадежные – 0,5-0,74;</w:t>
      </w: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left="708"/>
        <w:rPr>
          <w:rFonts w:eastAsia="Arial Unicode MS"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>ненадежные менее 0,5.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>Показатель надежности тепловых сетей от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b/>
          <w:i/>
          <w:color w:val="000000"/>
          <w:sz w:val="20"/>
          <w:szCs w:val="20"/>
          <w:lang w:eastAsia="ru-RU"/>
        </w:rPr>
        <w:t>участка производственно-отопительной котельной № 1 г. Таштагол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составляет 0,85 –надежные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>Показатель надежности источника тепловой энергии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>от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участка производственно-отопительной котельной № 2  (район ЦМК)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составляет 0,85 –надежные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>Показатель надежности источника тепловой энергии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>от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b/>
          <w:i/>
          <w:color w:val="000000"/>
          <w:sz w:val="20"/>
          <w:szCs w:val="20"/>
          <w:lang w:eastAsia="ru-RU"/>
        </w:rPr>
        <w:t>участка производственно-отопительной котельной № 2  (</w:t>
      </w:r>
      <w:r>
        <w:rPr>
          <w:b/>
          <w:i/>
          <w:color w:val="000000"/>
          <w:sz w:val="20"/>
          <w:szCs w:val="20"/>
          <w:lang w:eastAsia="ru-RU"/>
        </w:rPr>
        <w:t>Шалым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)  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>составляет 0,85 –надежные</w:t>
      </w:r>
    </w:p>
    <w:p w:rsid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>Показатель надежности источника тепловой энергии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>от</w:t>
      </w:r>
      <w:r w:rsidRPr="00E66CE2">
        <w:rPr>
          <w:rFonts w:eastAsia="Arial Unicode MS"/>
          <w:color w:val="000000"/>
          <w:sz w:val="24"/>
          <w:szCs w:val="24"/>
          <w:lang w:eastAsia="ru-RU" w:bidi="ru-RU"/>
        </w:rPr>
        <w:t xml:space="preserve"> </w:t>
      </w:r>
      <w:r w:rsidRPr="00E66CE2">
        <w:rPr>
          <w:b/>
          <w:i/>
          <w:color w:val="000000"/>
          <w:sz w:val="20"/>
          <w:szCs w:val="20"/>
          <w:lang w:eastAsia="ru-RU"/>
        </w:rPr>
        <w:t>участка производственно-отопительной котельной № 2  (</w:t>
      </w:r>
      <w:r>
        <w:rPr>
          <w:b/>
          <w:i/>
          <w:color w:val="000000"/>
          <w:sz w:val="20"/>
          <w:szCs w:val="20"/>
          <w:lang w:eastAsia="ru-RU"/>
        </w:rPr>
        <w:t>ГРЭ</w:t>
      </w:r>
      <w:r w:rsidRPr="00E66CE2">
        <w:rPr>
          <w:b/>
          <w:i/>
          <w:color w:val="000000"/>
          <w:sz w:val="20"/>
          <w:szCs w:val="20"/>
          <w:lang w:eastAsia="ru-RU"/>
        </w:rPr>
        <w:t>)</w:t>
      </w:r>
      <w:r w:rsidRPr="00E66CE2">
        <w:rPr>
          <w:rFonts w:eastAsia="Arial Unicode MS"/>
          <w:b/>
          <w:i/>
          <w:color w:val="444444"/>
          <w:sz w:val="24"/>
          <w:szCs w:val="24"/>
          <w:lang w:eastAsia="ru-RU" w:bidi="ru-RU"/>
        </w:rPr>
        <w:t xml:space="preserve"> составляет 0,85 –надежные</w:t>
      </w: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rPr>
          <w:rFonts w:eastAsia="Arial Unicode MS"/>
          <w:b/>
          <w:i/>
          <w:color w:val="444444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autoSpaceDE/>
        <w:autoSpaceDN/>
        <w:ind w:firstLine="708"/>
        <w:jc w:val="center"/>
        <w:rPr>
          <w:rFonts w:eastAsia="Arial Unicode MS"/>
          <w:b/>
          <w:color w:val="000000"/>
          <w:sz w:val="24"/>
          <w:szCs w:val="24"/>
          <w:u w:val="single"/>
        </w:rPr>
      </w:pPr>
      <w:r w:rsidRPr="00E66CE2">
        <w:rPr>
          <w:rFonts w:eastAsia="Arial Unicode MS"/>
          <w:b/>
          <w:color w:val="000000"/>
          <w:sz w:val="24"/>
          <w:szCs w:val="24"/>
          <w:u w:val="single"/>
        </w:rPr>
        <w:t>Оценка надежности системы теплоснабжения.</w:t>
      </w:r>
    </w:p>
    <w:p w:rsidR="00E66CE2" w:rsidRPr="00E66CE2" w:rsidRDefault="00E66CE2" w:rsidP="00E66CE2">
      <w:pPr>
        <w:tabs>
          <w:tab w:val="left" w:pos="2254"/>
        </w:tabs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tabs>
          <w:tab w:val="left" w:pos="2254"/>
        </w:tabs>
        <w:autoSpaceDE/>
        <w:autoSpaceDN/>
        <w:rPr>
          <w:rFonts w:eastAsia="Arial Unicode MS"/>
          <w:b/>
          <w:i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 xml:space="preserve">Показатель надежности системы теплоснабжения от </w:t>
      </w:r>
      <w:r w:rsidRPr="00E66CE2">
        <w:rPr>
          <w:b/>
          <w:i/>
          <w:color w:val="000000"/>
          <w:sz w:val="20"/>
          <w:szCs w:val="20"/>
          <w:lang w:eastAsia="ru-RU"/>
        </w:rPr>
        <w:t>участка производственно-отопительной котельной № 1 г. Таштагол составляет 0,88. Система теплоснабжения оценена как надежная и готова к несению тепловых нагрузок.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tabs>
          <w:tab w:val="left" w:pos="2254"/>
        </w:tabs>
        <w:autoSpaceDE/>
        <w:autoSpaceDN/>
        <w:rPr>
          <w:rFonts w:eastAsia="Arial Unicode MS"/>
          <w:b/>
          <w:i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 xml:space="preserve">Показатель надежности системы теплоснабжения от </w:t>
      </w:r>
      <w:r w:rsidRPr="00E66CE2">
        <w:rPr>
          <w:b/>
          <w:i/>
          <w:color w:val="000000"/>
          <w:sz w:val="20"/>
          <w:szCs w:val="20"/>
          <w:lang w:eastAsia="ru-RU"/>
        </w:rPr>
        <w:t>участка производственно-отопительной котельной № 2  (район ЦМК)  составляет 0,88. Система теплоснабжения оценена как высоконадежная и готова к несению тепловых нагрузок.</w:t>
      </w:r>
    </w:p>
    <w:p w:rsidR="00E66CE2" w:rsidRPr="00E66CE2" w:rsidRDefault="00E66CE2" w:rsidP="00E66CE2">
      <w:pPr>
        <w:autoSpaceDE/>
        <w:autoSpaceDN/>
        <w:rPr>
          <w:rFonts w:eastAsia="Arial Unicode MS"/>
          <w:color w:val="000000"/>
          <w:sz w:val="24"/>
          <w:szCs w:val="24"/>
          <w:lang w:eastAsia="ru-RU" w:bidi="ru-RU"/>
        </w:rPr>
      </w:pPr>
    </w:p>
    <w:p w:rsidR="00E66CE2" w:rsidRPr="00E66CE2" w:rsidRDefault="00E66CE2" w:rsidP="00E66CE2">
      <w:pPr>
        <w:tabs>
          <w:tab w:val="left" w:pos="2254"/>
        </w:tabs>
        <w:autoSpaceDE/>
        <w:autoSpaceDN/>
        <w:rPr>
          <w:rFonts w:eastAsia="Arial Unicode MS"/>
          <w:b/>
          <w:i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 xml:space="preserve">Показатель надежности системы теплоснабжения от </w:t>
      </w:r>
      <w:r w:rsidRPr="00E66CE2">
        <w:rPr>
          <w:b/>
          <w:i/>
          <w:color w:val="000000"/>
          <w:sz w:val="20"/>
          <w:szCs w:val="20"/>
          <w:lang w:eastAsia="ru-RU"/>
        </w:rPr>
        <w:t>участка производственно-отопительной котельной № 2  (</w:t>
      </w:r>
      <w:r>
        <w:rPr>
          <w:b/>
          <w:i/>
          <w:color w:val="000000"/>
          <w:sz w:val="20"/>
          <w:szCs w:val="20"/>
          <w:lang w:eastAsia="ru-RU"/>
        </w:rPr>
        <w:t>Шалым</w:t>
      </w:r>
      <w:r w:rsidRPr="00E66CE2">
        <w:rPr>
          <w:b/>
          <w:i/>
          <w:color w:val="000000"/>
          <w:sz w:val="20"/>
          <w:szCs w:val="20"/>
          <w:lang w:eastAsia="ru-RU"/>
        </w:rPr>
        <w:t>)  составляет 0,88. Система теплоснабжения оценена как высоконадежная и готова к несению тепловых нагрузок.</w:t>
      </w:r>
    </w:p>
    <w:p w:rsidR="00933ABF" w:rsidRPr="00E66CE2" w:rsidRDefault="00933ABF" w:rsidP="00933ABF"/>
    <w:p w:rsidR="00E66CE2" w:rsidRPr="00E66CE2" w:rsidRDefault="00E66CE2" w:rsidP="00E66CE2">
      <w:pPr>
        <w:tabs>
          <w:tab w:val="left" w:pos="2254"/>
        </w:tabs>
        <w:autoSpaceDE/>
        <w:autoSpaceDN/>
        <w:rPr>
          <w:rFonts w:eastAsia="Arial Unicode MS"/>
          <w:b/>
          <w:i/>
          <w:color w:val="000000"/>
          <w:sz w:val="24"/>
          <w:szCs w:val="24"/>
          <w:lang w:eastAsia="ru-RU" w:bidi="ru-RU"/>
        </w:rPr>
      </w:pPr>
      <w:r w:rsidRPr="00E66CE2">
        <w:rPr>
          <w:rFonts w:eastAsia="Arial Unicode MS"/>
          <w:b/>
          <w:i/>
          <w:color w:val="000000"/>
          <w:sz w:val="24"/>
          <w:szCs w:val="24"/>
          <w:lang w:eastAsia="ru-RU" w:bidi="ru-RU"/>
        </w:rPr>
        <w:t xml:space="preserve">Показатель надежности системы теплоснабжения от 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участка производственно-отопительной котельной № </w:t>
      </w:r>
      <w:r>
        <w:rPr>
          <w:b/>
          <w:i/>
          <w:color w:val="000000"/>
          <w:sz w:val="20"/>
          <w:szCs w:val="20"/>
          <w:lang w:eastAsia="ru-RU"/>
        </w:rPr>
        <w:t>9</w:t>
      </w:r>
      <w:r w:rsidRPr="00E66CE2">
        <w:rPr>
          <w:b/>
          <w:i/>
          <w:color w:val="000000"/>
          <w:sz w:val="20"/>
          <w:szCs w:val="20"/>
          <w:lang w:eastAsia="ru-RU"/>
        </w:rPr>
        <w:t xml:space="preserve">  (</w:t>
      </w:r>
      <w:r>
        <w:rPr>
          <w:b/>
          <w:i/>
          <w:color w:val="000000"/>
          <w:sz w:val="20"/>
          <w:szCs w:val="20"/>
          <w:lang w:eastAsia="ru-RU"/>
        </w:rPr>
        <w:t>ГРЭ</w:t>
      </w:r>
      <w:r w:rsidRPr="00E66CE2">
        <w:rPr>
          <w:b/>
          <w:i/>
          <w:color w:val="000000"/>
          <w:sz w:val="20"/>
          <w:szCs w:val="20"/>
          <w:lang w:eastAsia="ru-RU"/>
        </w:rPr>
        <w:t>)  составляет 0,88. Система теплоснабжения оценена как высоконадежная и готова к несению тепловых нагрузок.</w:t>
      </w:r>
    </w:p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Pr="00E66CE2" w:rsidRDefault="00933ABF" w:rsidP="00933ABF"/>
    <w:p w:rsidR="00933ABF" w:rsidRDefault="00933ABF" w:rsidP="00933ABF"/>
    <w:p w:rsidR="00933ABF" w:rsidRDefault="00933ABF" w:rsidP="00933ABF"/>
    <w:p w:rsidR="00933ABF" w:rsidRPr="00D752CC" w:rsidRDefault="00933ABF" w:rsidP="00933ABF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Pr="00A87E3D" w:rsidRDefault="00933ABF" w:rsidP="000C451D"/>
    <w:sectPr w:rsidR="00933ABF" w:rsidRPr="00A87E3D" w:rsidSect="00693588">
      <w:pgSz w:w="11910" w:h="16840"/>
      <w:pgMar w:top="480" w:right="711" w:bottom="340" w:left="660" w:header="0" w:footer="4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A55" w:rsidRDefault="00D37A55">
      <w:r>
        <w:separator/>
      </w:r>
    </w:p>
  </w:endnote>
  <w:endnote w:type="continuationSeparator" w:id="0">
    <w:p w:rsidR="00D37A55" w:rsidRDefault="00D37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1936" behindDoc="1" locked="0" layoutInCell="1" allowOverlap="1">
              <wp:simplePos x="0" y="0"/>
              <wp:positionH relativeFrom="page">
                <wp:posOffset>7037705</wp:posOffset>
              </wp:positionH>
              <wp:positionV relativeFrom="page">
                <wp:posOffset>10271125</wp:posOffset>
              </wp:positionV>
              <wp:extent cx="217170" cy="165735"/>
              <wp:effectExtent l="0" t="0" r="0" b="0"/>
              <wp:wrapNone/>
              <wp:docPr id="6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6CE2">
                            <w:rPr>
                              <w:noProof/>
                              <w:sz w:val="2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2" type="#_x0000_t202" style="position:absolute;margin-left:554.15pt;margin-top:808.75pt;width:17.1pt;height:13.05pt;z-index:-60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h5rwIAAK8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6CE2">
                      <w:rPr>
                        <w:noProof/>
                        <w:sz w:val="2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2448" behindDoc="1" locked="0" layoutInCell="1" allowOverlap="1">
              <wp:simplePos x="0" y="0"/>
              <wp:positionH relativeFrom="page">
                <wp:posOffset>10187940</wp:posOffset>
              </wp:positionH>
              <wp:positionV relativeFrom="page">
                <wp:posOffset>7113270</wp:posOffset>
              </wp:positionV>
              <wp:extent cx="217170" cy="165735"/>
              <wp:effectExtent l="0" t="0" r="0" b="0"/>
              <wp:wrapNone/>
              <wp:docPr id="5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" o:spid="_x0000_s1033" type="#_x0000_t202" style="position:absolute;margin-left:802.2pt;margin-top:560.1pt;width:17.1pt;height:13.05pt;z-index:-60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dhrwIAAK8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2960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10249535</wp:posOffset>
              </wp:positionV>
              <wp:extent cx="229235" cy="180975"/>
              <wp:effectExtent l="0" t="0" r="0" b="0"/>
              <wp:wrapNone/>
              <wp:docPr id="4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6CE2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9" o:spid="_x0000_s1034" type="#_x0000_t202" style="position:absolute;margin-left:553.05pt;margin-top:807.05pt;width:18.05pt;height:14.25pt;z-index:-60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P2sAIAAK8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" filled="f" stroked="f">
              <v:textbox inset="0,0,0,0">
                <w:txbxContent>
                  <w:p w:rsidR="00D37A55" w:rsidRDefault="00D37A5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66CE2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6108772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48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2152903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46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245086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47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6006690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51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5520" behindDoc="1" locked="0" layoutInCell="1" allowOverlap="1">
              <wp:simplePos x="0" y="0"/>
              <wp:positionH relativeFrom="page">
                <wp:posOffset>10152380</wp:posOffset>
              </wp:positionH>
              <wp:positionV relativeFrom="page">
                <wp:posOffset>7113270</wp:posOffset>
              </wp:positionV>
              <wp:extent cx="232410" cy="179705"/>
              <wp:effectExtent l="0" t="0" r="0" b="0"/>
              <wp:wrapNone/>
              <wp:docPr id="3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84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35" type="#_x0000_t202" style="position:absolute;margin-left:799.4pt;margin-top:560.1pt;width:18.3pt;height:14.15pt;z-index:-60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VyrwIAAK8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84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6032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10086340</wp:posOffset>
              </wp:positionV>
              <wp:extent cx="217170" cy="165735"/>
              <wp:effectExtent l="0" t="0" r="0" b="0"/>
              <wp:wrapNone/>
              <wp:docPr id="2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5" o:spid="_x0000_s1036" type="#_x0000_t202" style="position:absolute;margin-left:554pt;margin-top:794.2pt;width:17.1pt;height:13.05pt;z-index:-60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0ZsgIAALA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  <w:sz w:val="2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6544" behindDoc="1" locked="0" layoutInCell="1" allowOverlap="1">
              <wp:simplePos x="0" y="0"/>
              <wp:positionH relativeFrom="page">
                <wp:posOffset>10167620</wp:posOffset>
              </wp:positionH>
              <wp:positionV relativeFrom="page">
                <wp:posOffset>6954520</wp:posOffset>
              </wp:positionV>
              <wp:extent cx="217170" cy="165735"/>
              <wp:effectExtent l="0" t="0" r="0" b="0"/>
              <wp:wrapNone/>
              <wp:docPr id="1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  <w:sz w:val="20"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037" type="#_x0000_t202" style="position:absolute;margin-left:800.6pt;margin-top:547.6pt;width:17.1pt;height:13.05pt;z-index:-60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bRrg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  <w:sz w:val="20"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533937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83</w:t>
        </w:r>
        <w:r>
          <w:fldChar w:fldCharType="end"/>
        </w:r>
      </w:p>
    </w:sdtContent>
  </w:sdt>
  <w:p w:rsidR="00D37A55" w:rsidRDefault="00D37A55">
    <w:pPr>
      <w:pStyle w:val="aa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3444362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72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4783338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73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14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6814521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74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915931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76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392923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77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323508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79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170782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80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774102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t>81</w:t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599241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83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225991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87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8932624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89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404107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90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1406074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91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9195466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93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379254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96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1404992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104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675086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CE2">
          <w:rPr>
            <w:noProof/>
          </w:rPr>
          <w:t>105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8156112"/>
      <w:docPartObj>
        <w:docPartGallery w:val="Page Numbers (Bottom of Page)"/>
        <w:docPartUnique/>
      </w:docPartObj>
    </w:sdtPr>
    <w:sdtEndPr/>
    <w:sdtContent>
      <w:p w:rsidR="00D37A55" w:rsidRDefault="00D37A5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800">
          <w:rPr>
            <w:noProof/>
          </w:rPr>
          <w:t>111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09376" behindDoc="1" locked="0" layoutInCell="1" allowOverlap="1">
              <wp:simplePos x="0" y="0"/>
              <wp:positionH relativeFrom="page">
                <wp:posOffset>7040245</wp:posOffset>
              </wp:positionH>
              <wp:positionV relativeFrom="page">
                <wp:posOffset>10161270</wp:posOffset>
              </wp:positionV>
              <wp:extent cx="172720" cy="199390"/>
              <wp:effectExtent l="0" t="0" r="0" b="0"/>
              <wp:wrapNone/>
              <wp:docPr id="16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152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66CE2">
                            <w:rPr>
                              <w:noProof/>
                              <w:w w:val="99"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6" type="#_x0000_t202" style="position:absolute;margin-left:554.35pt;margin-top:800.1pt;width:13.6pt;height:15.7pt;z-index:-60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152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66CE2">
                      <w:rPr>
                        <w:noProof/>
                        <w:w w:val="99"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09888" behindDoc="1" locked="0" layoutInCell="1" allowOverlap="1">
              <wp:simplePos x="0" y="0"/>
              <wp:positionH relativeFrom="page">
                <wp:posOffset>7099935</wp:posOffset>
              </wp:positionH>
              <wp:positionV relativeFrom="page">
                <wp:posOffset>10342880</wp:posOffset>
              </wp:positionV>
              <wp:extent cx="152400" cy="165735"/>
              <wp:effectExtent l="0" t="0" r="0" b="0"/>
              <wp:wrapNone/>
              <wp:docPr id="14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  <w:w w:val="99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" o:spid="_x0000_s1027" type="#_x0000_t202" style="position:absolute;margin-left:559.05pt;margin-top:814.4pt;width:12pt;height:13.05pt;z-index:-60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  <w:w w:val="99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0400" behindDoc="1" locked="0" layoutInCell="1" allowOverlap="1" wp14:anchorId="78180D53" wp14:editId="4DC41952">
              <wp:simplePos x="0" y="0"/>
              <wp:positionH relativeFrom="page">
                <wp:posOffset>10167620</wp:posOffset>
              </wp:positionH>
              <wp:positionV relativeFrom="page">
                <wp:posOffset>7102475</wp:posOffset>
              </wp:positionV>
              <wp:extent cx="217170" cy="165735"/>
              <wp:effectExtent l="0" t="0" r="0" b="0"/>
              <wp:wrapNone/>
              <wp:docPr id="1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  <w:sz w:val="20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028" type="#_x0000_t202" style="position:absolute;margin-left:800.6pt;margin-top:559.25pt;width:17.1pt;height:13.05pt;z-index:-60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tHrw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" filled="f" stroked="f">
              <v:textbox inset="0,0,0,0">
                <w:txbxContent>
                  <w:p w:rsidR="00D37A55" w:rsidRDefault="00D37A5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  <w:sz w:val="20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0912" behindDoc="1" locked="0" layoutInCell="1" allowOverlap="1">
              <wp:simplePos x="0" y="0"/>
              <wp:positionH relativeFrom="page">
                <wp:posOffset>7023735</wp:posOffset>
              </wp:positionH>
              <wp:positionV relativeFrom="page">
                <wp:posOffset>10249535</wp:posOffset>
              </wp:positionV>
              <wp:extent cx="229235" cy="180975"/>
              <wp:effectExtent l="0" t="0" r="0" b="0"/>
              <wp:wrapNone/>
              <wp:docPr id="10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029" type="#_x0000_t202" style="position:absolute;margin-left:553.05pt;margin-top:807.05pt;width:18.05pt;height:14.25pt;z-index:-60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" filled="f" stroked="f">
              <v:textbox inset="0,0,0,0">
                <w:txbxContent>
                  <w:p w:rsidR="00D37A55" w:rsidRDefault="00D37A5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1424" behindDoc="1" locked="0" layoutInCell="1" allowOverlap="1" wp14:anchorId="01025E4D" wp14:editId="52E86E76">
              <wp:simplePos x="0" y="0"/>
              <wp:positionH relativeFrom="page">
                <wp:posOffset>10154285</wp:posOffset>
              </wp:positionH>
              <wp:positionV relativeFrom="page">
                <wp:posOffset>7118350</wp:posOffset>
              </wp:positionV>
              <wp:extent cx="229235" cy="180975"/>
              <wp:effectExtent l="0" t="0" r="0" b="0"/>
              <wp:wrapNone/>
              <wp:docPr id="8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0" type="#_x0000_t202" style="position:absolute;margin-left:799.55pt;margin-top:560.5pt;width:18.05pt;height:14.25pt;z-index:-60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nIrgIAAK8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" filled="f" stroked="f">
              <v:textbox inset="0,0,0,0">
                <w:txbxContent>
                  <w:p w:rsidR="00D37A55" w:rsidRDefault="00D37A5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3118592" behindDoc="1" locked="0" layoutInCell="1" allowOverlap="1" wp14:anchorId="4ED19B0D" wp14:editId="5A361A5D">
              <wp:simplePos x="0" y="0"/>
              <wp:positionH relativeFrom="page">
                <wp:posOffset>10154285</wp:posOffset>
              </wp:positionH>
              <wp:positionV relativeFrom="page">
                <wp:posOffset>7118350</wp:posOffset>
              </wp:positionV>
              <wp:extent cx="229235" cy="180975"/>
              <wp:effectExtent l="0" t="0" r="0" b="0"/>
              <wp:wrapNone/>
              <wp:docPr id="17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A55" w:rsidRDefault="00D37A55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D6800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799.55pt;margin-top:560.5pt;width:18.05pt;height:14.25pt;z-index:-60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xBsAIAALA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" filled="f" stroked="f">
              <v:textbox inset="0,0,0,0">
                <w:txbxContent>
                  <w:p w:rsidR="00D37A55" w:rsidRDefault="00D37A55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D6800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A55" w:rsidRDefault="00D37A55">
      <w:r>
        <w:separator/>
      </w:r>
    </w:p>
  </w:footnote>
  <w:footnote w:type="continuationSeparator" w:id="0">
    <w:p w:rsidR="00D37A55" w:rsidRDefault="00D37A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A55" w:rsidRDefault="00D37A5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3E7"/>
    <w:multiLevelType w:val="hybridMultilevel"/>
    <w:tmpl w:val="6F0ED1CE"/>
    <w:lvl w:ilvl="0" w:tplc="86F260EE">
      <w:numFmt w:val="bullet"/>
      <w:lvlText w:val="-"/>
      <w:lvlJc w:val="left"/>
      <w:pPr>
        <w:ind w:left="21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EAB58">
      <w:numFmt w:val="bullet"/>
      <w:lvlText w:val="•"/>
      <w:lvlJc w:val="left"/>
      <w:pPr>
        <w:ind w:left="1262" w:hanging="214"/>
      </w:pPr>
      <w:rPr>
        <w:rFonts w:hint="default"/>
        <w:lang w:val="ru-RU" w:eastAsia="en-US" w:bidi="ar-SA"/>
      </w:rPr>
    </w:lvl>
    <w:lvl w:ilvl="2" w:tplc="BBAA1EB0">
      <w:numFmt w:val="bullet"/>
      <w:lvlText w:val="•"/>
      <w:lvlJc w:val="left"/>
      <w:pPr>
        <w:ind w:left="2305" w:hanging="214"/>
      </w:pPr>
      <w:rPr>
        <w:rFonts w:hint="default"/>
        <w:lang w:val="ru-RU" w:eastAsia="en-US" w:bidi="ar-SA"/>
      </w:rPr>
    </w:lvl>
    <w:lvl w:ilvl="3" w:tplc="BDC81CB0">
      <w:numFmt w:val="bullet"/>
      <w:lvlText w:val="•"/>
      <w:lvlJc w:val="left"/>
      <w:pPr>
        <w:ind w:left="3347" w:hanging="214"/>
      </w:pPr>
      <w:rPr>
        <w:rFonts w:hint="default"/>
        <w:lang w:val="ru-RU" w:eastAsia="en-US" w:bidi="ar-SA"/>
      </w:rPr>
    </w:lvl>
    <w:lvl w:ilvl="4" w:tplc="09E4E284">
      <w:numFmt w:val="bullet"/>
      <w:lvlText w:val="•"/>
      <w:lvlJc w:val="left"/>
      <w:pPr>
        <w:ind w:left="4390" w:hanging="214"/>
      </w:pPr>
      <w:rPr>
        <w:rFonts w:hint="default"/>
        <w:lang w:val="ru-RU" w:eastAsia="en-US" w:bidi="ar-SA"/>
      </w:rPr>
    </w:lvl>
    <w:lvl w:ilvl="5" w:tplc="6FF8DCBA">
      <w:numFmt w:val="bullet"/>
      <w:lvlText w:val="•"/>
      <w:lvlJc w:val="left"/>
      <w:pPr>
        <w:ind w:left="5433" w:hanging="214"/>
      </w:pPr>
      <w:rPr>
        <w:rFonts w:hint="default"/>
        <w:lang w:val="ru-RU" w:eastAsia="en-US" w:bidi="ar-SA"/>
      </w:rPr>
    </w:lvl>
    <w:lvl w:ilvl="6" w:tplc="82765E38">
      <w:numFmt w:val="bullet"/>
      <w:lvlText w:val="•"/>
      <w:lvlJc w:val="left"/>
      <w:pPr>
        <w:ind w:left="6475" w:hanging="214"/>
      </w:pPr>
      <w:rPr>
        <w:rFonts w:hint="default"/>
        <w:lang w:val="ru-RU" w:eastAsia="en-US" w:bidi="ar-SA"/>
      </w:rPr>
    </w:lvl>
    <w:lvl w:ilvl="7" w:tplc="22DA7424">
      <w:numFmt w:val="bullet"/>
      <w:lvlText w:val="•"/>
      <w:lvlJc w:val="left"/>
      <w:pPr>
        <w:ind w:left="7518" w:hanging="214"/>
      </w:pPr>
      <w:rPr>
        <w:rFonts w:hint="default"/>
        <w:lang w:val="ru-RU" w:eastAsia="en-US" w:bidi="ar-SA"/>
      </w:rPr>
    </w:lvl>
    <w:lvl w:ilvl="8" w:tplc="249A96C4">
      <w:numFmt w:val="bullet"/>
      <w:lvlText w:val="•"/>
      <w:lvlJc w:val="left"/>
      <w:pPr>
        <w:ind w:left="8561" w:hanging="214"/>
      </w:pPr>
      <w:rPr>
        <w:rFonts w:hint="default"/>
        <w:lang w:val="ru-RU" w:eastAsia="en-US" w:bidi="ar-SA"/>
      </w:rPr>
    </w:lvl>
  </w:abstractNum>
  <w:abstractNum w:abstractNumId="1">
    <w:nsid w:val="01815FE6"/>
    <w:multiLevelType w:val="multilevel"/>
    <w:tmpl w:val="A4ACE0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2B6451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4758C0"/>
    <w:multiLevelType w:val="multilevel"/>
    <w:tmpl w:val="258E097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5B73E0"/>
    <w:multiLevelType w:val="hybridMultilevel"/>
    <w:tmpl w:val="2A24EF86"/>
    <w:lvl w:ilvl="0" w:tplc="BEDED64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685537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0A7812"/>
    <w:multiLevelType w:val="multilevel"/>
    <w:tmpl w:val="51F6B7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5D5FC9"/>
    <w:multiLevelType w:val="hybridMultilevel"/>
    <w:tmpl w:val="CAC4708C"/>
    <w:lvl w:ilvl="0" w:tplc="100CF58A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F270B0"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 w:tplc="763097AC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3" w:tplc="2A849518">
      <w:numFmt w:val="bullet"/>
      <w:lvlText w:val="•"/>
      <w:lvlJc w:val="left"/>
      <w:pPr>
        <w:ind w:left="3851" w:hanging="164"/>
      </w:pPr>
      <w:rPr>
        <w:rFonts w:hint="default"/>
        <w:lang w:val="ru-RU" w:eastAsia="en-US" w:bidi="ar-SA"/>
      </w:rPr>
    </w:lvl>
    <w:lvl w:ilvl="4" w:tplc="20802F7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4C1C5D3E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714613DC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5CE8C88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A769D52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8">
    <w:nsid w:val="187C71D4"/>
    <w:multiLevelType w:val="multilevel"/>
    <w:tmpl w:val="626C3FFA"/>
    <w:lvl w:ilvl="0">
      <w:start w:val="6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913A05"/>
    <w:multiLevelType w:val="hybridMultilevel"/>
    <w:tmpl w:val="1A68510E"/>
    <w:lvl w:ilvl="0" w:tplc="6E704E2A">
      <w:numFmt w:val="bullet"/>
      <w:pStyle w:val="11"/>
      <w:lvlText w:val="˗"/>
      <w:lvlJc w:val="left"/>
      <w:pPr>
        <w:ind w:left="1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0">
    <w:nsid w:val="285E5F7B"/>
    <w:multiLevelType w:val="multilevel"/>
    <w:tmpl w:val="5F54B25C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E61B82"/>
    <w:multiLevelType w:val="hybridMultilevel"/>
    <w:tmpl w:val="19AAE82A"/>
    <w:lvl w:ilvl="0" w:tplc="2A68404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36106C">
      <w:numFmt w:val="bullet"/>
      <w:lvlText w:val="•"/>
      <w:lvlJc w:val="left"/>
      <w:pPr>
        <w:ind w:left="1152" w:hanging="164"/>
      </w:pPr>
      <w:rPr>
        <w:rFonts w:hint="default"/>
        <w:lang w:val="ru-RU" w:eastAsia="en-US" w:bidi="ar-SA"/>
      </w:rPr>
    </w:lvl>
    <w:lvl w:ilvl="2" w:tplc="3AD8C19C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048CAEA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F7843F6">
      <w:numFmt w:val="bullet"/>
      <w:lvlText w:val="•"/>
      <w:lvlJc w:val="left"/>
      <w:pPr>
        <w:ind w:left="4250" w:hanging="164"/>
      </w:pPr>
      <w:rPr>
        <w:rFonts w:hint="default"/>
        <w:lang w:val="ru-RU" w:eastAsia="en-US" w:bidi="ar-SA"/>
      </w:rPr>
    </w:lvl>
    <w:lvl w:ilvl="5" w:tplc="B7D88536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E844389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BB60ED64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C3CE2FD0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12">
    <w:nsid w:val="2EA1180B"/>
    <w:multiLevelType w:val="multilevel"/>
    <w:tmpl w:val="79261A9C"/>
    <w:lvl w:ilvl="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93"/>
      </w:pPr>
      <w:rPr>
        <w:rFonts w:hint="default"/>
        <w:lang w:val="ru-RU" w:eastAsia="en-US" w:bidi="ar-SA"/>
      </w:rPr>
    </w:lvl>
  </w:abstractNum>
  <w:abstractNum w:abstractNumId="13">
    <w:nsid w:val="2FCE2F2A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C21ACB"/>
    <w:multiLevelType w:val="multilevel"/>
    <w:tmpl w:val="063EF5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F949FF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20648A2"/>
    <w:multiLevelType w:val="hybridMultilevel"/>
    <w:tmpl w:val="542ED644"/>
    <w:lvl w:ilvl="0" w:tplc="9146A81A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E4E06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B30ECBB8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03F8C004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FCCA997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A740B100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40A17B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1F206150">
      <w:numFmt w:val="bullet"/>
      <w:lvlText w:val="•"/>
      <w:lvlJc w:val="left"/>
      <w:pPr>
        <w:ind w:left="7348" w:hanging="286"/>
      </w:pPr>
      <w:rPr>
        <w:rFonts w:hint="default"/>
        <w:lang w:val="ru-RU" w:eastAsia="en-US" w:bidi="ar-SA"/>
      </w:rPr>
    </w:lvl>
    <w:lvl w:ilvl="8" w:tplc="8F88B9B6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17">
    <w:nsid w:val="320E0E80"/>
    <w:multiLevelType w:val="hybridMultilevel"/>
    <w:tmpl w:val="F5869F70"/>
    <w:lvl w:ilvl="0" w:tplc="274014F4">
      <w:numFmt w:val="bullet"/>
      <w:lvlText w:val="•"/>
      <w:lvlJc w:val="left"/>
      <w:pPr>
        <w:ind w:left="21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040C78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2" w:tplc="C7D23A3E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CC1027D0">
      <w:numFmt w:val="bullet"/>
      <w:lvlText w:val="•"/>
      <w:lvlJc w:val="left"/>
      <w:pPr>
        <w:ind w:left="3347" w:hanging="168"/>
      </w:pPr>
      <w:rPr>
        <w:rFonts w:hint="default"/>
        <w:lang w:val="ru-RU" w:eastAsia="en-US" w:bidi="ar-SA"/>
      </w:rPr>
    </w:lvl>
    <w:lvl w:ilvl="4" w:tplc="A5D43820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5" w:tplc="A44C6F10">
      <w:numFmt w:val="bullet"/>
      <w:lvlText w:val="•"/>
      <w:lvlJc w:val="left"/>
      <w:pPr>
        <w:ind w:left="5433" w:hanging="168"/>
      </w:pPr>
      <w:rPr>
        <w:rFonts w:hint="default"/>
        <w:lang w:val="ru-RU" w:eastAsia="en-US" w:bidi="ar-SA"/>
      </w:rPr>
    </w:lvl>
    <w:lvl w:ilvl="6" w:tplc="29CA70CA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83585228">
      <w:numFmt w:val="bullet"/>
      <w:lvlText w:val="•"/>
      <w:lvlJc w:val="left"/>
      <w:pPr>
        <w:ind w:left="7518" w:hanging="168"/>
      </w:pPr>
      <w:rPr>
        <w:rFonts w:hint="default"/>
        <w:lang w:val="ru-RU" w:eastAsia="en-US" w:bidi="ar-SA"/>
      </w:rPr>
    </w:lvl>
    <w:lvl w:ilvl="8" w:tplc="4418B1A2">
      <w:numFmt w:val="bullet"/>
      <w:lvlText w:val="•"/>
      <w:lvlJc w:val="left"/>
      <w:pPr>
        <w:ind w:left="8561" w:hanging="168"/>
      </w:pPr>
      <w:rPr>
        <w:rFonts w:hint="default"/>
        <w:lang w:val="ru-RU" w:eastAsia="en-US" w:bidi="ar-SA"/>
      </w:rPr>
    </w:lvl>
  </w:abstractNum>
  <w:abstractNum w:abstractNumId="18">
    <w:nsid w:val="378C356A"/>
    <w:multiLevelType w:val="multilevel"/>
    <w:tmpl w:val="A4CCC91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F413E0"/>
    <w:multiLevelType w:val="multilevel"/>
    <w:tmpl w:val="5F42F6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13070E"/>
    <w:multiLevelType w:val="multilevel"/>
    <w:tmpl w:val="CA6407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056AB7"/>
    <w:multiLevelType w:val="multilevel"/>
    <w:tmpl w:val="2E46A1C6"/>
    <w:lvl w:ilvl="0">
      <w:start w:val="1"/>
      <w:numFmt w:val="decimal"/>
      <w:lvlText w:val="%1."/>
      <w:lvlJc w:val="left"/>
      <w:pPr>
        <w:ind w:left="11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2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93"/>
      </w:pPr>
      <w:rPr>
        <w:rFonts w:hint="default"/>
        <w:lang w:val="ru-RU" w:eastAsia="en-US" w:bidi="ar-SA"/>
      </w:rPr>
    </w:lvl>
  </w:abstractNum>
  <w:abstractNum w:abstractNumId="22">
    <w:nsid w:val="44BD4CF6"/>
    <w:multiLevelType w:val="multilevel"/>
    <w:tmpl w:val="8C7033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55C2107"/>
    <w:multiLevelType w:val="multilevel"/>
    <w:tmpl w:val="95BAAD0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458A01C1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2F2D3E"/>
    <w:multiLevelType w:val="multilevel"/>
    <w:tmpl w:val="0EE851B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361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39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26">
    <w:nsid w:val="58446B83"/>
    <w:multiLevelType w:val="multilevel"/>
    <w:tmpl w:val="1B4C8C4A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E17021"/>
    <w:multiLevelType w:val="multilevel"/>
    <w:tmpl w:val="052A87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CF2FDB"/>
    <w:multiLevelType w:val="multilevel"/>
    <w:tmpl w:val="49E8A3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442C1F"/>
    <w:multiLevelType w:val="multilevel"/>
    <w:tmpl w:val="B44C544E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6F707275"/>
    <w:multiLevelType w:val="hybridMultilevel"/>
    <w:tmpl w:val="601A4BB0"/>
    <w:lvl w:ilvl="0" w:tplc="2542B524">
      <w:numFmt w:val="bullet"/>
      <w:lvlText w:val="-"/>
      <w:lvlJc w:val="left"/>
      <w:pPr>
        <w:ind w:left="11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D596">
      <w:numFmt w:val="bullet"/>
      <w:lvlText w:val="•"/>
      <w:lvlJc w:val="left"/>
      <w:pPr>
        <w:ind w:left="1150" w:hanging="387"/>
      </w:pPr>
      <w:rPr>
        <w:rFonts w:hint="default"/>
        <w:lang w:val="ru-RU" w:eastAsia="en-US" w:bidi="ar-SA"/>
      </w:rPr>
    </w:lvl>
    <w:lvl w:ilvl="2" w:tplc="58983CAE">
      <w:numFmt w:val="bullet"/>
      <w:lvlText w:val="•"/>
      <w:lvlJc w:val="left"/>
      <w:pPr>
        <w:ind w:left="2181" w:hanging="387"/>
      </w:pPr>
      <w:rPr>
        <w:rFonts w:hint="default"/>
        <w:lang w:val="ru-RU" w:eastAsia="en-US" w:bidi="ar-SA"/>
      </w:rPr>
    </w:lvl>
    <w:lvl w:ilvl="3" w:tplc="2B62C7D6">
      <w:numFmt w:val="bullet"/>
      <w:lvlText w:val="•"/>
      <w:lvlJc w:val="left"/>
      <w:pPr>
        <w:ind w:left="3211" w:hanging="387"/>
      </w:pPr>
      <w:rPr>
        <w:rFonts w:hint="default"/>
        <w:lang w:val="ru-RU" w:eastAsia="en-US" w:bidi="ar-SA"/>
      </w:rPr>
    </w:lvl>
    <w:lvl w:ilvl="4" w:tplc="CF8258F6">
      <w:numFmt w:val="bullet"/>
      <w:lvlText w:val="•"/>
      <w:lvlJc w:val="left"/>
      <w:pPr>
        <w:ind w:left="4242" w:hanging="387"/>
      </w:pPr>
      <w:rPr>
        <w:rFonts w:hint="default"/>
        <w:lang w:val="ru-RU" w:eastAsia="en-US" w:bidi="ar-SA"/>
      </w:rPr>
    </w:lvl>
    <w:lvl w:ilvl="5" w:tplc="58FC3D36">
      <w:numFmt w:val="bullet"/>
      <w:lvlText w:val="•"/>
      <w:lvlJc w:val="left"/>
      <w:pPr>
        <w:ind w:left="5273" w:hanging="387"/>
      </w:pPr>
      <w:rPr>
        <w:rFonts w:hint="default"/>
        <w:lang w:val="ru-RU" w:eastAsia="en-US" w:bidi="ar-SA"/>
      </w:rPr>
    </w:lvl>
    <w:lvl w:ilvl="6" w:tplc="AD60AFDA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 w:tplc="C3841DC4">
      <w:numFmt w:val="bullet"/>
      <w:lvlText w:val="•"/>
      <w:lvlJc w:val="left"/>
      <w:pPr>
        <w:ind w:left="7334" w:hanging="387"/>
      </w:pPr>
      <w:rPr>
        <w:rFonts w:hint="default"/>
        <w:lang w:val="ru-RU" w:eastAsia="en-US" w:bidi="ar-SA"/>
      </w:rPr>
    </w:lvl>
    <w:lvl w:ilvl="8" w:tplc="6BC26392">
      <w:numFmt w:val="bullet"/>
      <w:lvlText w:val="•"/>
      <w:lvlJc w:val="left"/>
      <w:pPr>
        <w:ind w:left="8365" w:hanging="387"/>
      </w:pPr>
      <w:rPr>
        <w:rFonts w:hint="default"/>
        <w:lang w:val="ru-RU" w:eastAsia="en-US" w:bidi="ar-SA"/>
      </w:rPr>
    </w:lvl>
  </w:abstractNum>
  <w:abstractNum w:abstractNumId="31">
    <w:nsid w:val="726025F7"/>
    <w:multiLevelType w:val="hybridMultilevel"/>
    <w:tmpl w:val="63F05962"/>
    <w:lvl w:ilvl="0" w:tplc="61A2E024">
      <w:start w:val="1"/>
      <w:numFmt w:val="decimal"/>
      <w:lvlText w:val="%1."/>
      <w:lvlJc w:val="left"/>
      <w:pPr>
        <w:ind w:left="112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904096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F6C9270">
      <w:numFmt w:val="bullet"/>
      <w:lvlText w:val="•"/>
      <w:lvlJc w:val="left"/>
      <w:pPr>
        <w:ind w:left="2181" w:hanging="302"/>
      </w:pPr>
      <w:rPr>
        <w:rFonts w:hint="default"/>
        <w:lang w:val="ru-RU" w:eastAsia="en-US" w:bidi="ar-SA"/>
      </w:rPr>
    </w:lvl>
    <w:lvl w:ilvl="3" w:tplc="6AD61D96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7BC811EE">
      <w:numFmt w:val="bullet"/>
      <w:lvlText w:val="•"/>
      <w:lvlJc w:val="left"/>
      <w:pPr>
        <w:ind w:left="4242" w:hanging="302"/>
      </w:pPr>
      <w:rPr>
        <w:rFonts w:hint="default"/>
        <w:lang w:val="ru-RU" w:eastAsia="en-US" w:bidi="ar-SA"/>
      </w:rPr>
    </w:lvl>
    <w:lvl w:ilvl="5" w:tplc="550C34A0">
      <w:numFmt w:val="bullet"/>
      <w:lvlText w:val="•"/>
      <w:lvlJc w:val="left"/>
      <w:pPr>
        <w:ind w:left="5273" w:hanging="302"/>
      </w:pPr>
      <w:rPr>
        <w:rFonts w:hint="default"/>
        <w:lang w:val="ru-RU" w:eastAsia="en-US" w:bidi="ar-SA"/>
      </w:rPr>
    </w:lvl>
    <w:lvl w:ilvl="6" w:tplc="51F80F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1F6CB1EC">
      <w:numFmt w:val="bullet"/>
      <w:lvlText w:val="•"/>
      <w:lvlJc w:val="left"/>
      <w:pPr>
        <w:ind w:left="7334" w:hanging="302"/>
      </w:pPr>
      <w:rPr>
        <w:rFonts w:hint="default"/>
        <w:lang w:val="ru-RU" w:eastAsia="en-US" w:bidi="ar-SA"/>
      </w:rPr>
    </w:lvl>
    <w:lvl w:ilvl="8" w:tplc="19EAAB52">
      <w:numFmt w:val="bullet"/>
      <w:lvlText w:val="•"/>
      <w:lvlJc w:val="left"/>
      <w:pPr>
        <w:ind w:left="8365" w:hanging="302"/>
      </w:pPr>
      <w:rPr>
        <w:rFonts w:hint="default"/>
        <w:lang w:val="ru-RU" w:eastAsia="en-US" w:bidi="ar-SA"/>
      </w:rPr>
    </w:lvl>
  </w:abstractNum>
  <w:abstractNum w:abstractNumId="32">
    <w:nsid w:val="776401AC"/>
    <w:multiLevelType w:val="multilevel"/>
    <w:tmpl w:val="A4BAFD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C453493"/>
    <w:multiLevelType w:val="multilevel"/>
    <w:tmpl w:val="D77AECE2"/>
    <w:lvl w:ilvl="0">
      <w:start w:val="1"/>
      <w:numFmt w:val="decimal"/>
      <w:lvlText w:val="%1."/>
      <w:lvlJc w:val="left"/>
      <w:pPr>
        <w:ind w:left="212" w:hanging="2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5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09"/>
      </w:pPr>
      <w:rPr>
        <w:rFonts w:hint="default"/>
        <w:lang w:val="ru-RU" w:eastAsia="en-US" w:bidi="ar-SA"/>
      </w:rPr>
    </w:lvl>
  </w:abstractNum>
  <w:abstractNum w:abstractNumId="34">
    <w:nsid w:val="7FAA7695"/>
    <w:multiLevelType w:val="multilevel"/>
    <w:tmpl w:val="EFBC8D2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30"/>
  </w:num>
  <w:num w:numId="3">
    <w:abstractNumId w:val="17"/>
  </w:num>
  <w:num w:numId="4">
    <w:abstractNumId w:val="7"/>
  </w:num>
  <w:num w:numId="5">
    <w:abstractNumId w:val="0"/>
  </w:num>
  <w:num w:numId="6">
    <w:abstractNumId w:val="11"/>
  </w:num>
  <w:num w:numId="7">
    <w:abstractNumId w:val="21"/>
  </w:num>
  <w:num w:numId="8">
    <w:abstractNumId w:val="16"/>
  </w:num>
  <w:num w:numId="9">
    <w:abstractNumId w:val="33"/>
  </w:num>
  <w:num w:numId="10">
    <w:abstractNumId w:val="12"/>
  </w:num>
  <w:num w:numId="11">
    <w:abstractNumId w:val="18"/>
  </w:num>
  <w:num w:numId="12">
    <w:abstractNumId w:val="25"/>
  </w:num>
  <w:num w:numId="13">
    <w:abstractNumId w:val="9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20"/>
  </w:num>
  <w:num w:numId="17">
    <w:abstractNumId w:val="3"/>
  </w:num>
  <w:num w:numId="18">
    <w:abstractNumId w:val="14"/>
  </w:num>
  <w:num w:numId="19">
    <w:abstractNumId w:val="28"/>
  </w:num>
  <w:num w:numId="20">
    <w:abstractNumId w:val="32"/>
  </w:num>
  <w:num w:numId="21">
    <w:abstractNumId w:val="10"/>
  </w:num>
  <w:num w:numId="22">
    <w:abstractNumId w:val="1"/>
  </w:num>
  <w:num w:numId="23">
    <w:abstractNumId w:val="24"/>
  </w:num>
  <w:num w:numId="24">
    <w:abstractNumId w:val="6"/>
  </w:num>
  <w:num w:numId="25">
    <w:abstractNumId w:val="8"/>
  </w:num>
  <w:num w:numId="26">
    <w:abstractNumId w:val="27"/>
  </w:num>
  <w:num w:numId="27">
    <w:abstractNumId w:val="13"/>
  </w:num>
  <w:num w:numId="28">
    <w:abstractNumId w:val="19"/>
  </w:num>
  <w:num w:numId="29">
    <w:abstractNumId w:val="5"/>
  </w:num>
  <w:num w:numId="30">
    <w:abstractNumId w:val="2"/>
  </w:num>
  <w:num w:numId="31">
    <w:abstractNumId w:val="34"/>
  </w:num>
  <w:num w:numId="32">
    <w:abstractNumId w:val="23"/>
  </w:num>
  <w:num w:numId="33">
    <w:abstractNumId w:val="29"/>
  </w:num>
  <w:num w:numId="34">
    <w:abstractNumId w:val="26"/>
  </w:num>
  <w:num w:numId="35">
    <w:abstractNumId w:val="15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37"/>
    <w:rsid w:val="00000948"/>
    <w:rsid w:val="000271A2"/>
    <w:rsid w:val="00032288"/>
    <w:rsid w:val="00042D28"/>
    <w:rsid w:val="0005339F"/>
    <w:rsid w:val="00061A5F"/>
    <w:rsid w:val="00073994"/>
    <w:rsid w:val="0008242C"/>
    <w:rsid w:val="000A000E"/>
    <w:rsid w:val="000A1657"/>
    <w:rsid w:val="000A4A41"/>
    <w:rsid w:val="000B2CE4"/>
    <w:rsid w:val="000C451D"/>
    <w:rsid w:val="000D5FB6"/>
    <w:rsid w:val="000E3DF1"/>
    <w:rsid w:val="000E5025"/>
    <w:rsid w:val="000F0D62"/>
    <w:rsid w:val="00104508"/>
    <w:rsid w:val="00105C62"/>
    <w:rsid w:val="00105D52"/>
    <w:rsid w:val="00117E06"/>
    <w:rsid w:val="00155750"/>
    <w:rsid w:val="00160833"/>
    <w:rsid w:val="001646CA"/>
    <w:rsid w:val="00183E61"/>
    <w:rsid w:val="001A06B0"/>
    <w:rsid w:val="001A1F47"/>
    <w:rsid w:val="001B099D"/>
    <w:rsid w:val="001B20F4"/>
    <w:rsid w:val="001D0801"/>
    <w:rsid w:val="001D18D8"/>
    <w:rsid w:val="001E326C"/>
    <w:rsid w:val="001E70EC"/>
    <w:rsid w:val="001F4779"/>
    <w:rsid w:val="00205737"/>
    <w:rsid w:val="00234378"/>
    <w:rsid w:val="00237D6E"/>
    <w:rsid w:val="002456A9"/>
    <w:rsid w:val="0025001D"/>
    <w:rsid w:val="00252705"/>
    <w:rsid w:val="002638B1"/>
    <w:rsid w:val="00286FE0"/>
    <w:rsid w:val="002E14F7"/>
    <w:rsid w:val="002F6C74"/>
    <w:rsid w:val="002F72D7"/>
    <w:rsid w:val="00306407"/>
    <w:rsid w:val="00306802"/>
    <w:rsid w:val="00320F36"/>
    <w:rsid w:val="00323F84"/>
    <w:rsid w:val="003318FB"/>
    <w:rsid w:val="00334A14"/>
    <w:rsid w:val="00336055"/>
    <w:rsid w:val="00353843"/>
    <w:rsid w:val="00361D57"/>
    <w:rsid w:val="003729BA"/>
    <w:rsid w:val="00373806"/>
    <w:rsid w:val="0038601E"/>
    <w:rsid w:val="003A0493"/>
    <w:rsid w:val="003A1D23"/>
    <w:rsid w:val="003A3A15"/>
    <w:rsid w:val="003A40FF"/>
    <w:rsid w:val="003B0EBF"/>
    <w:rsid w:val="003D6800"/>
    <w:rsid w:val="00401357"/>
    <w:rsid w:val="00410B18"/>
    <w:rsid w:val="004125AD"/>
    <w:rsid w:val="00412788"/>
    <w:rsid w:val="0042319A"/>
    <w:rsid w:val="00436D6A"/>
    <w:rsid w:val="00441584"/>
    <w:rsid w:val="0044273C"/>
    <w:rsid w:val="00447F4A"/>
    <w:rsid w:val="00455F5E"/>
    <w:rsid w:val="004564DF"/>
    <w:rsid w:val="00460B95"/>
    <w:rsid w:val="00462E5C"/>
    <w:rsid w:val="00464F29"/>
    <w:rsid w:val="00472C18"/>
    <w:rsid w:val="004803C4"/>
    <w:rsid w:val="0048521A"/>
    <w:rsid w:val="004A21E2"/>
    <w:rsid w:val="004A2396"/>
    <w:rsid w:val="004A566E"/>
    <w:rsid w:val="004B136D"/>
    <w:rsid w:val="004B2E82"/>
    <w:rsid w:val="004C0B10"/>
    <w:rsid w:val="004E0295"/>
    <w:rsid w:val="004E18B2"/>
    <w:rsid w:val="004F3264"/>
    <w:rsid w:val="005024B1"/>
    <w:rsid w:val="00507A01"/>
    <w:rsid w:val="00514F39"/>
    <w:rsid w:val="00530E99"/>
    <w:rsid w:val="00540718"/>
    <w:rsid w:val="00574590"/>
    <w:rsid w:val="0059120F"/>
    <w:rsid w:val="005A5F11"/>
    <w:rsid w:val="005A655A"/>
    <w:rsid w:val="005B0903"/>
    <w:rsid w:val="005B21FD"/>
    <w:rsid w:val="005C0E3D"/>
    <w:rsid w:val="005D1F4C"/>
    <w:rsid w:val="005D5DAF"/>
    <w:rsid w:val="005F4A3B"/>
    <w:rsid w:val="00604404"/>
    <w:rsid w:val="0061320B"/>
    <w:rsid w:val="00617C44"/>
    <w:rsid w:val="00645D10"/>
    <w:rsid w:val="00647BA6"/>
    <w:rsid w:val="0065020D"/>
    <w:rsid w:val="00656729"/>
    <w:rsid w:val="00673119"/>
    <w:rsid w:val="006802D4"/>
    <w:rsid w:val="00693588"/>
    <w:rsid w:val="006A303D"/>
    <w:rsid w:val="006A720D"/>
    <w:rsid w:val="006B03CC"/>
    <w:rsid w:val="006C107F"/>
    <w:rsid w:val="006D2322"/>
    <w:rsid w:val="006D2CDE"/>
    <w:rsid w:val="006D655E"/>
    <w:rsid w:val="007038B9"/>
    <w:rsid w:val="0071639A"/>
    <w:rsid w:val="0074062C"/>
    <w:rsid w:val="00750A78"/>
    <w:rsid w:val="007730E6"/>
    <w:rsid w:val="00785EFC"/>
    <w:rsid w:val="00790093"/>
    <w:rsid w:val="00793EFA"/>
    <w:rsid w:val="007A7EB3"/>
    <w:rsid w:val="007C4187"/>
    <w:rsid w:val="00831D2F"/>
    <w:rsid w:val="00832372"/>
    <w:rsid w:val="00841F24"/>
    <w:rsid w:val="008537EE"/>
    <w:rsid w:val="0086160E"/>
    <w:rsid w:val="00863686"/>
    <w:rsid w:val="00866AC8"/>
    <w:rsid w:val="00892156"/>
    <w:rsid w:val="0089632C"/>
    <w:rsid w:val="008A6BAB"/>
    <w:rsid w:val="008B4D01"/>
    <w:rsid w:val="008B5391"/>
    <w:rsid w:val="008D1842"/>
    <w:rsid w:val="008F040E"/>
    <w:rsid w:val="008F25AF"/>
    <w:rsid w:val="008F6F45"/>
    <w:rsid w:val="00913F50"/>
    <w:rsid w:val="0091559F"/>
    <w:rsid w:val="0092250E"/>
    <w:rsid w:val="00927EAB"/>
    <w:rsid w:val="00933ABF"/>
    <w:rsid w:val="009406B7"/>
    <w:rsid w:val="00946003"/>
    <w:rsid w:val="009654B0"/>
    <w:rsid w:val="009B4A9D"/>
    <w:rsid w:val="009B6FB5"/>
    <w:rsid w:val="009C6DF4"/>
    <w:rsid w:val="009D6815"/>
    <w:rsid w:val="009E2DE3"/>
    <w:rsid w:val="00A11933"/>
    <w:rsid w:val="00A428E2"/>
    <w:rsid w:val="00A4643B"/>
    <w:rsid w:val="00A467DB"/>
    <w:rsid w:val="00A46B0B"/>
    <w:rsid w:val="00A51C99"/>
    <w:rsid w:val="00A526F3"/>
    <w:rsid w:val="00A74247"/>
    <w:rsid w:val="00A74F52"/>
    <w:rsid w:val="00A849B1"/>
    <w:rsid w:val="00A908B4"/>
    <w:rsid w:val="00A9274D"/>
    <w:rsid w:val="00AA4E11"/>
    <w:rsid w:val="00AA7EF6"/>
    <w:rsid w:val="00AB0C77"/>
    <w:rsid w:val="00AB29A7"/>
    <w:rsid w:val="00AB2D2F"/>
    <w:rsid w:val="00AB2FDA"/>
    <w:rsid w:val="00AB307A"/>
    <w:rsid w:val="00AB5854"/>
    <w:rsid w:val="00AC725D"/>
    <w:rsid w:val="00AD5C91"/>
    <w:rsid w:val="00AF4F49"/>
    <w:rsid w:val="00B03B6D"/>
    <w:rsid w:val="00B04A5F"/>
    <w:rsid w:val="00B06521"/>
    <w:rsid w:val="00B20B3C"/>
    <w:rsid w:val="00B23ED4"/>
    <w:rsid w:val="00B42471"/>
    <w:rsid w:val="00B43538"/>
    <w:rsid w:val="00B56969"/>
    <w:rsid w:val="00B6298F"/>
    <w:rsid w:val="00B75481"/>
    <w:rsid w:val="00B77B04"/>
    <w:rsid w:val="00B8130C"/>
    <w:rsid w:val="00B90149"/>
    <w:rsid w:val="00B96647"/>
    <w:rsid w:val="00BA33CE"/>
    <w:rsid w:val="00BA5A94"/>
    <w:rsid w:val="00BB7660"/>
    <w:rsid w:val="00BC5D34"/>
    <w:rsid w:val="00BD6EDD"/>
    <w:rsid w:val="00BE3048"/>
    <w:rsid w:val="00BF5666"/>
    <w:rsid w:val="00C1334C"/>
    <w:rsid w:val="00C23AE8"/>
    <w:rsid w:val="00C269A0"/>
    <w:rsid w:val="00C3361B"/>
    <w:rsid w:val="00C340CE"/>
    <w:rsid w:val="00C86625"/>
    <w:rsid w:val="00C875E3"/>
    <w:rsid w:val="00C953AD"/>
    <w:rsid w:val="00C974EF"/>
    <w:rsid w:val="00C97738"/>
    <w:rsid w:val="00CC45F7"/>
    <w:rsid w:val="00CC5667"/>
    <w:rsid w:val="00CD086C"/>
    <w:rsid w:val="00CD08E5"/>
    <w:rsid w:val="00CE5EBE"/>
    <w:rsid w:val="00CF6B07"/>
    <w:rsid w:val="00D03B37"/>
    <w:rsid w:val="00D15E74"/>
    <w:rsid w:val="00D33A5D"/>
    <w:rsid w:val="00D373F0"/>
    <w:rsid w:val="00D37A55"/>
    <w:rsid w:val="00D52253"/>
    <w:rsid w:val="00D77EE8"/>
    <w:rsid w:val="00D914B3"/>
    <w:rsid w:val="00D9180A"/>
    <w:rsid w:val="00D96356"/>
    <w:rsid w:val="00DA0E0E"/>
    <w:rsid w:val="00DB489B"/>
    <w:rsid w:val="00DB5956"/>
    <w:rsid w:val="00DC1EB6"/>
    <w:rsid w:val="00DC319F"/>
    <w:rsid w:val="00DC79FD"/>
    <w:rsid w:val="00DE4AAB"/>
    <w:rsid w:val="00E066A0"/>
    <w:rsid w:val="00E11D9B"/>
    <w:rsid w:val="00E21C6F"/>
    <w:rsid w:val="00E36912"/>
    <w:rsid w:val="00E47F17"/>
    <w:rsid w:val="00E573D3"/>
    <w:rsid w:val="00E61509"/>
    <w:rsid w:val="00E61540"/>
    <w:rsid w:val="00E66CE2"/>
    <w:rsid w:val="00E708C5"/>
    <w:rsid w:val="00E84B37"/>
    <w:rsid w:val="00EA29D2"/>
    <w:rsid w:val="00EA2C5C"/>
    <w:rsid w:val="00EA610C"/>
    <w:rsid w:val="00EB027D"/>
    <w:rsid w:val="00EC21C6"/>
    <w:rsid w:val="00EC5AA7"/>
    <w:rsid w:val="00EF3218"/>
    <w:rsid w:val="00F00140"/>
    <w:rsid w:val="00F074CD"/>
    <w:rsid w:val="00F110B4"/>
    <w:rsid w:val="00F131FB"/>
    <w:rsid w:val="00F148C4"/>
    <w:rsid w:val="00F16455"/>
    <w:rsid w:val="00F16C89"/>
    <w:rsid w:val="00F31497"/>
    <w:rsid w:val="00F31AC2"/>
    <w:rsid w:val="00F3771A"/>
    <w:rsid w:val="00F4651F"/>
    <w:rsid w:val="00F47F3B"/>
    <w:rsid w:val="00F53261"/>
    <w:rsid w:val="00F961E9"/>
    <w:rsid w:val="00FC55C7"/>
    <w:rsid w:val="00FD0651"/>
    <w:rsid w:val="00FD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  <w:style w:type="numbering" w:customStyle="1" w:styleId="15">
    <w:name w:val="Нет списка1"/>
    <w:next w:val="a2"/>
    <w:uiPriority w:val="99"/>
    <w:semiHidden/>
    <w:unhideWhenUsed/>
    <w:rsid w:val="00E66CE2"/>
  </w:style>
  <w:style w:type="character" w:customStyle="1" w:styleId="4">
    <w:name w:val="Основной текст (4)_"/>
    <w:basedOn w:val="a0"/>
    <w:link w:val="40"/>
    <w:rsid w:val="00E66C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6">
    <w:name w:val="Заголовок №1_"/>
    <w:basedOn w:val="a0"/>
    <w:link w:val="17"/>
    <w:rsid w:val="00E66CE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118pt">
    <w:name w:val="Заголовок №1 + 18 pt"/>
    <w:basedOn w:val="16"/>
    <w:rsid w:val="00E66C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66CE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66CE2"/>
    <w:pPr>
      <w:shd w:val="clear" w:color="auto" w:fill="FFFFFF"/>
      <w:autoSpaceDE/>
      <w:autoSpaceDN/>
      <w:spacing w:before="420" w:after="2580" w:line="0" w:lineRule="atLeast"/>
    </w:pPr>
    <w:rPr>
      <w:lang w:val="en-US"/>
    </w:rPr>
  </w:style>
  <w:style w:type="paragraph" w:customStyle="1" w:styleId="17">
    <w:name w:val="Заголовок №1"/>
    <w:basedOn w:val="a"/>
    <w:link w:val="16"/>
    <w:rsid w:val="00E66CE2"/>
    <w:pPr>
      <w:shd w:val="clear" w:color="auto" w:fill="FFFFFF"/>
      <w:autoSpaceDE/>
      <w:autoSpaceDN/>
      <w:spacing w:before="2580" w:after="300" w:line="442" w:lineRule="exact"/>
      <w:jc w:val="center"/>
      <w:outlineLvl w:val="0"/>
    </w:pPr>
    <w:rPr>
      <w:b/>
      <w:bCs/>
      <w:sz w:val="32"/>
      <w:szCs w:val="32"/>
      <w:lang w:val="en-US"/>
    </w:rPr>
  </w:style>
  <w:style w:type="paragraph" w:customStyle="1" w:styleId="50">
    <w:name w:val="Основной текст (5)"/>
    <w:basedOn w:val="a"/>
    <w:link w:val="5"/>
    <w:rsid w:val="00E66CE2"/>
    <w:pPr>
      <w:shd w:val="clear" w:color="auto" w:fill="FFFFFF"/>
      <w:autoSpaceDE/>
      <w:autoSpaceDN/>
      <w:spacing w:before="300" w:after="8460" w:line="0" w:lineRule="atLeast"/>
      <w:jc w:val="center"/>
    </w:pPr>
    <w:rPr>
      <w:b/>
      <w:bCs/>
      <w:sz w:val="28"/>
      <w:szCs w:val="28"/>
      <w:lang w:val="en-US"/>
    </w:rPr>
  </w:style>
  <w:style w:type="character" w:customStyle="1" w:styleId="21">
    <w:name w:val="Заголовок №2_"/>
    <w:basedOn w:val="a0"/>
    <w:link w:val="22"/>
    <w:rsid w:val="00E66CE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E66CE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главление 2 Знак"/>
    <w:basedOn w:val="a0"/>
    <w:link w:val="26"/>
    <w:rsid w:val="00E66CE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Колонтитул (4)_"/>
    <w:basedOn w:val="a0"/>
    <w:link w:val="42"/>
    <w:rsid w:val="00E66CE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E66CE2"/>
    <w:pPr>
      <w:shd w:val="clear" w:color="auto" w:fill="FFFFFF"/>
      <w:autoSpaceDE/>
      <w:autoSpaceDN/>
      <w:spacing w:after="360" w:line="0" w:lineRule="atLeast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24">
    <w:name w:val="Основной текст (2)"/>
    <w:basedOn w:val="a"/>
    <w:link w:val="23"/>
    <w:rsid w:val="00E66CE2"/>
    <w:pPr>
      <w:shd w:val="clear" w:color="auto" w:fill="FFFFFF"/>
      <w:autoSpaceDE/>
      <w:autoSpaceDN/>
      <w:spacing w:before="360" w:line="322" w:lineRule="exact"/>
      <w:jc w:val="both"/>
    </w:pPr>
    <w:rPr>
      <w:sz w:val="28"/>
      <w:szCs w:val="28"/>
      <w:lang w:val="en-US"/>
    </w:rPr>
  </w:style>
  <w:style w:type="paragraph" w:styleId="26">
    <w:name w:val="toc 2"/>
    <w:basedOn w:val="a"/>
    <w:link w:val="25"/>
    <w:autoRedefine/>
    <w:rsid w:val="00E66CE2"/>
    <w:pPr>
      <w:shd w:val="clear" w:color="auto" w:fill="FFFFFF"/>
      <w:autoSpaceDE/>
      <w:autoSpaceDN/>
      <w:spacing w:line="322" w:lineRule="exact"/>
      <w:jc w:val="both"/>
    </w:pPr>
    <w:rPr>
      <w:sz w:val="28"/>
      <w:szCs w:val="28"/>
      <w:lang w:val="en-US"/>
    </w:rPr>
  </w:style>
  <w:style w:type="paragraph" w:customStyle="1" w:styleId="42">
    <w:name w:val="Колонтитул (4)"/>
    <w:basedOn w:val="a"/>
    <w:link w:val="41"/>
    <w:rsid w:val="00E66CE2"/>
    <w:pPr>
      <w:shd w:val="clear" w:color="auto" w:fill="FFFFFF"/>
      <w:autoSpaceDE/>
      <w:autoSpaceDN/>
      <w:spacing w:line="0" w:lineRule="atLeast"/>
    </w:pPr>
    <w:rPr>
      <w:sz w:val="19"/>
      <w:szCs w:val="19"/>
      <w:lang w:val="en-US"/>
    </w:rPr>
  </w:style>
  <w:style w:type="numbering" w:customStyle="1" w:styleId="113">
    <w:name w:val="Нет списка11"/>
    <w:next w:val="a2"/>
    <w:uiPriority w:val="99"/>
    <w:semiHidden/>
    <w:unhideWhenUsed/>
    <w:rsid w:val="00E66CE2"/>
  </w:style>
  <w:style w:type="character" w:styleId="af">
    <w:name w:val="Hyperlink"/>
    <w:basedOn w:val="a0"/>
    <w:rsid w:val="00E66CE2"/>
    <w:rPr>
      <w:color w:val="0066CC"/>
      <w:u w:val="single"/>
    </w:rPr>
  </w:style>
  <w:style w:type="character" w:customStyle="1" w:styleId="27">
    <w:name w:val="Колонтитул (2)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Колонтитул (2)"/>
    <w:basedOn w:val="27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14pt">
    <w:name w:val="Основной текст (4) + 14 pt;Полужирный"/>
    <w:basedOn w:val="4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1">
    <w:name w:val="Подпись к картинке (3)_"/>
    <w:basedOn w:val="a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2">
    <w:name w:val="Подпись к картинке (3)"/>
    <w:basedOn w:val="31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Колонтитул (3)_"/>
    <w:basedOn w:val="a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4">
    <w:name w:val="Колонтитул (3)"/>
    <w:basedOn w:val="3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0">
    <w:name w:val="Подпись к картинке_"/>
    <w:basedOn w:val="a0"/>
    <w:link w:val="af1"/>
    <w:rsid w:val="00E66CE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a">
    <w:name w:val="Подпись к таблице (2)"/>
    <w:basedOn w:val="29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E66CE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7">
    <w:name w:val="Подпись к таблице (3) + Полужирный"/>
    <w:basedOn w:val="35"/>
    <w:rsid w:val="00E66C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E66CE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E66CE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66CE2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rsid w:val="00E66CE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0">
    <w:name w:val="Основной текст (9)"/>
    <w:basedOn w:val="9"/>
    <w:rsid w:val="00E66CE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0">
    <w:name w:val="Основной текст (12)_"/>
    <w:basedOn w:val="a0"/>
    <w:rsid w:val="00E66CE2"/>
    <w:rPr>
      <w:rFonts w:ascii="Tahoma" w:eastAsia="Tahoma" w:hAnsi="Tahoma" w:cs="Tahoma"/>
      <w:b w:val="0"/>
      <w:bCs w:val="0"/>
      <w:i/>
      <w:iCs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21">
    <w:name w:val="Основной текст (12)"/>
    <w:basedOn w:val="120"/>
    <w:rsid w:val="00E66CE2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0">
    <w:name w:val="Основной текст (10)_"/>
    <w:basedOn w:val="a0"/>
    <w:rsid w:val="00E66CE2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12"/>
      <w:szCs w:val="12"/>
      <w:u w:val="none"/>
    </w:rPr>
  </w:style>
  <w:style w:type="character" w:customStyle="1" w:styleId="101">
    <w:name w:val="Основной текст (10)"/>
    <w:basedOn w:val="100"/>
    <w:rsid w:val="00E66CE2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4">
    <w:name w:val="Основной текст (11)_"/>
    <w:basedOn w:val="a0"/>
    <w:rsid w:val="00E66CE2"/>
    <w:rPr>
      <w:rFonts w:ascii="Arial" w:eastAsia="Arial" w:hAnsi="Arial" w:cs="Arial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15">
    <w:name w:val="Основной текст (11)"/>
    <w:basedOn w:val="114"/>
    <w:rsid w:val="00E66CE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66CE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2">
    <w:name w:val="Подпись к таблице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3">
    <w:name w:val="Подпись к таблице"/>
    <w:basedOn w:val="af2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b">
    <w:name w:val="Основной текст (2) + Курсив"/>
    <w:basedOn w:val="23"/>
    <w:rsid w:val="00E66C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4">
    <w:name w:val="Колонтитул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5">
    <w:name w:val="Колонтитул + Курсив"/>
    <w:basedOn w:val="af4"/>
    <w:rsid w:val="00E66C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Подпись к таблице + 11;5 pt;Курсив"/>
    <w:basedOn w:val="af2"/>
    <w:rsid w:val="00E66C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E66CE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32">
    <w:name w:val="Основной текст (13) + Не курсив"/>
    <w:basedOn w:val="130"/>
    <w:rsid w:val="00E66CE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E66CE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6">
    <w:name w:val="Колонтитул"/>
    <w:basedOn w:val="af4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"/>
    <w:basedOn w:val="23"/>
    <w:rsid w:val="00E66CE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E66CE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411pt">
    <w:name w:val="Основной текст (14) + 11 pt;Полужирный"/>
    <w:basedOn w:val="140"/>
    <w:rsid w:val="00E66C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Малые прописные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414pt">
    <w:name w:val="Основной текст (14) + 14 pt;Малые прописные"/>
    <w:basedOn w:val="140"/>
    <w:rsid w:val="00E66CE2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basedOn w:val="a0"/>
    <w:link w:val="151"/>
    <w:rsid w:val="00E66CE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60">
    <w:name w:val="Основной текст (16)_"/>
    <w:basedOn w:val="a0"/>
    <w:rsid w:val="00E66CE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61">
    <w:name w:val="Основной текст (16)"/>
    <w:basedOn w:val="160"/>
    <w:rsid w:val="00E66CE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70">
    <w:name w:val="Основной текст (17)_"/>
    <w:basedOn w:val="a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71">
    <w:name w:val="Основной текст (17)"/>
    <w:basedOn w:val="17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8">
    <w:name w:val="Основной текст (18)_"/>
    <w:basedOn w:val="a0"/>
    <w:rsid w:val="00E66CE2"/>
    <w:rPr>
      <w:rFonts w:ascii="Constantia" w:eastAsia="Constantia" w:hAnsi="Constantia" w:cs="Constantia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80">
    <w:name w:val="Основной текст (18)"/>
    <w:basedOn w:val="18"/>
    <w:rsid w:val="00E66CE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">
    <w:name w:val="Основной текст (19)_"/>
    <w:basedOn w:val="a0"/>
    <w:rsid w:val="00E66CE2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0">
    <w:name w:val="Основной текст (19)"/>
    <w:basedOn w:val="19"/>
    <w:rsid w:val="00E66CE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0">
    <w:name w:val="Основной текст (20)_"/>
    <w:basedOn w:val="a0"/>
    <w:rsid w:val="00E66CE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0Constantia45pt">
    <w:name w:val="Основной текст (20) + Constantia;4;5 pt"/>
    <w:basedOn w:val="200"/>
    <w:rsid w:val="00E66CE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1">
    <w:name w:val="Основной текст (20)"/>
    <w:basedOn w:val="200"/>
    <w:rsid w:val="00E66CE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Constantia">
    <w:name w:val="Основной текст (20) + Constantia;Не курсив;Малые прописные"/>
    <w:basedOn w:val="200"/>
    <w:rsid w:val="00E66CE2"/>
    <w:rPr>
      <w:rFonts w:ascii="Constantia" w:eastAsia="Constantia" w:hAnsi="Constantia" w:cs="Constantia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af7">
    <w:name w:val="Другое_"/>
    <w:basedOn w:val="a0"/>
    <w:link w:val="af8"/>
    <w:rsid w:val="00E66CE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2">
    <w:name w:val="Заголовок №1 (2)_"/>
    <w:basedOn w:val="a0"/>
    <w:rsid w:val="00E66CE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30"/>
      <w:sz w:val="30"/>
      <w:szCs w:val="30"/>
      <w:u w:val="none"/>
    </w:rPr>
  </w:style>
  <w:style w:type="character" w:customStyle="1" w:styleId="12TimesNewRoman10pt0pt">
    <w:name w:val="Заголовок №1 (2) + Times New Roman;10 pt;Курсив;Интервал 0 pt"/>
    <w:basedOn w:val="122"/>
    <w:rsid w:val="00E66C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TimesNewRoman105pt0pt">
    <w:name w:val="Заголовок №1 (2) + Times New Roman;10;5 pt;Полужирный;Курсив;Интервал 0 pt"/>
    <w:basedOn w:val="122"/>
    <w:rsid w:val="00E66C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3">
    <w:name w:val="Заголовок №1 (2)"/>
    <w:basedOn w:val="122"/>
    <w:rsid w:val="00E66CE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E66CE2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paragraph" w:customStyle="1" w:styleId="af1">
    <w:name w:val="Подпись к картинке"/>
    <w:basedOn w:val="a"/>
    <w:link w:val="af0"/>
    <w:rsid w:val="00E66CE2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36">
    <w:name w:val="Подпись к таблице (3)"/>
    <w:basedOn w:val="a"/>
    <w:link w:val="35"/>
    <w:rsid w:val="00E66CE2"/>
    <w:pPr>
      <w:shd w:val="clear" w:color="auto" w:fill="FFFFFF"/>
      <w:autoSpaceDE/>
      <w:autoSpaceDN/>
      <w:spacing w:line="0" w:lineRule="atLeast"/>
    </w:pPr>
    <w:rPr>
      <w:sz w:val="16"/>
      <w:szCs w:val="16"/>
      <w:lang w:val="en-US"/>
    </w:rPr>
  </w:style>
  <w:style w:type="paragraph" w:customStyle="1" w:styleId="80">
    <w:name w:val="Основной текст (8)"/>
    <w:basedOn w:val="a"/>
    <w:link w:val="8"/>
    <w:rsid w:val="00E66CE2"/>
    <w:pPr>
      <w:shd w:val="clear" w:color="auto" w:fill="FFFFFF"/>
      <w:autoSpaceDE/>
      <w:autoSpaceDN/>
      <w:spacing w:before="180" w:after="1020" w:line="0" w:lineRule="atLeast"/>
    </w:pPr>
    <w:rPr>
      <w:rFonts w:ascii="Arial" w:eastAsia="Arial" w:hAnsi="Arial" w:cs="Arial"/>
      <w:b/>
      <w:bCs/>
      <w:sz w:val="26"/>
      <w:szCs w:val="26"/>
      <w:lang w:val="en-US"/>
    </w:rPr>
  </w:style>
  <w:style w:type="paragraph" w:customStyle="1" w:styleId="60">
    <w:name w:val="Основной текст (6)"/>
    <w:basedOn w:val="a"/>
    <w:link w:val="6"/>
    <w:rsid w:val="00E66CE2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131">
    <w:name w:val="Основной текст (13)"/>
    <w:basedOn w:val="a"/>
    <w:link w:val="130"/>
    <w:rsid w:val="00E66CE2"/>
    <w:pPr>
      <w:shd w:val="clear" w:color="auto" w:fill="FFFFFF"/>
      <w:autoSpaceDE/>
      <w:autoSpaceDN/>
      <w:spacing w:before="60" w:line="326" w:lineRule="exact"/>
      <w:jc w:val="both"/>
    </w:pPr>
    <w:rPr>
      <w:i/>
      <w:iCs/>
      <w:sz w:val="28"/>
      <w:szCs w:val="28"/>
      <w:lang w:val="en-US"/>
    </w:rPr>
  </w:style>
  <w:style w:type="paragraph" w:customStyle="1" w:styleId="52">
    <w:name w:val="Колонтитул (5)"/>
    <w:basedOn w:val="a"/>
    <w:link w:val="51"/>
    <w:rsid w:val="00E66CE2"/>
    <w:pPr>
      <w:shd w:val="clear" w:color="auto" w:fill="FFFFFF"/>
      <w:autoSpaceDE/>
      <w:autoSpaceDN/>
      <w:spacing w:line="0" w:lineRule="atLeast"/>
    </w:pPr>
    <w:rPr>
      <w:b/>
      <w:bCs/>
      <w:sz w:val="19"/>
      <w:szCs w:val="19"/>
      <w:lang w:val="en-US"/>
    </w:rPr>
  </w:style>
  <w:style w:type="paragraph" w:customStyle="1" w:styleId="141">
    <w:name w:val="Основной текст (14)"/>
    <w:basedOn w:val="a"/>
    <w:link w:val="140"/>
    <w:rsid w:val="00E66CE2"/>
    <w:pPr>
      <w:shd w:val="clear" w:color="auto" w:fill="FFFFFF"/>
      <w:autoSpaceDE/>
      <w:autoSpaceDN/>
      <w:spacing w:line="254" w:lineRule="exact"/>
    </w:pPr>
    <w:rPr>
      <w:sz w:val="19"/>
      <w:szCs w:val="19"/>
      <w:lang w:val="en-US"/>
    </w:rPr>
  </w:style>
  <w:style w:type="paragraph" w:customStyle="1" w:styleId="151">
    <w:name w:val="Основной текст (15)"/>
    <w:basedOn w:val="a"/>
    <w:link w:val="150"/>
    <w:rsid w:val="00E66CE2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af8">
    <w:name w:val="Другое"/>
    <w:basedOn w:val="a"/>
    <w:link w:val="af7"/>
    <w:rsid w:val="00E66CE2"/>
    <w:pPr>
      <w:shd w:val="clear" w:color="auto" w:fill="FFFFFF"/>
      <w:autoSpaceDE/>
      <w:autoSpaceDN/>
    </w:pPr>
    <w:rPr>
      <w:sz w:val="20"/>
      <w:szCs w:val="20"/>
      <w:lang w:val="en-US"/>
    </w:rPr>
  </w:style>
  <w:style w:type="paragraph" w:customStyle="1" w:styleId="211">
    <w:name w:val="Основной текст (21)"/>
    <w:basedOn w:val="a"/>
    <w:link w:val="210"/>
    <w:rsid w:val="00E66CE2"/>
    <w:pPr>
      <w:shd w:val="clear" w:color="auto" w:fill="FFFFFF"/>
      <w:autoSpaceDE/>
      <w:autoSpaceDN/>
      <w:spacing w:line="0" w:lineRule="atLeast"/>
    </w:pPr>
    <w:rPr>
      <w:sz w:val="12"/>
      <w:szCs w:val="12"/>
      <w:lang w:val="en-US"/>
    </w:rPr>
  </w:style>
  <w:style w:type="numbering" w:customStyle="1" w:styleId="1110">
    <w:name w:val="Нет списка111"/>
    <w:next w:val="a2"/>
    <w:uiPriority w:val="99"/>
    <w:semiHidden/>
    <w:unhideWhenUsed/>
    <w:rsid w:val="00E66CE2"/>
  </w:style>
  <w:style w:type="numbering" w:customStyle="1" w:styleId="2d">
    <w:name w:val="Нет списка2"/>
    <w:next w:val="a2"/>
    <w:uiPriority w:val="99"/>
    <w:semiHidden/>
    <w:unhideWhenUsed/>
    <w:rsid w:val="00E66CE2"/>
  </w:style>
  <w:style w:type="numbering" w:customStyle="1" w:styleId="124">
    <w:name w:val="Нет списка12"/>
    <w:next w:val="a2"/>
    <w:uiPriority w:val="99"/>
    <w:semiHidden/>
    <w:unhideWhenUsed/>
    <w:rsid w:val="00E66CE2"/>
  </w:style>
  <w:style w:type="numbering" w:customStyle="1" w:styleId="38">
    <w:name w:val="Нет списка3"/>
    <w:next w:val="a2"/>
    <w:uiPriority w:val="99"/>
    <w:semiHidden/>
    <w:unhideWhenUsed/>
    <w:rsid w:val="00E66CE2"/>
  </w:style>
  <w:style w:type="numbering" w:customStyle="1" w:styleId="133">
    <w:name w:val="Нет списка13"/>
    <w:next w:val="a2"/>
    <w:uiPriority w:val="99"/>
    <w:semiHidden/>
    <w:unhideWhenUsed/>
    <w:rsid w:val="00E66CE2"/>
  </w:style>
  <w:style w:type="numbering" w:customStyle="1" w:styleId="43">
    <w:name w:val="Нет списка4"/>
    <w:next w:val="a2"/>
    <w:uiPriority w:val="99"/>
    <w:semiHidden/>
    <w:unhideWhenUsed/>
    <w:rsid w:val="00E66CE2"/>
  </w:style>
  <w:style w:type="numbering" w:customStyle="1" w:styleId="142">
    <w:name w:val="Нет списка14"/>
    <w:next w:val="a2"/>
    <w:uiPriority w:val="99"/>
    <w:semiHidden/>
    <w:unhideWhenUsed/>
    <w:rsid w:val="00E66CE2"/>
  </w:style>
  <w:style w:type="numbering" w:customStyle="1" w:styleId="53">
    <w:name w:val="Нет списка5"/>
    <w:next w:val="a2"/>
    <w:uiPriority w:val="99"/>
    <w:semiHidden/>
    <w:unhideWhenUsed/>
    <w:rsid w:val="00E66CE2"/>
  </w:style>
  <w:style w:type="table" w:customStyle="1" w:styleId="TableNormal1">
    <w:name w:val="Table Normal1"/>
    <w:uiPriority w:val="2"/>
    <w:semiHidden/>
    <w:unhideWhenUsed/>
    <w:qFormat/>
    <w:rsid w:val="00E66CE2"/>
    <w:pPr>
      <w:autoSpaceDE/>
      <w:autoSpaceDN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"/>
    <w:rsid w:val="00E66C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9">
    <w:name w:val="Strong"/>
    <w:basedOn w:val="a0"/>
    <w:uiPriority w:val="22"/>
    <w:qFormat/>
    <w:rsid w:val="00E66C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  <w:style w:type="numbering" w:customStyle="1" w:styleId="15">
    <w:name w:val="Нет списка1"/>
    <w:next w:val="a2"/>
    <w:uiPriority w:val="99"/>
    <w:semiHidden/>
    <w:unhideWhenUsed/>
    <w:rsid w:val="00E66CE2"/>
  </w:style>
  <w:style w:type="character" w:customStyle="1" w:styleId="4">
    <w:name w:val="Основной текст (4)_"/>
    <w:basedOn w:val="a0"/>
    <w:link w:val="40"/>
    <w:rsid w:val="00E66C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6">
    <w:name w:val="Заголовок №1_"/>
    <w:basedOn w:val="a0"/>
    <w:link w:val="17"/>
    <w:rsid w:val="00E66CE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118pt">
    <w:name w:val="Заголовок №1 + 18 pt"/>
    <w:basedOn w:val="16"/>
    <w:rsid w:val="00E66C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66CE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66CE2"/>
    <w:pPr>
      <w:shd w:val="clear" w:color="auto" w:fill="FFFFFF"/>
      <w:autoSpaceDE/>
      <w:autoSpaceDN/>
      <w:spacing w:before="420" w:after="2580" w:line="0" w:lineRule="atLeast"/>
    </w:pPr>
    <w:rPr>
      <w:lang w:val="en-US"/>
    </w:rPr>
  </w:style>
  <w:style w:type="paragraph" w:customStyle="1" w:styleId="17">
    <w:name w:val="Заголовок №1"/>
    <w:basedOn w:val="a"/>
    <w:link w:val="16"/>
    <w:rsid w:val="00E66CE2"/>
    <w:pPr>
      <w:shd w:val="clear" w:color="auto" w:fill="FFFFFF"/>
      <w:autoSpaceDE/>
      <w:autoSpaceDN/>
      <w:spacing w:before="2580" w:after="300" w:line="442" w:lineRule="exact"/>
      <w:jc w:val="center"/>
      <w:outlineLvl w:val="0"/>
    </w:pPr>
    <w:rPr>
      <w:b/>
      <w:bCs/>
      <w:sz w:val="32"/>
      <w:szCs w:val="32"/>
      <w:lang w:val="en-US"/>
    </w:rPr>
  </w:style>
  <w:style w:type="paragraph" w:customStyle="1" w:styleId="50">
    <w:name w:val="Основной текст (5)"/>
    <w:basedOn w:val="a"/>
    <w:link w:val="5"/>
    <w:rsid w:val="00E66CE2"/>
    <w:pPr>
      <w:shd w:val="clear" w:color="auto" w:fill="FFFFFF"/>
      <w:autoSpaceDE/>
      <w:autoSpaceDN/>
      <w:spacing w:before="300" w:after="8460" w:line="0" w:lineRule="atLeast"/>
      <w:jc w:val="center"/>
    </w:pPr>
    <w:rPr>
      <w:b/>
      <w:bCs/>
      <w:sz w:val="28"/>
      <w:szCs w:val="28"/>
      <w:lang w:val="en-US"/>
    </w:rPr>
  </w:style>
  <w:style w:type="character" w:customStyle="1" w:styleId="21">
    <w:name w:val="Заголовок №2_"/>
    <w:basedOn w:val="a0"/>
    <w:link w:val="22"/>
    <w:rsid w:val="00E66CE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E66CE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5">
    <w:name w:val="Оглавление 2 Знак"/>
    <w:basedOn w:val="a0"/>
    <w:link w:val="26"/>
    <w:rsid w:val="00E66CE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Колонтитул (4)_"/>
    <w:basedOn w:val="a0"/>
    <w:link w:val="42"/>
    <w:rsid w:val="00E66CE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E66CE2"/>
    <w:pPr>
      <w:shd w:val="clear" w:color="auto" w:fill="FFFFFF"/>
      <w:autoSpaceDE/>
      <w:autoSpaceDN/>
      <w:spacing w:after="360" w:line="0" w:lineRule="atLeast"/>
      <w:jc w:val="center"/>
      <w:outlineLvl w:val="1"/>
    </w:pPr>
    <w:rPr>
      <w:b/>
      <w:bCs/>
      <w:sz w:val="28"/>
      <w:szCs w:val="28"/>
      <w:lang w:val="en-US"/>
    </w:rPr>
  </w:style>
  <w:style w:type="paragraph" w:customStyle="1" w:styleId="24">
    <w:name w:val="Основной текст (2)"/>
    <w:basedOn w:val="a"/>
    <w:link w:val="23"/>
    <w:rsid w:val="00E66CE2"/>
    <w:pPr>
      <w:shd w:val="clear" w:color="auto" w:fill="FFFFFF"/>
      <w:autoSpaceDE/>
      <w:autoSpaceDN/>
      <w:spacing w:before="360" w:line="322" w:lineRule="exact"/>
      <w:jc w:val="both"/>
    </w:pPr>
    <w:rPr>
      <w:sz w:val="28"/>
      <w:szCs w:val="28"/>
      <w:lang w:val="en-US"/>
    </w:rPr>
  </w:style>
  <w:style w:type="paragraph" w:styleId="26">
    <w:name w:val="toc 2"/>
    <w:basedOn w:val="a"/>
    <w:link w:val="25"/>
    <w:autoRedefine/>
    <w:rsid w:val="00E66CE2"/>
    <w:pPr>
      <w:shd w:val="clear" w:color="auto" w:fill="FFFFFF"/>
      <w:autoSpaceDE/>
      <w:autoSpaceDN/>
      <w:spacing w:line="322" w:lineRule="exact"/>
      <w:jc w:val="both"/>
    </w:pPr>
    <w:rPr>
      <w:sz w:val="28"/>
      <w:szCs w:val="28"/>
      <w:lang w:val="en-US"/>
    </w:rPr>
  </w:style>
  <w:style w:type="paragraph" w:customStyle="1" w:styleId="42">
    <w:name w:val="Колонтитул (4)"/>
    <w:basedOn w:val="a"/>
    <w:link w:val="41"/>
    <w:rsid w:val="00E66CE2"/>
    <w:pPr>
      <w:shd w:val="clear" w:color="auto" w:fill="FFFFFF"/>
      <w:autoSpaceDE/>
      <w:autoSpaceDN/>
      <w:spacing w:line="0" w:lineRule="atLeast"/>
    </w:pPr>
    <w:rPr>
      <w:sz w:val="19"/>
      <w:szCs w:val="19"/>
      <w:lang w:val="en-US"/>
    </w:rPr>
  </w:style>
  <w:style w:type="numbering" w:customStyle="1" w:styleId="113">
    <w:name w:val="Нет списка11"/>
    <w:next w:val="a2"/>
    <w:uiPriority w:val="99"/>
    <w:semiHidden/>
    <w:unhideWhenUsed/>
    <w:rsid w:val="00E66CE2"/>
  </w:style>
  <w:style w:type="character" w:styleId="af">
    <w:name w:val="Hyperlink"/>
    <w:basedOn w:val="a0"/>
    <w:rsid w:val="00E66CE2"/>
    <w:rPr>
      <w:color w:val="0066CC"/>
      <w:u w:val="single"/>
    </w:rPr>
  </w:style>
  <w:style w:type="character" w:customStyle="1" w:styleId="27">
    <w:name w:val="Колонтитул (2)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8">
    <w:name w:val="Колонтитул (2)"/>
    <w:basedOn w:val="27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14pt">
    <w:name w:val="Основной текст (4) + 14 pt;Полужирный"/>
    <w:basedOn w:val="4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1">
    <w:name w:val="Подпись к картинке (3)_"/>
    <w:basedOn w:val="a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2">
    <w:name w:val="Подпись к картинке (3)"/>
    <w:basedOn w:val="31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3">
    <w:name w:val="Колонтитул (3)_"/>
    <w:basedOn w:val="a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4">
    <w:name w:val="Колонтитул (3)"/>
    <w:basedOn w:val="3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0">
    <w:name w:val="Подпись к картинке_"/>
    <w:basedOn w:val="a0"/>
    <w:link w:val="af1"/>
    <w:rsid w:val="00E66CE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a">
    <w:name w:val="Подпись к таблице (2)"/>
    <w:basedOn w:val="29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5pt">
    <w:name w:val="Основной текст (2) + 8;5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8pt0">
    <w:name w:val="Основной текст (2) + 8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5">
    <w:name w:val="Подпись к таблице (3)_"/>
    <w:basedOn w:val="a0"/>
    <w:link w:val="36"/>
    <w:rsid w:val="00E66CE2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37">
    <w:name w:val="Подпись к таблице (3) + Полужирный"/>
    <w:basedOn w:val="35"/>
    <w:rsid w:val="00E66C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85pt0">
    <w:name w:val="Основной текст (2) + 8;5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E66CE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70">
    <w:name w:val="Основной текст (7)"/>
    <w:basedOn w:val="7"/>
    <w:rsid w:val="00E66CE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66CE2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rsid w:val="00E66CE2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0">
    <w:name w:val="Основной текст (9)"/>
    <w:basedOn w:val="9"/>
    <w:rsid w:val="00E66CE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0">
    <w:name w:val="Основной текст (12)_"/>
    <w:basedOn w:val="a0"/>
    <w:rsid w:val="00E66CE2"/>
    <w:rPr>
      <w:rFonts w:ascii="Tahoma" w:eastAsia="Tahoma" w:hAnsi="Tahoma" w:cs="Tahoma"/>
      <w:b w:val="0"/>
      <w:bCs w:val="0"/>
      <w:i/>
      <w:iCs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21">
    <w:name w:val="Основной текст (12)"/>
    <w:basedOn w:val="120"/>
    <w:rsid w:val="00E66CE2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00">
    <w:name w:val="Основной текст (10)_"/>
    <w:basedOn w:val="a0"/>
    <w:rsid w:val="00E66CE2"/>
    <w:rPr>
      <w:rFonts w:ascii="Tahoma" w:eastAsia="Tahoma" w:hAnsi="Tahoma" w:cs="Tahoma"/>
      <w:b w:val="0"/>
      <w:bCs w:val="0"/>
      <w:i/>
      <w:iCs/>
      <w:smallCaps w:val="0"/>
      <w:strike w:val="0"/>
      <w:spacing w:val="0"/>
      <w:sz w:val="12"/>
      <w:szCs w:val="12"/>
      <w:u w:val="none"/>
    </w:rPr>
  </w:style>
  <w:style w:type="character" w:customStyle="1" w:styleId="101">
    <w:name w:val="Основной текст (10)"/>
    <w:basedOn w:val="100"/>
    <w:rsid w:val="00E66CE2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4">
    <w:name w:val="Основной текст (11)_"/>
    <w:basedOn w:val="a0"/>
    <w:rsid w:val="00E66CE2"/>
    <w:rPr>
      <w:rFonts w:ascii="Arial" w:eastAsia="Arial" w:hAnsi="Arial" w:cs="Arial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15">
    <w:name w:val="Основной текст (11)"/>
    <w:basedOn w:val="114"/>
    <w:rsid w:val="00E66CE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66CE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2">
    <w:name w:val="Подпись к таблице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f3">
    <w:name w:val="Подпись к таблице"/>
    <w:basedOn w:val="af2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b">
    <w:name w:val="Основной текст (2) + Курсив"/>
    <w:basedOn w:val="23"/>
    <w:rsid w:val="00E66C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4">
    <w:name w:val="Колонтитул_"/>
    <w:basedOn w:val="a0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5">
    <w:name w:val="Колонтитул + Курсив"/>
    <w:basedOn w:val="af4"/>
    <w:rsid w:val="00E66C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Подпись к таблице + 11;5 pt;Курсив"/>
    <w:basedOn w:val="af2"/>
    <w:rsid w:val="00E66C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E66CE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132">
    <w:name w:val="Основной текст (13) + Не курсив"/>
    <w:basedOn w:val="130"/>
    <w:rsid w:val="00E66CE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c">
    <w:name w:val="Основной текст (2) + 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E66CE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f6">
    <w:name w:val="Колонтитул"/>
    <w:basedOn w:val="af4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65pt">
    <w:name w:val="Основной текст (2) + Arial;6;5 pt"/>
    <w:basedOn w:val="23"/>
    <w:rsid w:val="00E66CE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140">
    <w:name w:val="Основной текст (14)_"/>
    <w:basedOn w:val="a0"/>
    <w:link w:val="141"/>
    <w:rsid w:val="00E66CE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411pt">
    <w:name w:val="Основной текст (14) + 11 pt;Полужирный"/>
    <w:basedOn w:val="140"/>
    <w:rsid w:val="00E66CE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8pt1">
    <w:name w:val="Основной текст (2) + 8 pt;Малые прописные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414pt">
    <w:name w:val="Основной текст (14) + 14 pt;Малые прописные"/>
    <w:basedOn w:val="140"/>
    <w:rsid w:val="00E66CE2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3"/>
    <w:rsid w:val="00E66C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3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basedOn w:val="a0"/>
    <w:link w:val="151"/>
    <w:rsid w:val="00E66CE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60">
    <w:name w:val="Основной текст (16)_"/>
    <w:basedOn w:val="a0"/>
    <w:rsid w:val="00E66CE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61">
    <w:name w:val="Основной текст (16)"/>
    <w:basedOn w:val="160"/>
    <w:rsid w:val="00E66CE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70">
    <w:name w:val="Основной текст (17)_"/>
    <w:basedOn w:val="a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171">
    <w:name w:val="Основной текст (17)"/>
    <w:basedOn w:val="170"/>
    <w:rsid w:val="00E66C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8">
    <w:name w:val="Основной текст (18)_"/>
    <w:basedOn w:val="a0"/>
    <w:rsid w:val="00E66CE2"/>
    <w:rPr>
      <w:rFonts w:ascii="Constantia" w:eastAsia="Constantia" w:hAnsi="Constantia" w:cs="Constantia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180">
    <w:name w:val="Основной текст (18)"/>
    <w:basedOn w:val="18"/>
    <w:rsid w:val="00E66CE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9">
    <w:name w:val="Основной текст (19)_"/>
    <w:basedOn w:val="a0"/>
    <w:rsid w:val="00E66CE2"/>
    <w:rPr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0">
    <w:name w:val="Основной текст (19)"/>
    <w:basedOn w:val="19"/>
    <w:rsid w:val="00E66CE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0">
    <w:name w:val="Основной текст (20)_"/>
    <w:basedOn w:val="a0"/>
    <w:rsid w:val="00E66CE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0Constantia45pt">
    <w:name w:val="Основной текст (20) + Constantia;4;5 pt"/>
    <w:basedOn w:val="200"/>
    <w:rsid w:val="00E66CE2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1">
    <w:name w:val="Основной текст (20)"/>
    <w:basedOn w:val="200"/>
    <w:rsid w:val="00E66CE2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Constantia">
    <w:name w:val="Основной текст (20) + Constantia;Не курсив;Малые прописные"/>
    <w:basedOn w:val="200"/>
    <w:rsid w:val="00E66CE2"/>
    <w:rPr>
      <w:rFonts w:ascii="Constantia" w:eastAsia="Constantia" w:hAnsi="Constantia" w:cs="Constantia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af7">
    <w:name w:val="Другое_"/>
    <w:basedOn w:val="a0"/>
    <w:link w:val="af8"/>
    <w:rsid w:val="00E66CE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2">
    <w:name w:val="Заголовок №1 (2)_"/>
    <w:basedOn w:val="a0"/>
    <w:rsid w:val="00E66CE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30"/>
      <w:sz w:val="30"/>
      <w:szCs w:val="30"/>
      <w:u w:val="none"/>
    </w:rPr>
  </w:style>
  <w:style w:type="character" w:customStyle="1" w:styleId="12TimesNewRoman10pt0pt">
    <w:name w:val="Заголовок №1 (2) + Times New Roman;10 pt;Курсив;Интервал 0 pt"/>
    <w:basedOn w:val="122"/>
    <w:rsid w:val="00E66C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TimesNewRoman105pt0pt">
    <w:name w:val="Заголовок №1 (2) + Times New Roman;10;5 pt;Полужирный;Курсив;Интервал 0 pt"/>
    <w:basedOn w:val="122"/>
    <w:rsid w:val="00E66C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3">
    <w:name w:val="Заголовок №1 (2)"/>
    <w:basedOn w:val="122"/>
    <w:rsid w:val="00E66CE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E66CE2"/>
    <w:rPr>
      <w:rFonts w:ascii="Times New Roman" w:eastAsia="Times New Roman" w:hAnsi="Times New Roman" w:cs="Times New Roman"/>
      <w:sz w:val="12"/>
      <w:szCs w:val="12"/>
      <w:shd w:val="clear" w:color="auto" w:fill="FFFFFF"/>
    </w:rPr>
  </w:style>
  <w:style w:type="paragraph" w:customStyle="1" w:styleId="af1">
    <w:name w:val="Подпись к картинке"/>
    <w:basedOn w:val="a"/>
    <w:link w:val="af0"/>
    <w:rsid w:val="00E66CE2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36">
    <w:name w:val="Подпись к таблице (3)"/>
    <w:basedOn w:val="a"/>
    <w:link w:val="35"/>
    <w:rsid w:val="00E66CE2"/>
    <w:pPr>
      <w:shd w:val="clear" w:color="auto" w:fill="FFFFFF"/>
      <w:autoSpaceDE/>
      <w:autoSpaceDN/>
      <w:spacing w:line="0" w:lineRule="atLeast"/>
    </w:pPr>
    <w:rPr>
      <w:sz w:val="16"/>
      <w:szCs w:val="16"/>
      <w:lang w:val="en-US"/>
    </w:rPr>
  </w:style>
  <w:style w:type="paragraph" w:customStyle="1" w:styleId="80">
    <w:name w:val="Основной текст (8)"/>
    <w:basedOn w:val="a"/>
    <w:link w:val="8"/>
    <w:rsid w:val="00E66CE2"/>
    <w:pPr>
      <w:shd w:val="clear" w:color="auto" w:fill="FFFFFF"/>
      <w:autoSpaceDE/>
      <w:autoSpaceDN/>
      <w:spacing w:before="180" w:after="1020" w:line="0" w:lineRule="atLeast"/>
    </w:pPr>
    <w:rPr>
      <w:rFonts w:ascii="Arial" w:eastAsia="Arial" w:hAnsi="Arial" w:cs="Arial"/>
      <w:b/>
      <w:bCs/>
      <w:sz w:val="26"/>
      <w:szCs w:val="26"/>
      <w:lang w:val="en-US"/>
    </w:rPr>
  </w:style>
  <w:style w:type="paragraph" w:customStyle="1" w:styleId="60">
    <w:name w:val="Основной текст (6)"/>
    <w:basedOn w:val="a"/>
    <w:link w:val="6"/>
    <w:rsid w:val="00E66CE2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131">
    <w:name w:val="Основной текст (13)"/>
    <w:basedOn w:val="a"/>
    <w:link w:val="130"/>
    <w:rsid w:val="00E66CE2"/>
    <w:pPr>
      <w:shd w:val="clear" w:color="auto" w:fill="FFFFFF"/>
      <w:autoSpaceDE/>
      <w:autoSpaceDN/>
      <w:spacing w:before="60" w:line="326" w:lineRule="exact"/>
      <w:jc w:val="both"/>
    </w:pPr>
    <w:rPr>
      <w:i/>
      <w:iCs/>
      <w:sz w:val="28"/>
      <w:szCs w:val="28"/>
      <w:lang w:val="en-US"/>
    </w:rPr>
  </w:style>
  <w:style w:type="paragraph" w:customStyle="1" w:styleId="52">
    <w:name w:val="Колонтитул (5)"/>
    <w:basedOn w:val="a"/>
    <w:link w:val="51"/>
    <w:rsid w:val="00E66CE2"/>
    <w:pPr>
      <w:shd w:val="clear" w:color="auto" w:fill="FFFFFF"/>
      <w:autoSpaceDE/>
      <w:autoSpaceDN/>
      <w:spacing w:line="0" w:lineRule="atLeast"/>
    </w:pPr>
    <w:rPr>
      <w:b/>
      <w:bCs/>
      <w:sz w:val="19"/>
      <w:szCs w:val="19"/>
      <w:lang w:val="en-US"/>
    </w:rPr>
  </w:style>
  <w:style w:type="paragraph" w:customStyle="1" w:styleId="141">
    <w:name w:val="Основной текст (14)"/>
    <w:basedOn w:val="a"/>
    <w:link w:val="140"/>
    <w:rsid w:val="00E66CE2"/>
    <w:pPr>
      <w:shd w:val="clear" w:color="auto" w:fill="FFFFFF"/>
      <w:autoSpaceDE/>
      <w:autoSpaceDN/>
      <w:spacing w:line="254" w:lineRule="exact"/>
    </w:pPr>
    <w:rPr>
      <w:sz w:val="19"/>
      <w:szCs w:val="19"/>
      <w:lang w:val="en-US"/>
    </w:rPr>
  </w:style>
  <w:style w:type="paragraph" w:customStyle="1" w:styleId="151">
    <w:name w:val="Основной текст (15)"/>
    <w:basedOn w:val="a"/>
    <w:link w:val="150"/>
    <w:rsid w:val="00E66CE2"/>
    <w:pPr>
      <w:shd w:val="clear" w:color="auto" w:fill="FFFFFF"/>
      <w:autoSpaceDE/>
      <w:autoSpaceDN/>
      <w:spacing w:line="0" w:lineRule="atLeast"/>
    </w:pPr>
    <w:rPr>
      <w:b/>
      <w:bCs/>
      <w:lang w:val="en-US"/>
    </w:rPr>
  </w:style>
  <w:style w:type="paragraph" w:customStyle="1" w:styleId="af8">
    <w:name w:val="Другое"/>
    <w:basedOn w:val="a"/>
    <w:link w:val="af7"/>
    <w:rsid w:val="00E66CE2"/>
    <w:pPr>
      <w:shd w:val="clear" w:color="auto" w:fill="FFFFFF"/>
      <w:autoSpaceDE/>
      <w:autoSpaceDN/>
    </w:pPr>
    <w:rPr>
      <w:sz w:val="20"/>
      <w:szCs w:val="20"/>
      <w:lang w:val="en-US"/>
    </w:rPr>
  </w:style>
  <w:style w:type="paragraph" w:customStyle="1" w:styleId="211">
    <w:name w:val="Основной текст (21)"/>
    <w:basedOn w:val="a"/>
    <w:link w:val="210"/>
    <w:rsid w:val="00E66CE2"/>
    <w:pPr>
      <w:shd w:val="clear" w:color="auto" w:fill="FFFFFF"/>
      <w:autoSpaceDE/>
      <w:autoSpaceDN/>
      <w:spacing w:line="0" w:lineRule="atLeast"/>
    </w:pPr>
    <w:rPr>
      <w:sz w:val="12"/>
      <w:szCs w:val="12"/>
      <w:lang w:val="en-US"/>
    </w:rPr>
  </w:style>
  <w:style w:type="numbering" w:customStyle="1" w:styleId="1110">
    <w:name w:val="Нет списка111"/>
    <w:next w:val="a2"/>
    <w:uiPriority w:val="99"/>
    <w:semiHidden/>
    <w:unhideWhenUsed/>
    <w:rsid w:val="00E66CE2"/>
  </w:style>
  <w:style w:type="numbering" w:customStyle="1" w:styleId="2d">
    <w:name w:val="Нет списка2"/>
    <w:next w:val="a2"/>
    <w:uiPriority w:val="99"/>
    <w:semiHidden/>
    <w:unhideWhenUsed/>
    <w:rsid w:val="00E66CE2"/>
  </w:style>
  <w:style w:type="numbering" w:customStyle="1" w:styleId="124">
    <w:name w:val="Нет списка12"/>
    <w:next w:val="a2"/>
    <w:uiPriority w:val="99"/>
    <w:semiHidden/>
    <w:unhideWhenUsed/>
    <w:rsid w:val="00E66CE2"/>
  </w:style>
  <w:style w:type="numbering" w:customStyle="1" w:styleId="38">
    <w:name w:val="Нет списка3"/>
    <w:next w:val="a2"/>
    <w:uiPriority w:val="99"/>
    <w:semiHidden/>
    <w:unhideWhenUsed/>
    <w:rsid w:val="00E66CE2"/>
  </w:style>
  <w:style w:type="numbering" w:customStyle="1" w:styleId="133">
    <w:name w:val="Нет списка13"/>
    <w:next w:val="a2"/>
    <w:uiPriority w:val="99"/>
    <w:semiHidden/>
    <w:unhideWhenUsed/>
    <w:rsid w:val="00E66CE2"/>
  </w:style>
  <w:style w:type="numbering" w:customStyle="1" w:styleId="43">
    <w:name w:val="Нет списка4"/>
    <w:next w:val="a2"/>
    <w:uiPriority w:val="99"/>
    <w:semiHidden/>
    <w:unhideWhenUsed/>
    <w:rsid w:val="00E66CE2"/>
  </w:style>
  <w:style w:type="numbering" w:customStyle="1" w:styleId="142">
    <w:name w:val="Нет списка14"/>
    <w:next w:val="a2"/>
    <w:uiPriority w:val="99"/>
    <w:semiHidden/>
    <w:unhideWhenUsed/>
    <w:rsid w:val="00E66CE2"/>
  </w:style>
  <w:style w:type="numbering" w:customStyle="1" w:styleId="53">
    <w:name w:val="Нет списка5"/>
    <w:next w:val="a2"/>
    <w:uiPriority w:val="99"/>
    <w:semiHidden/>
    <w:unhideWhenUsed/>
    <w:rsid w:val="00E66CE2"/>
  </w:style>
  <w:style w:type="table" w:customStyle="1" w:styleId="TableNormal1">
    <w:name w:val="Table Normal1"/>
    <w:uiPriority w:val="2"/>
    <w:semiHidden/>
    <w:unhideWhenUsed/>
    <w:qFormat/>
    <w:rsid w:val="00E66CE2"/>
    <w:pPr>
      <w:autoSpaceDE/>
      <w:autoSpaceDN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"/>
    <w:rsid w:val="00E66C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9">
    <w:name w:val="Strong"/>
    <w:basedOn w:val="a0"/>
    <w:uiPriority w:val="22"/>
    <w:qFormat/>
    <w:rsid w:val="00E66C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2.jpeg"/><Relationship Id="rId26" Type="http://schemas.openxmlformats.org/officeDocument/2006/relationships/footer" Target="footer11.xml"/><Relationship Id="rId39" Type="http://schemas.openxmlformats.org/officeDocument/2006/relationships/footer" Target="footer24.xml"/><Relationship Id="rId21" Type="http://schemas.openxmlformats.org/officeDocument/2006/relationships/image" Target="media/image3.jpeg"/><Relationship Id="rId34" Type="http://schemas.openxmlformats.org/officeDocument/2006/relationships/footer" Target="footer19.xml"/><Relationship Id="rId42" Type="http://schemas.openxmlformats.org/officeDocument/2006/relationships/footer" Target="footer27.xml"/><Relationship Id="rId47" Type="http://schemas.openxmlformats.org/officeDocument/2006/relationships/footer" Target="footer31.xml"/><Relationship Id="rId50" Type="http://schemas.openxmlformats.org/officeDocument/2006/relationships/footer" Target="footer34.xm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footer" Target="footer14.xml"/><Relationship Id="rId11" Type="http://schemas.openxmlformats.org/officeDocument/2006/relationships/footer" Target="footer1.xml"/><Relationship Id="rId24" Type="http://schemas.openxmlformats.org/officeDocument/2006/relationships/footer" Target="footer9.xml"/><Relationship Id="rId32" Type="http://schemas.openxmlformats.org/officeDocument/2006/relationships/footer" Target="footer17.xml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footer" Target="footer30.xml"/><Relationship Id="rId53" Type="http://schemas.openxmlformats.org/officeDocument/2006/relationships/footer" Target="footer37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6.xml"/><Relationship Id="rId44" Type="http://schemas.openxmlformats.org/officeDocument/2006/relationships/footer" Target="footer29.xml"/><Relationship Id="rId52" Type="http://schemas.openxmlformats.org/officeDocument/2006/relationships/footer" Target="footer3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footer" Target="footer20.xml"/><Relationship Id="rId43" Type="http://schemas.openxmlformats.org/officeDocument/2006/relationships/footer" Target="footer28.xml"/><Relationship Id="rId48" Type="http://schemas.openxmlformats.org/officeDocument/2006/relationships/footer" Target="footer32.xml"/><Relationship Id="rId8" Type="http://schemas.openxmlformats.org/officeDocument/2006/relationships/endnotes" Target="endnotes.xml"/><Relationship Id="rId51" Type="http://schemas.openxmlformats.org/officeDocument/2006/relationships/footer" Target="footer3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image" Target="media/image5.jpeg"/><Relationship Id="rId20" Type="http://schemas.openxmlformats.org/officeDocument/2006/relationships/footer" Target="footer7.xml"/><Relationship Id="rId41" Type="http://schemas.openxmlformats.org/officeDocument/2006/relationships/footer" Target="footer26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footer" Target="footer21.xml"/><Relationship Id="rId49" Type="http://schemas.openxmlformats.org/officeDocument/2006/relationships/footer" Target="footer3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49618-E214-439C-AD2F-F2F1EC0CE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25112</TotalTime>
  <Pages>153</Pages>
  <Words>41599</Words>
  <Characters>237115</Characters>
  <Application>Microsoft Office Word</Application>
  <DocSecurity>0</DocSecurity>
  <Lines>1975</Lines>
  <Paragraphs>556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Пользователь Windows</cp:lastModifiedBy>
  <cp:revision>42</cp:revision>
  <cp:lastPrinted>2025-06-09T04:09:00Z</cp:lastPrinted>
  <dcterms:created xsi:type="dcterms:W3CDTF">2022-05-17T02:55:00Z</dcterms:created>
  <dcterms:modified xsi:type="dcterms:W3CDTF">2025-07-11T07:16:00Z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2022-04-25T00:00:00Z</vt:filetime>
  </property>
</Properties>
</file>