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D5" w:rsidRDefault="00F71A24" w:rsidP="00BD4A8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Таштагольский МР-ПП-01" style="position:absolute;left:0;text-align:left;margin-left:223.65pt;margin-top:-30.3pt;width:63.1pt;height:78.9pt;z-index:-1;visibility:visible">
            <v:imagedata r:id="rId7" o:title="Таштагольский МР-ПП-01"/>
          </v:shape>
        </w:pict>
      </w:r>
    </w:p>
    <w:p w:rsidR="00BD4A81" w:rsidRDefault="00BD4A81" w:rsidP="00BD4A8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5D05" w:rsidRDefault="005D5D05" w:rsidP="00D461B4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DE07F0" w:rsidRPr="00BF13DE" w:rsidRDefault="00DE07F0" w:rsidP="00AD0513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F13DE">
        <w:rPr>
          <w:b/>
          <w:sz w:val="28"/>
          <w:szCs w:val="28"/>
        </w:rPr>
        <w:t>КЕМЕРОВСКАЯ ОБЛАСТЬ</w:t>
      </w:r>
      <w:r w:rsidR="000957E2">
        <w:rPr>
          <w:b/>
          <w:sz w:val="28"/>
          <w:szCs w:val="28"/>
        </w:rPr>
        <w:t>-КУЗБАСС</w:t>
      </w:r>
    </w:p>
    <w:p w:rsidR="00DE07F0" w:rsidRPr="00BF13DE" w:rsidRDefault="00DE07F0" w:rsidP="00AD0513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F13DE">
        <w:rPr>
          <w:b/>
          <w:sz w:val="28"/>
          <w:szCs w:val="28"/>
        </w:rPr>
        <w:t>ТАШТАГОЛЬСКИЙ РАЙОН</w:t>
      </w:r>
    </w:p>
    <w:p w:rsidR="00DE07F0" w:rsidRPr="00BF13DE" w:rsidRDefault="00DE07F0" w:rsidP="00AD0513">
      <w:pPr>
        <w:pStyle w:val="5"/>
        <w:spacing w:before="0" w:after="0" w:line="360" w:lineRule="auto"/>
        <w:jc w:val="center"/>
        <w:rPr>
          <w:i w:val="0"/>
          <w:sz w:val="28"/>
          <w:szCs w:val="28"/>
        </w:rPr>
      </w:pPr>
      <w:r w:rsidRPr="00BF13DE">
        <w:rPr>
          <w:i w:val="0"/>
          <w:sz w:val="28"/>
          <w:szCs w:val="28"/>
        </w:rPr>
        <w:t xml:space="preserve">АДМИНИСТРАЦИЯ  </w:t>
      </w:r>
    </w:p>
    <w:p w:rsidR="00DE07F0" w:rsidRPr="00BF13DE" w:rsidRDefault="00DE07F0" w:rsidP="007C1DBB">
      <w:pPr>
        <w:pStyle w:val="5"/>
        <w:spacing w:before="0" w:after="0" w:line="480" w:lineRule="auto"/>
        <w:jc w:val="center"/>
        <w:rPr>
          <w:i w:val="0"/>
          <w:sz w:val="28"/>
          <w:szCs w:val="28"/>
        </w:rPr>
      </w:pPr>
      <w:r w:rsidRPr="00BF13DE">
        <w:rPr>
          <w:i w:val="0"/>
          <w:sz w:val="28"/>
          <w:szCs w:val="28"/>
        </w:rPr>
        <w:t>ТАШТАГОЛЬСКОГО ГОРОДСКОГО ПОСЕЛЕНИЯ</w:t>
      </w:r>
    </w:p>
    <w:p w:rsidR="00DE07F0" w:rsidRPr="00BF13DE" w:rsidRDefault="00DE07F0" w:rsidP="00D01E1E">
      <w:pPr>
        <w:pStyle w:val="4"/>
        <w:spacing w:line="360" w:lineRule="auto"/>
        <w:rPr>
          <w:b w:val="0"/>
          <w:bCs/>
          <w:spacing w:val="60"/>
          <w:sz w:val="26"/>
          <w:szCs w:val="26"/>
        </w:rPr>
      </w:pPr>
      <w:r w:rsidRPr="00BF13DE">
        <w:rPr>
          <w:b w:val="0"/>
          <w:bCs/>
          <w:spacing w:val="60"/>
          <w:sz w:val="26"/>
          <w:szCs w:val="26"/>
        </w:rPr>
        <w:t>ПОСТАНОВЛЕНИЕ</w:t>
      </w:r>
      <w:r w:rsidR="00E9241F">
        <w:rPr>
          <w:b w:val="0"/>
          <w:bCs/>
          <w:spacing w:val="60"/>
          <w:sz w:val="26"/>
          <w:szCs w:val="26"/>
        </w:rPr>
        <w:br/>
      </w:r>
    </w:p>
    <w:p w:rsidR="00DE07F0" w:rsidRPr="00BF13DE" w:rsidRDefault="0026782E" w:rsidP="0026782E">
      <w:pPr>
        <w:autoSpaceDE w:val="0"/>
        <w:autoSpaceDN w:val="0"/>
        <w:adjustRightInd w:val="0"/>
        <w:ind w:right="-45"/>
        <w:rPr>
          <w:sz w:val="28"/>
          <w:szCs w:val="28"/>
        </w:rPr>
      </w:pPr>
      <w:r w:rsidRPr="00BF13DE">
        <w:rPr>
          <w:sz w:val="28"/>
          <w:szCs w:val="28"/>
        </w:rPr>
        <w:t xml:space="preserve">          </w:t>
      </w:r>
      <w:r w:rsidR="00DE07F0" w:rsidRPr="00BF13DE">
        <w:rPr>
          <w:sz w:val="28"/>
          <w:szCs w:val="28"/>
        </w:rPr>
        <w:t xml:space="preserve"> от «</w:t>
      </w:r>
      <w:r w:rsidR="00D461B4">
        <w:rPr>
          <w:sz w:val="28"/>
          <w:szCs w:val="28"/>
        </w:rPr>
        <w:t>30» сентября</w:t>
      </w:r>
      <w:r w:rsidR="00DE07F0" w:rsidRPr="00BF13DE">
        <w:rPr>
          <w:sz w:val="28"/>
          <w:szCs w:val="28"/>
        </w:rPr>
        <w:t xml:space="preserve"> 20</w:t>
      </w:r>
      <w:r w:rsidR="00D01E1E">
        <w:rPr>
          <w:sz w:val="28"/>
          <w:szCs w:val="28"/>
        </w:rPr>
        <w:t>24</w:t>
      </w:r>
      <w:r w:rsidR="00DE07F0" w:rsidRPr="00BF13DE">
        <w:rPr>
          <w:sz w:val="28"/>
          <w:szCs w:val="28"/>
        </w:rPr>
        <w:t xml:space="preserve">г.                                           </w:t>
      </w:r>
      <w:r w:rsidR="00F7422E" w:rsidRPr="00BF13DE">
        <w:rPr>
          <w:sz w:val="28"/>
          <w:szCs w:val="28"/>
        </w:rPr>
        <w:t xml:space="preserve">                   </w:t>
      </w:r>
      <w:r w:rsidR="00524B17">
        <w:rPr>
          <w:sz w:val="28"/>
          <w:szCs w:val="28"/>
        </w:rPr>
        <w:t xml:space="preserve">             </w:t>
      </w:r>
      <w:r w:rsidR="00D461B4">
        <w:rPr>
          <w:sz w:val="28"/>
          <w:szCs w:val="28"/>
        </w:rPr>
        <w:t xml:space="preserve"> №221</w:t>
      </w:r>
      <w:r w:rsidR="00DE07F0" w:rsidRPr="00BF13DE">
        <w:rPr>
          <w:sz w:val="28"/>
          <w:szCs w:val="28"/>
        </w:rPr>
        <w:t>-п</w:t>
      </w:r>
    </w:p>
    <w:p w:rsidR="00DE07F0" w:rsidRPr="00BF13DE" w:rsidRDefault="00DE07F0" w:rsidP="0026782E">
      <w:pPr>
        <w:suppressAutoHyphens/>
        <w:rPr>
          <w:sz w:val="28"/>
          <w:szCs w:val="28"/>
        </w:rPr>
      </w:pPr>
    </w:p>
    <w:p w:rsidR="00DE07F0" w:rsidRPr="00BF13DE" w:rsidRDefault="00F7422E" w:rsidP="0026782E">
      <w:pPr>
        <w:pStyle w:val="a3"/>
        <w:jc w:val="center"/>
        <w:rPr>
          <w:b/>
          <w:szCs w:val="28"/>
        </w:rPr>
      </w:pPr>
      <w:r w:rsidRPr="00BF13DE">
        <w:rPr>
          <w:b/>
          <w:szCs w:val="28"/>
        </w:rPr>
        <w:t>Об утверждении муниципальной</w:t>
      </w:r>
      <w:r w:rsidR="00DE07F0" w:rsidRPr="00BF13DE">
        <w:rPr>
          <w:b/>
          <w:szCs w:val="28"/>
        </w:rPr>
        <w:t xml:space="preserve"> программы</w:t>
      </w:r>
    </w:p>
    <w:p w:rsidR="00AD7166" w:rsidRPr="00BF13DE" w:rsidRDefault="00DE07F0" w:rsidP="00AD7166">
      <w:pPr>
        <w:pStyle w:val="a3"/>
        <w:suppressAutoHyphens/>
        <w:jc w:val="center"/>
        <w:rPr>
          <w:b/>
          <w:szCs w:val="28"/>
        </w:rPr>
      </w:pPr>
      <w:r w:rsidRPr="00BF13DE">
        <w:rPr>
          <w:b/>
          <w:szCs w:val="28"/>
        </w:rPr>
        <w:t>«</w:t>
      </w:r>
      <w:r w:rsidR="00AD7166" w:rsidRPr="00BF13DE">
        <w:rPr>
          <w:b/>
          <w:szCs w:val="28"/>
        </w:rPr>
        <w:t xml:space="preserve">Управление и распоряжение муниципальным имуществом, </w:t>
      </w:r>
    </w:p>
    <w:p w:rsidR="00DE07F0" w:rsidRPr="00BF13DE" w:rsidRDefault="00AD7166" w:rsidP="0026782E">
      <w:pPr>
        <w:pStyle w:val="a3"/>
        <w:jc w:val="center"/>
        <w:rPr>
          <w:b/>
          <w:szCs w:val="28"/>
        </w:rPr>
      </w:pPr>
      <w:r w:rsidRPr="00BF13DE">
        <w:rPr>
          <w:b/>
          <w:szCs w:val="28"/>
        </w:rPr>
        <w:t>составляющим муниципальную казну</w:t>
      </w:r>
      <w:r w:rsidR="00DE07F0" w:rsidRPr="00BF13DE">
        <w:rPr>
          <w:b/>
          <w:szCs w:val="28"/>
        </w:rPr>
        <w:t>»</w:t>
      </w:r>
      <w:r w:rsidR="00DE07F0" w:rsidRPr="00BF13DE">
        <w:rPr>
          <w:b/>
          <w:bCs/>
          <w:szCs w:val="28"/>
        </w:rPr>
        <w:t xml:space="preserve"> </w:t>
      </w:r>
      <w:r w:rsidR="00DE07F0" w:rsidRPr="00BF13DE">
        <w:rPr>
          <w:b/>
          <w:szCs w:val="28"/>
        </w:rPr>
        <w:t>на 20</w:t>
      </w:r>
      <w:r w:rsidR="00D01E1E">
        <w:rPr>
          <w:b/>
          <w:szCs w:val="28"/>
        </w:rPr>
        <w:t>25-2027</w:t>
      </w:r>
      <w:r w:rsidR="00DE07F0" w:rsidRPr="00BF13DE">
        <w:rPr>
          <w:b/>
          <w:szCs w:val="28"/>
        </w:rPr>
        <w:t xml:space="preserve"> годы</w:t>
      </w:r>
    </w:p>
    <w:p w:rsidR="00DE07F0" w:rsidRPr="00BF13DE" w:rsidRDefault="00DE07F0" w:rsidP="0026782E">
      <w:pPr>
        <w:ind w:firstLine="540"/>
        <w:jc w:val="center"/>
        <w:rPr>
          <w:b/>
          <w:sz w:val="28"/>
          <w:szCs w:val="28"/>
        </w:rPr>
      </w:pPr>
    </w:p>
    <w:p w:rsidR="007C1DBB" w:rsidRDefault="00DE07F0" w:rsidP="007C1DBB">
      <w:pPr>
        <w:ind w:firstLine="709"/>
        <w:jc w:val="both"/>
        <w:rPr>
          <w:sz w:val="28"/>
          <w:szCs w:val="28"/>
        </w:rPr>
      </w:pPr>
      <w:r w:rsidRPr="00BF13DE">
        <w:rPr>
          <w:sz w:val="28"/>
          <w:szCs w:val="28"/>
        </w:rPr>
        <w:t xml:space="preserve">   </w:t>
      </w:r>
      <w:r w:rsidR="007C1DBB" w:rsidRPr="0066284D">
        <w:rPr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="006821D5" w:rsidRPr="0066284D">
        <w:rPr>
          <w:sz w:val="28"/>
          <w:szCs w:val="28"/>
        </w:rPr>
        <w:t xml:space="preserve">Уставом </w:t>
      </w:r>
      <w:r w:rsidR="006821D5" w:rsidRPr="00FD375C">
        <w:rPr>
          <w:sz w:val="28"/>
          <w:szCs w:val="28"/>
        </w:rPr>
        <w:t xml:space="preserve">муниципального образования </w:t>
      </w:r>
      <w:r w:rsidR="006821D5">
        <w:rPr>
          <w:sz w:val="28"/>
          <w:szCs w:val="28"/>
        </w:rPr>
        <w:t>«</w:t>
      </w:r>
      <w:r w:rsidR="006821D5" w:rsidRPr="00FD375C">
        <w:rPr>
          <w:sz w:val="28"/>
          <w:szCs w:val="28"/>
        </w:rPr>
        <w:t>Таштагольско</w:t>
      </w:r>
      <w:r w:rsidR="006821D5">
        <w:rPr>
          <w:sz w:val="28"/>
          <w:szCs w:val="28"/>
        </w:rPr>
        <w:t>е</w:t>
      </w:r>
      <w:r w:rsidR="006821D5" w:rsidRPr="00FD375C">
        <w:rPr>
          <w:sz w:val="28"/>
          <w:szCs w:val="28"/>
        </w:rPr>
        <w:t xml:space="preserve"> городско</w:t>
      </w:r>
      <w:r w:rsidR="006821D5">
        <w:rPr>
          <w:sz w:val="28"/>
          <w:szCs w:val="28"/>
        </w:rPr>
        <w:t>е</w:t>
      </w:r>
      <w:r w:rsidR="006821D5" w:rsidRPr="00FD375C">
        <w:rPr>
          <w:sz w:val="28"/>
          <w:szCs w:val="28"/>
        </w:rPr>
        <w:t xml:space="preserve"> поселени</w:t>
      </w:r>
      <w:r w:rsidR="006821D5">
        <w:rPr>
          <w:sz w:val="28"/>
          <w:szCs w:val="28"/>
        </w:rPr>
        <w:t>е</w:t>
      </w:r>
      <w:r w:rsidR="006821D5" w:rsidRPr="00FD375C">
        <w:rPr>
          <w:sz w:val="28"/>
          <w:szCs w:val="28"/>
        </w:rPr>
        <w:t xml:space="preserve"> Таштагольского муниципального района Кемеровской области – Кузбасса</w:t>
      </w:r>
      <w:r w:rsidR="006821D5">
        <w:rPr>
          <w:sz w:val="28"/>
          <w:szCs w:val="28"/>
        </w:rPr>
        <w:t>»</w:t>
      </w:r>
      <w:r w:rsidR="007C1DBB" w:rsidRPr="0066284D">
        <w:rPr>
          <w:sz w:val="28"/>
          <w:szCs w:val="28"/>
        </w:rPr>
        <w:t xml:space="preserve">, в целях </w:t>
      </w:r>
      <w:r w:rsidR="007C1DBB" w:rsidRPr="00BF13DE">
        <w:rPr>
          <w:sz w:val="28"/>
          <w:szCs w:val="28"/>
        </w:rPr>
        <w:t>проведения единой политики в сфере имущественных отношений, формирования системы управления муниципальным имуществом Таштагольского городского поселения</w:t>
      </w:r>
      <w:r w:rsidR="007C1DBB" w:rsidRPr="0066284D">
        <w:rPr>
          <w:sz w:val="28"/>
          <w:szCs w:val="28"/>
        </w:rPr>
        <w:t>, администрация Таштагольского городского поселения</w:t>
      </w:r>
    </w:p>
    <w:p w:rsidR="007C1DBB" w:rsidRPr="0066284D" w:rsidRDefault="007C1DBB" w:rsidP="007C1DBB">
      <w:pPr>
        <w:ind w:firstLine="709"/>
        <w:jc w:val="both"/>
        <w:rPr>
          <w:sz w:val="28"/>
          <w:szCs w:val="28"/>
        </w:rPr>
      </w:pPr>
    </w:p>
    <w:p w:rsidR="007C1DBB" w:rsidRDefault="007C1DBB" w:rsidP="007C1DBB">
      <w:pPr>
        <w:ind w:firstLine="709"/>
        <w:jc w:val="center"/>
        <w:rPr>
          <w:sz w:val="28"/>
          <w:szCs w:val="28"/>
        </w:rPr>
      </w:pPr>
      <w:r w:rsidRPr="0066284D">
        <w:rPr>
          <w:sz w:val="28"/>
          <w:szCs w:val="28"/>
        </w:rPr>
        <w:t>ПОСТАНОВИЛА:</w:t>
      </w:r>
    </w:p>
    <w:p w:rsidR="005D5D05" w:rsidRDefault="00F7422E" w:rsidP="00023CD5">
      <w:pPr>
        <w:numPr>
          <w:ilvl w:val="0"/>
          <w:numId w:val="1"/>
        </w:numPr>
        <w:tabs>
          <w:tab w:val="clear" w:pos="1500"/>
          <w:tab w:val="num" w:pos="1080"/>
        </w:tabs>
        <w:ind w:left="1080" w:right="-54" w:hanging="540"/>
        <w:jc w:val="both"/>
        <w:rPr>
          <w:sz w:val="28"/>
          <w:szCs w:val="28"/>
        </w:rPr>
      </w:pPr>
      <w:r w:rsidRPr="00BF13DE">
        <w:rPr>
          <w:sz w:val="28"/>
          <w:szCs w:val="28"/>
        </w:rPr>
        <w:t>Утвердить муниципальную</w:t>
      </w:r>
      <w:r w:rsidR="00DE07F0" w:rsidRPr="00BF13DE">
        <w:rPr>
          <w:sz w:val="28"/>
          <w:szCs w:val="28"/>
        </w:rPr>
        <w:t xml:space="preserve"> программу </w:t>
      </w:r>
      <w:r w:rsidR="00DE07F0" w:rsidRPr="00BF13DE">
        <w:rPr>
          <w:bCs/>
          <w:spacing w:val="20"/>
          <w:sz w:val="28"/>
          <w:szCs w:val="28"/>
        </w:rPr>
        <w:t>«</w:t>
      </w:r>
      <w:r w:rsidR="00AD7166" w:rsidRPr="00BF13DE">
        <w:rPr>
          <w:bCs/>
          <w:spacing w:val="20"/>
          <w:sz w:val="28"/>
          <w:szCs w:val="28"/>
        </w:rPr>
        <w:t>Управление и распоряжение муниципальным имуществом, составляющим муниципальную казну</w:t>
      </w:r>
      <w:r w:rsidR="00D01E1E">
        <w:rPr>
          <w:sz w:val="28"/>
          <w:szCs w:val="28"/>
        </w:rPr>
        <w:t>» на 2025</w:t>
      </w:r>
      <w:r w:rsidR="00BD4A81" w:rsidRPr="00BF13DE">
        <w:rPr>
          <w:sz w:val="28"/>
          <w:szCs w:val="28"/>
        </w:rPr>
        <w:t>-202</w:t>
      </w:r>
      <w:r w:rsidR="00D01E1E">
        <w:rPr>
          <w:sz w:val="28"/>
          <w:szCs w:val="28"/>
        </w:rPr>
        <w:t>7</w:t>
      </w:r>
      <w:r w:rsidR="00DE07F0" w:rsidRPr="00BF13DE">
        <w:rPr>
          <w:sz w:val="28"/>
          <w:szCs w:val="28"/>
        </w:rPr>
        <w:t xml:space="preserve"> годы, согласно Приложению№1;</w:t>
      </w:r>
    </w:p>
    <w:p w:rsidR="007C1DBB" w:rsidRPr="00023CD5" w:rsidRDefault="00D01E1E" w:rsidP="00023CD5">
      <w:pPr>
        <w:numPr>
          <w:ilvl w:val="0"/>
          <w:numId w:val="1"/>
        </w:numPr>
        <w:tabs>
          <w:tab w:val="clear" w:pos="1500"/>
          <w:tab w:val="num" w:pos="1080"/>
        </w:tabs>
        <w:ind w:left="1080" w:right="-54" w:hanging="540"/>
        <w:jc w:val="both"/>
        <w:rPr>
          <w:sz w:val="28"/>
          <w:szCs w:val="28"/>
        </w:rPr>
      </w:pPr>
      <w:r w:rsidRPr="00D01E1E">
        <w:rPr>
          <w:sz w:val="28"/>
          <w:szCs w:val="28"/>
        </w:rPr>
        <w:t>2.</w:t>
      </w:r>
      <w:r w:rsidRPr="00D01E1E">
        <w:rPr>
          <w:sz w:val="28"/>
          <w:szCs w:val="28"/>
        </w:rPr>
        <w:tab/>
        <w:t>Настоящее постановление опубликовать в газете «Красная Шория», и обнародовать на официальном сайте Таштагольского городского поселения http://admtash.my1.ru/</w:t>
      </w:r>
      <w:r w:rsidR="007C1DBB">
        <w:rPr>
          <w:sz w:val="28"/>
          <w:szCs w:val="28"/>
        </w:rPr>
        <w:t>;</w:t>
      </w:r>
    </w:p>
    <w:p w:rsidR="00DE07F0" w:rsidRPr="00BF13DE" w:rsidRDefault="00DE07F0" w:rsidP="0026782E">
      <w:pPr>
        <w:numPr>
          <w:ilvl w:val="0"/>
          <w:numId w:val="1"/>
        </w:numPr>
        <w:tabs>
          <w:tab w:val="clear" w:pos="1500"/>
          <w:tab w:val="num" w:pos="1080"/>
        </w:tabs>
        <w:ind w:left="1080" w:right="-54" w:hanging="540"/>
        <w:jc w:val="both"/>
        <w:rPr>
          <w:sz w:val="28"/>
          <w:szCs w:val="28"/>
        </w:rPr>
      </w:pPr>
      <w:r w:rsidRPr="00BF13DE">
        <w:rPr>
          <w:snapToGrid w:val="0"/>
          <w:sz w:val="28"/>
          <w:szCs w:val="28"/>
        </w:rPr>
        <w:t xml:space="preserve">Настоящее постановление вступает </w:t>
      </w:r>
      <w:r w:rsidR="00D01E1E" w:rsidRPr="00D01E1E">
        <w:rPr>
          <w:snapToGrid w:val="0"/>
          <w:sz w:val="28"/>
          <w:szCs w:val="28"/>
        </w:rPr>
        <w:t>в силу с момента опубликования, но не ранее 01 января 2025</w:t>
      </w:r>
      <w:r w:rsidRPr="00BF13DE">
        <w:rPr>
          <w:sz w:val="28"/>
          <w:szCs w:val="28"/>
        </w:rPr>
        <w:t>;</w:t>
      </w:r>
    </w:p>
    <w:p w:rsidR="00DE07F0" w:rsidRPr="00701028" w:rsidRDefault="00DE07F0" w:rsidP="00701028">
      <w:pPr>
        <w:numPr>
          <w:ilvl w:val="0"/>
          <w:numId w:val="1"/>
        </w:numPr>
        <w:tabs>
          <w:tab w:val="clear" w:pos="1500"/>
          <w:tab w:val="num" w:pos="1080"/>
        </w:tabs>
        <w:ind w:left="1080" w:right="-54" w:hanging="540"/>
        <w:jc w:val="both"/>
        <w:rPr>
          <w:sz w:val="28"/>
          <w:szCs w:val="28"/>
        </w:rPr>
      </w:pPr>
      <w:r w:rsidRPr="00BF13DE">
        <w:rPr>
          <w:sz w:val="28"/>
          <w:szCs w:val="28"/>
        </w:rPr>
        <w:t xml:space="preserve">Постановление </w:t>
      </w:r>
      <w:r w:rsidR="007C1DBB" w:rsidRPr="0066284D">
        <w:rPr>
          <w:sz w:val="28"/>
          <w:szCs w:val="28"/>
        </w:rPr>
        <w:t xml:space="preserve">Администрации Таштагольского городского поселения </w:t>
      </w:r>
      <w:r w:rsidR="00BD4A81" w:rsidRPr="00BF13DE">
        <w:rPr>
          <w:sz w:val="28"/>
          <w:szCs w:val="28"/>
        </w:rPr>
        <w:t xml:space="preserve">от </w:t>
      </w:r>
      <w:r w:rsidR="00D01E1E">
        <w:rPr>
          <w:sz w:val="28"/>
          <w:szCs w:val="28"/>
        </w:rPr>
        <w:t>28.09.2023</w:t>
      </w:r>
      <w:r w:rsidR="007C1DBB">
        <w:rPr>
          <w:sz w:val="28"/>
          <w:szCs w:val="28"/>
        </w:rPr>
        <w:t xml:space="preserve"> </w:t>
      </w:r>
      <w:r w:rsidR="007C1DBB" w:rsidRPr="00BF13DE">
        <w:rPr>
          <w:sz w:val="28"/>
          <w:szCs w:val="28"/>
        </w:rPr>
        <w:t xml:space="preserve">№ </w:t>
      </w:r>
      <w:r w:rsidR="00D01E1E">
        <w:rPr>
          <w:sz w:val="28"/>
          <w:szCs w:val="28"/>
        </w:rPr>
        <w:t>161</w:t>
      </w:r>
      <w:r w:rsidR="007C1DBB" w:rsidRPr="00BF13DE">
        <w:rPr>
          <w:sz w:val="28"/>
          <w:szCs w:val="28"/>
        </w:rPr>
        <w:t xml:space="preserve">-п  </w:t>
      </w:r>
      <w:r w:rsidRPr="00BF13DE">
        <w:rPr>
          <w:sz w:val="28"/>
          <w:szCs w:val="28"/>
        </w:rPr>
        <w:t>«Об у</w:t>
      </w:r>
      <w:r w:rsidR="00F7422E" w:rsidRPr="00BF13DE">
        <w:rPr>
          <w:sz w:val="28"/>
          <w:szCs w:val="28"/>
        </w:rPr>
        <w:t>тверждении муниципальной</w:t>
      </w:r>
      <w:r w:rsidRPr="00BF13DE">
        <w:rPr>
          <w:sz w:val="28"/>
          <w:szCs w:val="28"/>
        </w:rPr>
        <w:t xml:space="preserve"> программы «</w:t>
      </w:r>
      <w:r w:rsidR="00AD7166" w:rsidRPr="00BF13DE">
        <w:rPr>
          <w:bCs/>
          <w:spacing w:val="20"/>
          <w:sz w:val="28"/>
          <w:szCs w:val="28"/>
        </w:rPr>
        <w:t>Управление и распоряжение муниципальным имуществом, составляющим муниципальную казну</w:t>
      </w:r>
      <w:r w:rsidRPr="00BF13DE">
        <w:rPr>
          <w:bCs/>
          <w:spacing w:val="20"/>
          <w:sz w:val="28"/>
          <w:szCs w:val="28"/>
        </w:rPr>
        <w:t>»</w:t>
      </w:r>
      <w:r w:rsidR="00D01E1E">
        <w:rPr>
          <w:sz w:val="28"/>
          <w:szCs w:val="28"/>
        </w:rPr>
        <w:t xml:space="preserve"> на 2024</w:t>
      </w:r>
      <w:r w:rsidR="00BD4A81" w:rsidRPr="00BF13DE">
        <w:rPr>
          <w:sz w:val="28"/>
          <w:szCs w:val="28"/>
        </w:rPr>
        <w:t>-202</w:t>
      </w:r>
      <w:r w:rsidR="00D01E1E">
        <w:rPr>
          <w:sz w:val="28"/>
          <w:szCs w:val="28"/>
        </w:rPr>
        <w:t>6</w:t>
      </w:r>
      <w:r w:rsidRPr="00BF13DE">
        <w:rPr>
          <w:sz w:val="28"/>
          <w:szCs w:val="28"/>
        </w:rPr>
        <w:t xml:space="preserve"> годы» </w:t>
      </w:r>
      <w:r w:rsidR="00701028" w:rsidRPr="00C461E8">
        <w:rPr>
          <w:sz w:val="28"/>
          <w:szCs w:val="28"/>
        </w:rPr>
        <w:t>считать утратившим силу с 01 января 20</w:t>
      </w:r>
      <w:r w:rsidR="00D01E1E">
        <w:rPr>
          <w:sz w:val="28"/>
          <w:szCs w:val="28"/>
        </w:rPr>
        <w:t>25</w:t>
      </w:r>
      <w:r w:rsidR="00701028" w:rsidRPr="00C461E8">
        <w:rPr>
          <w:sz w:val="28"/>
          <w:szCs w:val="28"/>
        </w:rPr>
        <w:t>;</w:t>
      </w:r>
    </w:p>
    <w:p w:rsidR="006821D5" w:rsidRDefault="00DE07F0" w:rsidP="00D01E1E">
      <w:pPr>
        <w:numPr>
          <w:ilvl w:val="0"/>
          <w:numId w:val="1"/>
        </w:numPr>
        <w:tabs>
          <w:tab w:val="clear" w:pos="1500"/>
          <w:tab w:val="num" w:pos="900"/>
        </w:tabs>
        <w:ind w:left="1080" w:right="-54" w:hanging="540"/>
        <w:jc w:val="both"/>
        <w:rPr>
          <w:sz w:val="28"/>
          <w:szCs w:val="28"/>
        </w:rPr>
      </w:pPr>
      <w:r w:rsidRPr="00BF13DE">
        <w:rPr>
          <w:snapToGrid w:val="0"/>
          <w:sz w:val="28"/>
          <w:szCs w:val="28"/>
        </w:rPr>
        <w:t xml:space="preserve"> </w:t>
      </w:r>
      <w:r w:rsidRPr="00BF13DE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D01E1E" w:rsidRPr="00D01E1E" w:rsidRDefault="00D01E1E" w:rsidP="00D01E1E">
      <w:pPr>
        <w:ind w:left="540" w:right="-54"/>
        <w:jc w:val="both"/>
        <w:rPr>
          <w:sz w:val="28"/>
          <w:szCs w:val="28"/>
        </w:rPr>
      </w:pPr>
    </w:p>
    <w:p w:rsidR="00DE07F0" w:rsidRPr="00BF13DE" w:rsidRDefault="0026782E" w:rsidP="0026782E">
      <w:pPr>
        <w:pStyle w:val="a3"/>
        <w:suppressAutoHyphens/>
        <w:rPr>
          <w:szCs w:val="28"/>
        </w:rPr>
      </w:pPr>
      <w:r w:rsidRPr="00BF13DE">
        <w:rPr>
          <w:szCs w:val="28"/>
        </w:rPr>
        <w:t xml:space="preserve">          </w:t>
      </w:r>
      <w:r w:rsidR="00D01E1E">
        <w:rPr>
          <w:szCs w:val="28"/>
        </w:rPr>
        <w:t>Глава</w:t>
      </w:r>
      <w:r w:rsidR="00DE07F0" w:rsidRPr="00BF13DE">
        <w:rPr>
          <w:szCs w:val="28"/>
        </w:rPr>
        <w:t xml:space="preserve"> </w:t>
      </w:r>
      <w:r w:rsidR="007C1DBB">
        <w:rPr>
          <w:szCs w:val="28"/>
        </w:rPr>
        <w:t>Таштагольского</w:t>
      </w:r>
    </w:p>
    <w:p w:rsidR="006821D5" w:rsidRPr="00D01E1E" w:rsidRDefault="0026782E" w:rsidP="00D01E1E">
      <w:pPr>
        <w:pStyle w:val="a3"/>
        <w:suppressAutoHyphens/>
        <w:rPr>
          <w:szCs w:val="28"/>
        </w:rPr>
      </w:pPr>
      <w:r w:rsidRPr="00BF13DE">
        <w:rPr>
          <w:szCs w:val="28"/>
        </w:rPr>
        <w:t xml:space="preserve">         </w:t>
      </w:r>
      <w:r w:rsidR="00DE07F0" w:rsidRPr="00BF13DE">
        <w:rPr>
          <w:szCs w:val="28"/>
        </w:rPr>
        <w:t xml:space="preserve"> городского поселения</w:t>
      </w:r>
      <w:r w:rsidR="00DE07F0" w:rsidRPr="00BF13DE">
        <w:rPr>
          <w:szCs w:val="28"/>
        </w:rPr>
        <w:tab/>
      </w:r>
      <w:r w:rsidR="00DE07F0" w:rsidRPr="00BF13DE">
        <w:rPr>
          <w:szCs w:val="28"/>
        </w:rPr>
        <w:tab/>
      </w:r>
      <w:r w:rsidR="00DE07F0" w:rsidRPr="00BF13DE">
        <w:rPr>
          <w:szCs w:val="28"/>
        </w:rPr>
        <w:tab/>
      </w:r>
      <w:r w:rsidR="00DE07F0" w:rsidRPr="00BF13DE">
        <w:rPr>
          <w:szCs w:val="28"/>
        </w:rPr>
        <w:tab/>
      </w:r>
      <w:r w:rsidRPr="00BF13DE">
        <w:rPr>
          <w:szCs w:val="28"/>
        </w:rPr>
        <w:t xml:space="preserve">     </w:t>
      </w:r>
      <w:r w:rsidR="007C1DBB">
        <w:rPr>
          <w:szCs w:val="28"/>
        </w:rPr>
        <w:t xml:space="preserve">                              </w:t>
      </w:r>
      <w:r w:rsidR="00D01E1E">
        <w:rPr>
          <w:szCs w:val="28"/>
        </w:rPr>
        <w:t>Д.В. Детков</w:t>
      </w:r>
    </w:p>
    <w:p w:rsidR="00D461B4" w:rsidRDefault="00D461B4" w:rsidP="002B157C">
      <w:pPr>
        <w:suppressAutoHyphens/>
        <w:ind w:right="-54"/>
        <w:jc w:val="right"/>
        <w:rPr>
          <w:b/>
        </w:rPr>
      </w:pPr>
    </w:p>
    <w:p w:rsidR="00D461B4" w:rsidRDefault="00D461B4" w:rsidP="002B157C">
      <w:pPr>
        <w:suppressAutoHyphens/>
        <w:ind w:right="-54"/>
        <w:jc w:val="right"/>
        <w:rPr>
          <w:b/>
        </w:rPr>
      </w:pPr>
    </w:p>
    <w:p w:rsidR="00DE07F0" w:rsidRPr="00BF13DE" w:rsidRDefault="00DE07F0" w:rsidP="002B157C">
      <w:pPr>
        <w:suppressAutoHyphens/>
        <w:ind w:right="-54"/>
        <w:jc w:val="right"/>
        <w:rPr>
          <w:b/>
        </w:rPr>
      </w:pPr>
      <w:r w:rsidRPr="00BF13DE">
        <w:rPr>
          <w:b/>
        </w:rPr>
        <w:lastRenderedPageBreak/>
        <w:t>Приложение №1</w:t>
      </w:r>
    </w:p>
    <w:p w:rsidR="00DE07F0" w:rsidRPr="00BF13DE" w:rsidRDefault="00DE07F0" w:rsidP="002B157C">
      <w:pPr>
        <w:suppressAutoHyphens/>
        <w:ind w:right="-54"/>
        <w:jc w:val="right"/>
        <w:rPr>
          <w:b/>
        </w:rPr>
      </w:pPr>
      <w:r w:rsidRPr="00BF13DE">
        <w:rPr>
          <w:b/>
        </w:rPr>
        <w:t xml:space="preserve">к </w:t>
      </w:r>
      <w:r w:rsidR="00FF0DB8">
        <w:rPr>
          <w:b/>
        </w:rPr>
        <w:t xml:space="preserve"> </w:t>
      </w:r>
      <w:r w:rsidR="00AE0954" w:rsidRPr="00BF13DE">
        <w:rPr>
          <w:b/>
        </w:rPr>
        <w:t>Постановлени</w:t>
      </w:r>
      <w:r w:rsidR="00FF0DB8">
        <w:rPr>
          <w:b/>
        </w:rPr>
        <w:t>ю</w:t>
      </w:r>
      <w:r w:rsidRPr="00BF13DE">
        <w:rPr>
          <w:b/>
        </w:rPr>
        <w:t xml:space="preserve"> Администрации  </w:t>
      </w:r>
    </w:p>
    <w:p w:rsidR="00DE07F0" w:rsidRPr="00BF13DE" w:rsidRDefault="00DE07F0" w:rsidP="002B157C">
      <w:pPr>
        <w:suppressAutoHyphens/>
        <w:ind w:right="-54"/>
        <w:jc w:val="right"/>
        <w:rPr>
          <w:b/>
        </w:rPr>
      </w:pPr>
      <w:r w:rsidRPr="00BF13DE">
        <w:rPr>
          <w:b/>
        </w:rPr>
        <w:t>Таштагольского городского поселения</w:t>
      </w:r>
    </w:p>
    <w:p w:rsidR="00DE07F0" w:rsidRPr="00BF13DE" w:rsidRDefault="00DE07F0" w:rsidP="002B157C">
      <w:pPr>
        <w:suppressAutoHyphens/>
        <w:ind w:left="-360" w:right="-54" w:firstLine="360"/>
        <w:jc w:val="center"/>
        <w:rPr>
          <w:b/>
        </w:rPr>
      </w:pPr>
      <w:r w:rsidRPr="00BF13DE">
        <w:rPr>
          <w:b/>
        </w:rPr>
        <w:t xml:space="preserve">                                                                                                          </w:t>
      </w:r>
      <w:r w:rsidR="002B157C" w:rsidRPr="00BF13DE">
        <w:rPr>
          <w:b/>
        </w:rPr>
        <w:t xml:space="preserve"> </w:t>
      </w:r>
      <w:r w:rsidRPr="00BF13DE">
        <w:rPr>
          <w:b/>
        </w:rPr>
        <w:t>От  «</w:t>
      </w:r>
      <w:r w:rsidR="00D461B4">
        <w:rPr>
          <w:b/>
        </w:rPr>
        <w:t>30»  сентября</w:t>
      </w:r>
      <w:r w:rsidR="00D01E1E">
        <w:rPr>
          <w:b/>
        </w:rPr>
        <w:t xml:space="preserve">  2024</w:t>
      </w:r>
      <w:r w:rsidRPr="00BF13DE">
        <w:rPr>
          <w:b/>
        </w:rPr>
        <w:t>г. №</w:t>
      </w:r>
      <w:r w:rsidR="00D461B4">
        <w:rPr>
          <w:b/>
        </w:rPr>
        <w:t>221</w:t>
      </w:r>
      <w:r w:rsidRPr="00BF13DE">
        <w:rPr>
          <w:b/>
        </w:rPr>
        <w:t>-п</w:t>
      </w:r>
    </w:p>
    <w:p w:rsidR="00DE07F0" w:rsidRPr="00BF13DE" w:rsidRDefault="00DE07F0" w:rsidP="002B157C">
      <w:pPr>
        <w:pStyle w:val="4"/>
        <w:ind w:right="-54"/>
        <w:rPr>
          <w:b w:val="0"/>
          <w:sz w:val="28"/>
          <w:szCs w:val="28"/>
        </w:rPr>
      </w:pPr>
    </w:p>
    <w:p w:rsidR="00DE07F0" w:rsidRPr="00BF13DE" w:rsidRDefault="00DE07F0" w:rsidP="00AD0513">
      <w:pPr>
        <w:pStyle w:val="ConsPlusNormal"/>
        <w:ind w:right="-622" w:firstLine="0"/>
        <w:rPr>
          <w:rFonts w:ascii="Times New Roman" w:hAnsi="Times New Roman" w:cs="Times New Roman"/>
          <w:b/>
          <w:sz w:val="28"/>
          <w:szCs w:val="28"/>
        </w:rPr>
      </w:pPr>
    </w:p>
    <w:p w:rsidR="00DE07F0" w:rsidRPr="00BF13DE" w:rsidRDefault="00F7422E" w:rsidP="00AD0513">
      <w:pPr>
        <w:pStyle w:val="ConsPlusNormal"/>
        <w:ind w:right="-62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3DE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DE07F0" w:rsidRPr="00BF13DE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E30241" w:rsidRPr="00BF13DE" w:rsidRDefault="00DE07F0" w:rsidP="00E30241">
      <w:pPr>
        <w:pStyle w:val="a3"/>
        <w:suppressAutoHyphens/>
        <w:jc w:val="center"/>
        <w:rPr>
          <w:b/>
          <w:szCs w:val="28"/>
        </w:rPr>
      </w:pPr>
      <w:r w:rsidRPr="00BF13DE">
        <w:rPr>
          <w:b/>
          <w:szCs w:val="28"/>
        </w:rPr>
        <w:t>"</w:t>
      </w:r>
      <w:r w:rsidR="00E30241" w:rsidRPr="00BF13DE">
        <w:rPr>
          <w:b/>
          <w:szCs w:val="28"/>
        </w:rPr>
        <w:t xml:space="preserve"> Управление и распоряжение муниципальным имуществом, </w:t>
      </w:r>
    </w:p>
    <w:p w:rsidR="00DE07F0" w:rsidRPr="00BF13DE" w:rsidRDefault="00E30241" w:rsidP="00E30241">
      <w:pPr>
        <w:pStyle w:val="ConsPlusNormal"/>
        <w:ind w:right="-62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3DE">
        <w:rPr>
          <w:rFonts w:ascii="Times New Roman" w:hAnsi="Times New Roman" w:cs="Times New Roman"/>
          <w:b/>
          <w:sz w:val="28"/>
          <w:szCs w:val="28"/>
        </w:rPr>
        <w:t xml:space="preserve">составляющим муниципальную казну </w:t>
      </w:r>
      <w:r w:rsidR="00DE07F0" w:rsidRPr="00BF13DE">
        <w:rPr>
          <w:rFonts w:ascii="Times New Roman" w:hAnsi="Times New Roman" w:cs="Times New Roman"/>
          <w:b/>
          <w:sz w:val="28"/>
          <w:szCs w:val="28"/>
        </w:rPr>
        <w:t>"</w:t>
      </w:r>
    </w:p>
    <w:p w:rsidR="00DE07F0" w:rsidRPr="00BF13DE" w:rsidRDefault="00DE07F0" w:rsidP="00AD0513">
      <w:pPr>
        <w:pStyle w:val="ConsPlusNormal"/>
        <w:ind w:right="-62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13DE">
        <w:rPr>
          <w:rFonts w:ascii="Times New Roman" w:hAnsi="Times New Roman" w:cs="Times New Roman"/>
          <w:b/>
          <w:sz w:val="28"/>
          <w:szCs w:val="28"/>
        </w:rPr>
        <w:t>на 20</w:t>
      </w:r>
      <w:r w:rsidR="00D01E1E">
        <w:rPr>
          <w:rFonts w:ascii="Times New Roman" w:hAnsi="Times New Roman" w:cs="Times New Roman"/>
          <w:b/>
          <w:sz w:val="28"/>
          <w:szCs w:val="28"/>
        </w:rPr>
        <w:t>25</w:t>
      </w:r>
      <w:r w:rsidRPr="00BF13D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D4A81" w:rsidRPr="00BF13DE">
        <w:rPr>
          <w:rFonts w:ascii="Times New Roman" w:hAnsi="Times New Roman" w:cs="Times New Roman"/>
          <w:b/>
          <w:sz w:val="28"/>
          <w:szCs w:val="28"/>
        </w:rPr>
        <w:t>202</w:t>
      </w:r>
      <w:r w:rsidR="00D01E1E">
        <w:rPr>
          <w:rFonts w:ascii="Times New Roman" w:hAnsi="Times New Roman" w:cs="Times New Roman"/>
          <w:b/>
          <w:sz w:val="28"/>
          <w:szCs w:val="28"/>
        </w:rPr>
        <w:t>7</w:t>
      </w:r>
      <w:r w:rsidRPr="00BF13DE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DE07F0" w:rsidRPr="00BF13DE" w:rsidRDefault="00DE07F0" w:rsidP="00AD0513">
      <w:pPr>
        <w:pStyle w:val="ConsPlusNormal"/>
        <w:ind w:right="-622" w:firstLine="0"/>
        <w:rPr>
          <w:rFonts w:ascii="Times New Roman" w:hAnsi="Times New Roman" w:cs="Times New Roman"/>
          <w:sz w:val="28"/>
          <w:szCs w:val="28"/>
        </w:rPr>
      </w:pPr>
    </w:p>
    <w:p w:rsidR="00DE07F0" w:rsidRPr="00BF13DE" w:rsidRDefault="00DE07F0" w:rsidP="00AD0513">
      <w:pPr>
        <w:pStyle w:val="ConsPlusNormal"/>
        <w:ind w:right="-62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>ПАСПОРТ</w:t>
      </w:r>
    </w:p>
    <w:p w:rsidR="00DE07F0" w:rsidRPr="00BF13DE" w:rsidRDefault="00F7422E" w:rsidP="00AD0513">
      <w:pPr>
        <w:pStyle w:val="ConsPlusNormal"/>
        <w:ind w:right="-62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>муниципальной</w:t>
      </w:r>
      <w:r w:rsidR="00DE07F0" w:rsidRPr="00BF13DE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E30241" w:rsidRPr="00BF13DE" w:rsidRDefault="00DE07F0" w:rsidP="00AD0513">
      <w:pPr>
        <w:pStyle w:val="ConsPlusNormal"/>
        <w:ind w:right="-62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>"</w:t>
      </w:r>
      <w:r w:rsidR="00E30241" w:rsidRPr="00BF13DE">
        <w:rPr>
          <w:rFonts w:ascii="Times New Roman" w:hAnsi="Times New Roman" w:cs="Times New Roman"/>
          <w:sz w:val="24"/>
          <w:szCs w:val="24"/>
        </w:rPr>
        <w:t>Управление и распоряжение муниципальным имуществом,</w:t>
      </w:r>
    </w:p>
    <w:p w:rsidR="00DE07F0" w:rsidRPr="00BF13DE" w:rsidRDefault="00E30241" w:rsidP="00AD0513">
      <w:pPr>
        <w:pStyle w:val="ConsPlusNormal"/>
        <w:ind w:right="-62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 xml:space="preserve"> составляющим муниципальную казну</w:t>
      </w:r>
      <w:r w:rsidR="00DE07F0" w:rsidRPr="00BF13DE">
        <w:rPr>
          <w:rFonts w:ascii="Times New Roman" w:hAnsi="Times New Roman" w:cs="Times New Roman"/>
          <w:sz w:val="24"/>
          <w:szCs w:val="24"/>
        </w:rPr>
        <w:t>"</w:t>
      </w:r>
    </w:p>
    <w:p w:rsidR="00DE07F0" w:rsidRPr="00BF13DE" w:rsidRDefault="00DE07F0" w:rsidP="00AD0513">
      <w:pPr>
        <w:pStyle w:val="ConsPlusNormal"/>
        <w:ind w:right="-62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>на 20</w:t>
      </w:r>
      <w:r w:rsidR="00D01E1E">
        <w:rPr>
          <w:rFonts w:ascii="Times New Roman" w:hAnsi="Times New Roman" w:cs="Times New Roman"/>
          <w:sz w:val="24"/>
          <w:szCs w:val="24"/>
        </w:rPr>
        <w:t>25</w:t>
      </w:r>
      <w:r w:rsidR="00BD4A81" w:rsidRPr="00BF13DE">
        <w:rPr>
          <w:rFonts w:ascii="Times New Roman" w:hAnsi="Times New Roman" w:cs="Times New Roman"/>
          <w:sz w:val="24"/>
          <w:szCs w:val="24"/>
        </w:rPr>
        <w:t>-202</w:t>
      </w:r>
      <w:r w:rsidR="00D01E1E">
        <w:rPr>
          <w:rFonts w:ascii="Times New Roman" w:hAnsi="Times New Roman" w:cs="Times New Roman"/>
          <w:sz w:val="24"/>
          <w:szCs w:val="24"/>
        </w:rPr>
        <w:t>7</w:t>
      </w:r>
      <w:r w:rsidRPr="00BF13D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F7422E" w:rsidRPr="00BF13DE" w:rsidRDefault="00F7422E" w:rsidP="00AD0513">
      <w:pPr>
        <w:pStyle w:val="ConsPlusNormal"/>
        <w:ind w:right="-622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7545"/>
      </w:tblGrid>
      <w:tr w:rsidR="00F7422E" w:rsidRPr="00BF13DE" w:rsidTr="00F7422E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2E" w:rsidRPr="00BF13DE" w:rsidRDefault="00F7422E" w:rsidP="004655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BF13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2E" w:rsidRPr="00BF13DE" w:rsidRDefault="00F7422E" w:rsidP="00D643F3">
            <w:pPr>
              <w:pStyle w:val="ConsPlusNormal"/>
              <w:ind w:right="1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E30241" w:rsidRPr="00BF13DE">
              <w:rPr>
                <w:rFonts w:ascii="Times New Roman" w:hAnsi="Times New Roman" w:cs="Times New Roman"/>
                <w:sz w:val="24"/>
                <w:szCs w:val="24"/>
              </w:rPr>
              <w:t>Управление и распоряжение муниципальным имуществом, составляющим муниципальную казну</w:t>
            </w:r>
            <w:r w:rsidR="00BD4A81" w:rsidRPr="00BF13DE">
              <w:rPr>
                <w:rFonts w:ascii="Times New Roman" w:hAnsi="Times New Roman" w:cs="Times New Roman"/>
                <w:sz w:val="24"/>
                <w:szCs w:val="24"/>
              </w:rPr>
              <w:t>» на 20</w:t>
            </w:r>
            <w:r w:rsidR="00D01E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D4A81" w:rsidRPr="00BF13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01E1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годы (далее Программа)</w:t>
            </w:r>
          </w:p>
        </w:tc>
      </w:tr>
      <w:tr w:rsidR="00F7422E" w:rsidRPr="00BF13DE" w:rsidTr="00F7422E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2E" w:rsidRPr="00BF13DE" w:rsidRDefault="00F7422E" w:rsidP="004655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22E" w:rsidRPr="00BF13DE" w:rsidRDefault="00E30241" w:rsidP="004655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/>
                <w:sz w:val="24"/>
                <w:szCs w:val="24"/>
              </w:rPr>
              <w:t xml:space="preserve">Администрация Таштагольского городского поселения          </w:t>
            </w:r>
          </w:p>
        </w:tc>
      </w:tr>
      <w:tr w:rsidR="00F649A2" w:rsidRPr="00BF13DE" w:rsidTr="00F7422E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BF13DE" w:rsidRDefault="00F649A2" w:rsidP="004655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F649A2" w:rsidRDefault="00F649A2" w:rsidP="000762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9A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Финансово-экономический отдел Администрации Таштагольского городского поселения, отдел по землеустройству, правовой отдел                </w:t>
            </w:r>
          </w:p>
        </w:tc>
      </w:tr>
      <w:tr w:rsidR="00F649A2" w:rsidRPr="00BF13DE" w:rsidTr="00F7422E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BF13DE" w:rsidRDefault="00F649A2" w:rsidP="004655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Участники реализации Программы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F649A2" w:rsidRDefault="00F649A2" w:rsidP="000762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9A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Финансово-экономический отдел Администрации Таштагольского городского поселения, отдел по землеустройству, правовой отдел                </w:t>
            </w:r>
          </w:p>
        </w:tc>
      </w:tr>
      <w:tr w:rsidR="00F649A2" w:rsidRPr="00BF13DE" w:rsidTr="00F7422E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BF13DE" w:rsidRDefault="00F649A2" w:rsidP="004655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F649A2" w:rsidRDefault="00F649A2" w:rsidP="004655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9A2">
              <w:rPr>
                <w:rFonts w:ascii="Times New Roman" w:hAnsi="Times New Roman" w:cs="Times New Roman"/>
                <w:sz w:val="24"/>
                <w:szCs w:val="24"/>
              </w:rPr>
              <w:t>Программа не содержит подпрограмм</w:t>
            </w:r>
          </w:p>
        </w:tc>
      </w:tr>
      <w:tr w:rsidR="00F649A2" w:rsidRPr="00BF13DE" w:rsidTr="00F7422E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BF13DE" w:rsidRDefault="00F649A2" w:rsidP="004655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F649A2" w:rsidRDefault="00F649A2" w:rsidP="00F649A2">
            <w:pPr>
              <w:tabs>
                <w:tab w:val="left" w:pos="0"/>
              </w:tabs>
              <w:suppressAutoHyphens/>
              <w:ind w:left="-38" w:right="57"/>
              <w:jc w:val="both"/>
            </w:pPr>
            <w:r w:rsidRPr="00F649A2">
              <w:t>Целями Программы являются повышение качества и доступности государственных и муниципальных услуг, эффективности деятельности исполнительных органов муниципальных образований, формирование условий для устойчивого социально-экономического развития и эффективной реализации вопросов местного значения, а также увеличение доходных источников бюджета Таштагольского городского поселения путем эффективного управления  муниципальным  имуществом</w:t>
            </w:r>
          </w:p>
        </w:tc>
      </w:tr>
      <w:tr w:rsidR="00F649A2" w:rsidRPr="00BF13DE" w:rsidTr="00F7422E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BF13DE" w:rsidRDefault="00F649A2" w:rsidP="004655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F649A2" w:rsidRDefault="00472E72" w:rsidP="00472E72">
            <w:pPr>
              <w:tabs>
                <w:tab w:val="left" w:pos="301"/>
              </w:tabs>
              <w:suppressAutoHyphens/>
              <w:ind w:left="-38" w:right="57"/>
              <w:jc w:val="both"/>
            </w:pPr>
            <w:r>
              <w:t xml:space="preserve">1) </w:t>
            </w:r>
            <w:r w:rsidR="00F649A2" w:rsidRPr="00F649A2">
              <w:t>Внедрение в исполнительных органах государственной власти и исполнительно-распорядительных органах муниципальных образований принципов и процедур управления результатами;</w:t>
            </w:r>
          </w:p>
          <w:p w:rsidR="00F649A2" w:rsidRPr="00F649A2" w:rsidRDefault="00472E72" w:rsidP="00E30241">
            <w:pPr>
              <w:tabs>
                <w:tab w:val="left" w:pos="301"/>
              </w:tabs>
              <w:suppressAutoHyphens/>
              <w:ind w:left="-38" w:right="57"/>
              <w:jc w:val="both"/>
            </w:pPr>
            <w:r>
              <w:t xml:space="preserve">2) </w:t>
            </w:r>
            <w:r w:rsidR="00F649A2" w:rsidRPr="00F649A2">
              <w:t>Разработка и внедрение стандартов государственных услуг, предоставляемых органами государственной власти, муниципальных услуг, предоставляемых исполнительно-распорядительными органами муниципальных образований;</w:t>
            </w:r>
          </w:p>
          <w:p w:rsidR="00F649A2" w:rsidRPr="00F649A2" w:rsidRDefault="00472E72" w:rsidP="00E30241">
            <w:pPr>
              <w:pStyle w:val="ConsPlusNormal"/>
              <w:widowControl/>
              <w:ind w:left="-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F649A2" w:rsidRPr="00F649A2">
              <w:rPr>
                <w:rFonts w:ascii="Times New Roman" w:hAnsi="Times New Roman" w:cs="Times New Roman"/>
                <w:sz w:val="24"/>
                <w:szCs w:val="24"/>
              </w:rPr>
              <w:t>Защита имущественных интересов Таштагольского городского поселения</w:t>
            </w:r>
          </w:p>
          <w:p w:rsidR="00F649A2" w:rsidRPr="00F649A2" w:rsidRDefault="00472E72" w:rsidP="00F649A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49A2" w:rsidRPr="00F649A2">
              <w:rPr>
                <w:rFonts w:ascii="Times New Roman" w:hAnsi="Times New Roman" w:cs="Times New Roman"/>
                <w:sz w:val="24"/>
                <w:szCs w:val="24"/>
              </w:rPr>
              <w:t>) Проведение   инвентаризации  муниципального недвижимого имущества (объекты капитального строительства (в т.ч. линейные), земельные участки) расположенного на территории Таштагольского городского поселения с целью выявления объектов, не имеющих регистрации права собственности;</w:t>
            </w:r>
          </w:p>
          <w:p w:rsidR="00F649A2" w:rsidRPr="00F649A2" w:rsidRDefault="00472E72" w:rsidP="00F649A2">
            <w:pPr>
              <w:tabs>
                <w:tab w:val="left" w:pos="601"/>
              </w:tabs>
              <w:jc w:val="both"/>
            </w:pPr>
            <w:r>
              <w:t>5</w:t>
            </w:r>
            <w:r w:rsidR="00F649A2" w:rsidRPr="00F649A2">
              <w:t>) Уточнение технических и количественных характеристик  муниципального имущества;</w:t>
            </w:r>
          </w:p>
          <w:p w:rsidR="00F649A2" w:rsidRPr="00F649A2" w:rsidRDefault="00472E72" w:rsidP="00F649A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49A2" w:rsidRPr="00F649A2">
              <w:rPr>
                <w:rFonts w:ascii="Times New Roman" w:hAnsi="Times New Roman" w:cs="Times New Roman"/>
                <w:sz w:val="24"/>
                <w:szCs w:val="24"/>
              </w:rPr>
              <w:t>) Государственная регистрация права  собственности на муниципальное имущество;</w:t>
            </w:r>
          </w:p>
          <w:p w:rsidR="00F649A2" w:rsidRPr="00F649A2" w:rsidRDefault="00472E72" w:rsidP="00F649A2">
            <w:pPr>
              <w:tabs>
                <w:tab w:val="left" w:pos="601"/>
              </w:tabs>
              <w:jc w:val="both"/>
            </w:pPr>
            <w:r>
              <w:t>7</w:t>
            </w:r>
            <w:r w:rsidR="00F649A2" w:rsidRPr="00F649A2">
              <w:t>) Выявление и учет  бесхозяйного  недвижимого имущества (объекты капитального строительства (в т.ч. линейные), земельные участки);</w:t>
            </w:r>
          </w:p>
          <w:p w:rsidR="00F649A2" w:rsidRPr="00F649A2" w:rsidRDefault="00472E72" w:rsidP="00F649A2">
            <w:pPr>
              <w:tabs>
                <w:tab w:val="left" w:pos="601"/>
              </w:tabs>
              <w:jc w:val="both"/>
            </w:pPr>
            <w:r>
              <w:t>8</w:t>
            </w:r>
            <w:r w:rsidR="00F649A2" w:rsidRPr="00F649A2">
              <w:t>) Государственная регистрация права муниципальной собственности на бесхозяйное имущество</w:t>
            </w:r>
            <w:r w:rsidR="00F649A2" w:rsidRPr="00F649A2">
              <w:rPr>
                <w:b/>
              </w:rPr>
              <w:t>.</w:t>
            </w:r>
          </w:p>
          <w:p w:rsidR="00F649A2" w:rsidRPr="00F649A2" w:rsidRDefault="00F649A2" w:rsidP="00E30241">
            <w:pPr>
              <w:pStyle w:val="ConsPlusNormal"/>
              <w:widowControl/>
              <w:ind w:left="-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9A2" w:rsidRPr="00BF13DE" w:rsidTr="00F7422E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BF13DE" w:rsidRDefault="00F649A2" w:rsidP="004655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F649A2" w:rsidRDefault="00F649A2" w:rsidP="00F649A2">
            <w:pPr>
              <w:tabs>
                <w:tab w:val="left" w:pos="601"/>
              </w:tabs>
              <w:jc w:val="both"/>
            </w:pPr>
            <w:r w:rsidRPr="00F649A2">
              <w:t>Обеспечение роста значений следующих  показателей:</w:t>
            </w:r>
          </w:p>
          <w:p w:rsidR="00F649A2" w:rsidRPr="00F649A2" w:rsidRDefault="00F649A2" w:rsidP="00F649A2">
            <w:pPr>
              <w:tabs>
                <w:tab w:val="left" w:pos="601"/>
              </w:tabs>
              <w:jc w:val="both"/>
            </w:pPr>
            <w:r w:rsidRPr="00F649A2">
              <w:t>- регистрация права собственности на муниципальные  объекты (объекты капитального строительства (в т.ч. линейные), земельные участки);</w:t>
            </w:r>
          </w:p>
          <w:p w:rsidR="00F649A2" w:rsidRPr="00F649A2" w:rsidRDefault="00F649A2" w:rsidP="00F649A2">
            <w:pPr>
              <w:tabs>
                <w:tab w:val="left" w:pos="601"/>
              </w:tabs>
              <w:jc w:val="both"/>
            </w:pPr>
            <w:r w:rsidRPr="00F649A2">
              <w:t>- регистрация  права муниципальной собственности  на  бесхозяйные  объекты (объекты капитального строительства (в т.ч. линейные), земельные участки.</w:t>
            </w:r>
          </w:p>
          <w:p w:rsidR="00F649A2" w:rsidRPr="00F649A2" w:rsidRDefault="00F649A2" w:rsidP="00F649A2">
            <w:pPr>
              <w:tabs>
                <w:tab w:val="left" w:pos="601"/>
              </w:tabs>
              <w:jc w:val="both"/>
            </w:pPr>
            <w:r w:rsidRPr="00F649A2">
              <w:t>Достижение снижения значений следующих  показателей:</w:t>
            </w:r>
          </w:p>
          <w:p w:rsidR="00F649A2" w:rsidRPr="00F649A2" w:rsidRDefault="00F649A2" w:rsidP="00F649A2">
            <w:pPr>
              <w:tabs>
                <w:tab w:val="left" w:pos="601"/>
              </w:tabs>
              <w:jc w:val="both"/>
            </w:pPr>
            <w:r w:rsidRPr="00F649A2">
              <w:t>-  сокращение  количества   бесхозяйных  объектов, собственники  которых не известны либо отсутствуют;</w:t>
            </w:r>
          </w:p>
          <w:p w:rsidR="00F649A2" w:rsidRPr="00F649A2" w:rsidRDefault="00F649A2" w:rsidP="00F649A2">
            <w:pPr>
              <w:tabs>
                <w:tab w:val="left" w:pos="601"/>
              </w:tabs>
              <w:jc w:val="both"/>
            </w:pPr>
            <w:r w:rsidRPr="00F649A2">
              <w:t>- сокращение  количества неоформленных  земельных  участков  под  объектами  капитального строительства (в т.ч. линейными объектами).</w:t>
            </w:r>
          </w:p>
          <w:p w:rsidR="00F649A2" w:rsidRPr="00F649A2" w:rsidRDefault="00F649A2" w:rsidP="00E30241">
            <w:pPr>
              <w:suppressAutoHyphens/>
              <w:autoSpaceDE w:val="0"/>
              <w:autoSpaceDN w:val="0"/>
              <w:adjustRightInd w:val="0"/>
              <w:ind w:left="-38" w:right="57" w:firstLine="38"/>
              <w:jc w:val="both"/>
              <w:outlineLvl w:val="1"/>
              <w:rPr>
                <w:position w:val="6"/>
              </w:rPr>
            </w:pPr>
          </w:p>
        </w:tc>
      </w:tr>
      <w:tr w:rsidR="00F649A2" w:rsidRPr="00BF13DE" w:rsidTr="00F7422E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BF13DE" w:rsidRDefault="00F649A2" w:rsidP="004655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BF13DE" w:rsidRDefault="00F649A2" w:rsidP="00D643F3">
            <w:pPr>
              <w:autoSpaceDE w:val="0"/>
              <w:autoSpaceDN w:val="0"/>
              <w:adjustRightInd w:val="0"/>
              <w:jc w:val="both"/>
            </w:pPr>
            <w:r w:rsidRPr="00BF13DE">
              <w:t>20</w:t>
            </w:r>
            <w:r>
              <w:t>25</w:t>
            </w:r>
            <w:r w:rsidRPr="00BF13DE">
              <w:t xml:space="preserve"> - 202</w:t>
            </w:r>
            <w:r>
              <w:t>7</w:t>
            </w:r>
            <w:r w:rsidRPr="00BF13DE">
              <w:t xml:space="preserve"> годы. Программа реализуется в один этап.                                         </w:t>
            </w:r>
          </w:p>
        </w:tc>
      </w:tr>
      <w:tr w:rsidR="00F649A2" w:rsidRPr="00BF13DE" w:rsidTr="00F7422E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BF13DE" w:rsidRDefault="00F649A2" w:rsidP="004655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715CD4" w:rsidRDefault="00F649A2" w:rsidP="00453D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 xml:space="preserve">Общая потребность в финансовых ресурсах на реализацию </w:t>
            </w:r>
            <w:r w:rsidRPr="00715CD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Программы из средств местного бюджета </w:t>
            </w:r>
          </w:p>
          <w:p w:rsidR="00F649A2" w:rsidRPr="00715CD4" w:rsidRDefault="00F649A2" w:rsidP="00453D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D4">
              <w:rPr>
                <w:rFonts w:ascii="Times New Roman" w:hAnsi="Times New Roman" w:cs="Times New Roman"/>
                <w:sz w:val="24"/>
                <w:szCs w:val="24"/>
              </w:rPr>
              <w:t>составит 1 млн</w:t>
            </w:r>
            <w:r w:rsidR="00715CD4" w:rsidRPr="00715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5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CD4" w:rsidRPr="00715CD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715CD4">
              <w:rPr>
                <w:rFonts w:ascii="Times New Roman" w:hAnsi="Times New Roman" w:cs="Times New Roman"/>
                <w:sz w:val="24"/>
                <w:szCs w:val="24"/>
              </w:rPr>
              <w:t>0,00 тысяч рублей, в том числе по годам:</w:t>
            </w:r>
          </w:p>
          <w:p w:rsidR="00F649A2" w:rsidRPr="00715CD4" w:rsidRDefault="00F649A2" w:rsidP="00453D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D4">
              <w:rPr>
                <w:rFonts w:ascii="Times New Roman" w:hAnsi="Times New Roman" w:cs="Times New Roman"/>
                <w:sz w:val="24"/>
                <w:szCs w:val="24"/>
              </w:rPr>
              <w:t>2025 год – 6</w:t>
            </w:r>
            <w:r w:rsidR="00715CD4" w:rsidRPr="00715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5CD4">
              <w:rPr>
                <w:rFonts w:ascii="Times New Roman" w:hAnsi="Times New Roman" w:cs="Times New Roman"/>
                <w:sz w:val="24"/>
                <w:szCs w:val="24"/>
              </w:rPr>
              <w:t>0,00 тысяч рублей;</w:t>
            </w:r>
          </w:p>
          <w:p w:rsidR="00F649A2" w:rsidRPr="00715CD4" w:rsidRDefault="00F649A2" w:rsidP="00453D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D4">
              <w:rPr>
                <w:rFonts w:ascii="Times New Roman" w:hAnsi="Times New Roman" w:cs="Times New Roman"/>
                <w:sz w:val="24"/>
                <w:szCs w:val="24"/>
              </w:rPr>
              <w:t>2026 год – 3</w:t>
            </w:r>
            <w:r w:rsidR="00715CD4" w:rsidRPr="00715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5CD4">
              <w:rPr>
                <w:rFonts w:ascii="Times New Roman" w:hAnsi="Times New Roman" w:cs="Times New Roman"/>
                <w:sz w:val="24"/>
                <w:szCs w:val="24"/>
              </w:rPr>
              <w:t>0,00 тысяч рублей;</w:t>
            </w:r>
          </w:p>
          <w:p w:rsidR="00F649A2" w:rsidRPr="00BF13DE" w:rsidRDefault="00F649A2" w:rsidP="00715CD4">
            <w:pPr>
              <w:autoSpaceDE w:val="0"/>
              <w:autoSpaceDN w:val="0"/>
              <w:adjustRightInd w:val="0"/>
              <w:jc w:val="both"/>
            </w:pPr>
            <w:r w:rsidRPr="00715CD4">
              <w:t>2027 год – 3</w:t>
            </w:r>
            <w:r w:rsidR="00715CD4" w:rsidRPr="00715CD4">
              <w:t>8</w:t>
            </w:r>
            <w:r w:rsidRPr="00715CD4">
              <w:t>0,00 тысяч рублей.</w:t>
            </w:r>
          </w:p>
        </w:tc>
      </w:tr>
      <w:tr w:rsidR="00F649A2" w:rsidRPr="00BF13DE" w:rsidTr="00F7422E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BF13DE" w:rsidRDefault="00F649A2" w:rsidP="004655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Default="00715CD4" w:rsidP="00715CD4">
            <w:pPr>
              <w:autoSpaceDE w:val="0"/>
              <w:autoSpaceDN w:val="0"/>
              <w:adjustRightInd w:val="0"/>
              <w:jc w:val="both"/>
              <w:rPr>
                <w:position w:val="6"/>
              </w:rPr>
            </w:pPr>
            <w:r w:rsidRPr="00715CD4">
              <w:rPr>
                <w:position w:val="6"/>
              </w:rPr>
              <w:t>1)</w:t>
            </w:r>
            <w:r>
              <w:rPr>
                <w:position w:val="6"/>
              </w:rPr>
              <w:t xml:space="preserve"> </w:t>
            </w:r>
            <w:r w:rsidR="00F649A2" w:rsidRPr="00BF13DE">
              <w:rPr>
                <w:position w:val="6"/>
              </w:rPr>
              <w:t>Эффективное использование муниципального  имущества</w:t>
            </w:r>
            <w:r>
              <w:rPr>
                <w:position w:val="6"/>
              </w:rPr>
              <w:t>,</w:t>
            </w:r>
          </w:p>
          <w:p w:rsidR="00715CD4" w:rsidRPr="005E7544" w:rsidRDefault="00715CD4" w:rsidP="00715CD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имущественных ресурсов в доходах бюджета </w:t>
            </w:r>
            <w:r w:rsidRPr="00F649A2">
              <w:rPr>
                <w:rFonts w:ascii="Times New Roman" w:hAnsi="Times New Roman" w:cs="Times New Roman"/>
                <w:sz w:val="24"/>
                <w:szCs w:val="24"/>
              </w:rPr>
              <w:t>Таштагольского городского поселения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15CD4" w:rsidRPr="005E7544" w:rsidRDefault="00715CD4" w:rsidP="00715CD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) Вовлечение ранее неиспользуемого (бесхозяйного)  имущества в социально-экономическом процессе на территории </w:t>
            </w:r>
            <w:r w:rsidRPr="00F649A2">
              <w:rPr>
                <w:rFonts w:ascii="Times New Roman" w:hAnsi="Times New Roman" w:cs="Times New Roman"/>
                <w:sz w:val="24"/>
                <w:szCs w:val="24"/>
              </w:rPr>
              <w:t>Таштагольского городского поселения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5CD4" w:rsidRPr="00BF13DE" w:rsidRDefault="00715CD4" w:rsidP="00715CD4">
            <w:pPr>
              <w:pStyle w:val="ConsPlusNormal"/>
              <w:ind w:firstLine="0"/>
              <w:jc w:val="both"/>
              <w:outlineLvl w:val="1"/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4) Развитие социальной и инженерной инфраструктуры  на  территории </w:t>
            </w:r>
            <w:r w:rsidRPr="00F649A2">
              <w:rPr>
                <w:rFonts w:ascii="Times New Roman" w:hAnsi="Times New Roman" w:cs="Times New Roman"/>
                <w:sz w:val="24"/>
                <w:szCs w:val="24"/>
              </w:rPr>
              <w:t>Таштагольского городского поселения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649A2" w:rsidRDefault="00F649A2" w:rsidP="006D7F13">
      <w:pPr>
        <w:pStyle w:val="ConsPlusNormal"/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7F0" w:rsidRPr="00BF13DE" w:rsidRDefault="00DE07F0" w:rsidP="006D7F13">
      <w:pPr>
        <w:pStyle w:val="ConsPlusNormal"/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3DE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BF1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F13" w:rsidRPr="00BF13DE">
        <w:rPr>
          <w:rFonts w:ascii="Times New Roman" w:hAnsi="Times New Roman" w:cs="Times New Roman"/>
          <w:b/>
          <w:sz w:val="24"/>
          <w:szCs w:val="24"/>
        </w:rPr>
        <w:t xml:space="preserve">Характеристика сферы (области) реализации программы, описание основных </w:t>
      </w:r>
      <w:r w:rsidR="006D7F13" w:rsidRPr="00BF13DE">
        <w:rPr>
          <w:rFonts w:ascii="Times New Roman" w:hAnsi="Times New Roman" w:cs="Times New Roman"/>
          <w:b/>
          <w:sz w:val="24"/>
          <w:szCs w:val="24"/>
        </w:rPr>
        <w:lastRenderedPageBreak/>
        <w:t>проблем, действующих в данной сфере (области), и перспектив развития.</w:t>
      </w:r>
    </w:p>
    <w:p w:rsidR="00E30241" w:rsidRPr="00BF13DE" w:rsidRDefault="00E30241" w:rsidP="006D7F13">
      <w:pPr>
        <w:pStyle w:val="ConsPlusNormal"/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241" w:rsidRPr="00BF13DE" w:rsidRDefault="00E30241" w:rsidP="0015306B">
      <w:pPr>
        <w:suppressAutoHyphens/>
        <w:ind w:right="57" w:firstLine="720"/>
        <w:jc w:val="both"/>
      </w:pPr>
      <w:r w:rsidRPr="00BF13DE">
        <w:t xml:space="preserve">Эффективное управление муниципальным имуществом не может быть осуществлено без построения целостной системы учета имущества, в том числе земельных участков, а также его правообладателей – хозяйствующих субъектов. </w:t>
      </w:r>
    </w:p>
    <w:p w:rsidR="00E30241" w:rsidRDefault="00715CD4" w:rsidP="0015306B">
      <w:pPr>
        <w:suppressAutoHyphens/>
        <w:ind w:right="57"/>
        <w:jc w:val="both"/>
      </w:pPr>
      <w:r>
        <w:t xml:space="preserve"> </w:t>
      </w:r>
      <w:r w:rsidR="00E30241" w:rsidRPr="00BF13DE">
        <w:t>Одним из важнейших условий эффективного управления муниципальной собственностью является наличие правоустанавливающих документов, ведение единого, полного учета объектов собственности.</w:t>
      </w:r>
    </w:p>
    <w:p w:rsidR="00715CD4" w:rsidRPr="00472E72" w:rsidRDefault="00715CD4" w:rsidP="00715CD4">
      <w:pPr>
        <w:ind w:firstLine="540"/>
        <w:jc w:val="both"/>
      </w:pPr>
      <w:r w:rsidRPr="00472E72"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 муниципальной собственности и передаче их в пользование.</w:t>
      </w:r>
    </w:p>
    <w:p w:rsidR="00715CD4" w:rsidRPr="00472E72" w:rsidRDefault="00715CD4" w:rsidP="00715CD4">
      <w:pPr>
        <w:ind w:firstLine="540"/>
        <w:jc w:val="both"/>
      </w:pPr>
      <w:r w:rsidRPr="00472E72">
        <w:t>Для целей регистрации права собственности на земельные участки за муниципальным  образованием  «Таштагольское городское поселение» следует провести кадастровые работы по земельным участкам под объектами, находящиеся в муниципальной собственности, и которые в соответствии с действующим законодательством относятся к собственности муниципального образования.</w:t>
      </w:r>
    </w:p>
    <w:p w:rsidR="00715CD4" w:rsidRPr="00472E72" w:rsidRDefault="00715CD4" w:rsidP="00715CD4">
      <w:pPr>
        <w:jc w:val="both"/>
      </w:pPr>
      <w:r w:rsidRPr="00472E72">
        <w:t xml:space="preserve">      Для регистрации объектов недвижимости в органах государственной регистрации требуется проведение паспортизации с целью уточнения технических   характеристик  объекта  и  изготовление  кадастровых  паспортов.</w:t>
      </w:r>
    </w:p>
    <w:p w:rsidR="00715CD4" w:rsidRPr="00472E72" w:rsidRDefault="00715CD4" w:rsidP="00715CD4">
      <w:pPr>
        <w:spacing w:line="276" w:lineRule="auto"/>
        <w:jc w:val="both"/>
        <w:rPr>
          <w:rFonts w:eastAsia="Calibri"/>
          <w:lang w:eastAsia="en-US"/>
        </w:rPr>
      </w:pPr>
      <w:r w:rsidRPr="00472E72">
        <w:t xml:space="preserve">        Остро стоит  проблема   выявления объектов недвижимости, которые не имеют собственника или собственник которых неизвестен.  Оформление таких объектов в муниципальную собственность осуществляется  в соответствии с   Гражданским кодексом Российской Федерации, Федеральным законом от 06 октября 2003 года N 131-ФЗ «Об общих принципах организации местного самоуправления в РФ», Федеральным законом от 21 июля 1997 года N 122-ФЗ «О государственной регистрации прав на недвижимое имущество и сделок с ним», Постановлением Правительства РФ  от  15  сентября  2003 года N 580 «Об утверждении Положения  о принятии на учет бесхозяйных недвижимых вещей», Федеральным законом от 27 июля 2010 года N 190-ФЗ «О теплоснабжении»,  с  целью  обеспечения  нормальной и безопасной  технической  эксплуатации  объектов, повышения эффективности использования имущества, находящегося на территории  </w:t>
      </w:r>
      <w:r w:rsidR="00472E72" w:rsidRPr="00472E72">
        <w:t>Таштагольского городского</w:t>
      </w:r>
      <w:r w:rsidRPr="00472E72">
        <w:t xml:space="preserve"> поселения.</w:t>
      </w:r>
    </w:p>
    <w:p w:rsidR="00715CD4" w:rsidRPr="005E7544" w:rsidRDefault="00715CD4" w:rsidP="00715CD4">
      <w:pPr>
        <w:tabs>
          <w:tab w:val="left" w:pos="8931"/>
        </w:tabs>
        <w:jc w:val="both"/>
        <w:rPr>
          <w:rFonts w:eastAsia="Calibri"/>
          <w:lang w:eastAsia="en-US"/>
        </w:rPr>
      </w:pPr>
      <w:r w:rsidRPr="00472E72">
        <w:rPr>
          <w:rFonts w:eastAsia="Calibri"/>
          <w:lang w:eastAsia="en-US"/>
        </w:rPr>
        <w:t xml:space="preserve">       Часть объектов муниципального  недвижимого имущества  (здания, строения, сооружения,  помещения,  в том числе объекты ЖКХ) имеют  устаревшую техническую документацию или   не имеют ее вовсе, не проходили  техническую инвентаризацию и не состоят  на государственном кадастровом учете. Выявляемые бесхозяйные объекты недвижимости должны быть идентифицированы  с  оформлением  землеустроительного  дела и технического плана (плана описания) – документов, подтверждающих факт  существования объекта недвижимости. Как следствие, объекты недвижимости не используются как полноценный актив, что является сдерживающим фактором инвестиционной активности и развития   предпринимательства  на территории  </w:t>
      </w:r>
      <w:r w:rsidR="00472E72" w:rsidRPr="00472E72">
        <w:t>Таштагольского городского поселения</w:t>
      </w:r>
      <w:r w:rsidRPr="00472E72">
        <w:rPr>
          <w:rFonts w:eastAsia="Calibri"/>
          <w:lang w:eastAsia="en-US"/>
        </w:rPr>
        <w:t>.</w:t>
      </w:r>
    </w:p>
    <w:p w:rsidR="00E30241" w:rsidRDefault="00E30241" w:rsidP="0015306B">
      <w:pPr>
        <w:suppressAutoHyphens/>
        <w:ind w:right="57" w:firstLine="720"/>
        <w:jc w:val="both"/>
      </w:pPr>
      <w:r w:rsidRPr="00BF13DE">
        <w:t>Совокупный социально-экономический эффект от реализации Программы достигается за счет проведения структурных изменений в системе учета муниципальной собственности, позволяющих обеспечить эффективное использование собственности.</w:t>
      </w:r>
    </w:p>
    <w:p w:rsidR="00E30241" w:rsidRPr="00BF13DE" w:rsidRDefault="00E30241" w:rsidP="0015306B">
      <w:pPr>
        <w:suppressAutoHyphens/>
        <w:ind w:right="57" w:firstLine="720"/>
        <w:jc w:val="both"/>
      </w:pPr>
      <w:r w:rsidRPr="00BF13DE">
        <w:t xml:space="preserve">Реализация комплекса программных мероприятий позволит обеспечить необходимую информационную и технологическую поддержку процессов формирования, учета, оценки и налогообложения недвижимости. </w:t>
      </w:r>
    </w:p>
    <w:p w:rsidR="00DE07F0" w:rsidRPr="00BF13DE" w:rsidRDefault="00DE07F0" w:rsidP="00AD0513">
      <w:pPr>
        <w:pStyle w:val="ConsPlusNormal"/>
        <w:ind w:right="-442" w:firstLine="0"/>
        <w:rPr>
          <w:rFonts w:ascii="Times New Roman" w:hAnsi="Times New Roman" w:cs="Times New Roman"/>
          <w:sz w:val="28"/>
          <w:szCs w:val="28"/>
        </w:rPr>
      </w:pPr>
    </w:p>
    <w:p w:rsidR="006D7F13" w:rsidRPr="00BF13DE" w:rsidRDefault="006D7F13" w:rsidP="006D7F1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13DE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Программы.</w:t>
      </w:r>
    </w:p>
    <w:p w:rsidR="006D7F13" w:rsidRPr="00BF13DE" w:rsidRDefault="006D7F13" w:rsidP="00AD0513">
      <w:pPr>
        <w:pStyle w:val="ConsPlusNormal"/>
        <w:ind w:right="-442" w:firstLine="0"/>
        <w:rPr>
          <w:rFonts w:ascii="Times New Roman" w:hAnsi="Times New Roman" w:cs="Times New Roman"/>
          <w:sz w:val="28"/>
          <w:szCs w:val="28"/>
        </w:rPr>
      </w:pPr>
    </w:p>
    <w:p w:rsidR="00472E72" w:rsidRDefault="00472E72" w:rsidP="0015306B">
      <w:pPr>
        <w:tabs>
          <w:tab w:val="left" w:pos="301"/>
        </w:tabs>
        <w:suppressAutoHyphens/>
        <w:ind w:right="57" w:firstLine="709"/>
        <w:jc w:val="both"/>
      </w:pPr>
      <w:r w:rsidRPr="00F649A2">
        <w:t xml:space="preserve">Целями Программы являются повышение качества и доступности государственных и муниципальных услуг, эффективности деятельности исполнительных органов муниципальных образований, формирование условий для устойчивого социально-экономического развития и эффективной реализации вопросов местного значения, а также увеличение доходных </w:t>
      </w:r>
      <w:r w:rsidRPr="00F649A2">
        <w:lastRenderedPageBreak/>
        <w:t>источников бюджета Таштагольского городского поселения путем эффективного управления  муниципальным  имуществом</w:t>
      </w:r>
      <w:r>
        <w:t>.</w:t>
      </w:r>
    </w:p>
    <w:p w:rsidR="0015306B" w:rsidRPr="00BF13DE" w:rsidRDefault="0015306B" w:rsidP="0015306B">
      <w:pPr>
        <w:tabs>
          <w:tab w:val="left" w:pos="301"/>
        </w:tabs>
        <w:suppressAutoHyphens/>
        <w:ind w:right="57" w:firstLine="709"/>
        <w:jc w:val="both"/>
      </w:pPr>
      <w:r w:rsidRPr="00BF13DE">
        <w:t>Для достижения указанных целей Программой предусматривается решение следующих задач;</w:t>
      </w:r>
    </w:p>
    <w:p w:rsidR="00472E72" w:rsidRPr="00F649A2" w:rsidRDefault="00472E72" w:rsidP="00472E72">
      <w:pPr>
        <w:tabs>
          <w:tab w:val="left" w:pos="301"/>
        </w:tabs>
        <w:suppressAutoHyphens/>
        <w:ind w:left="-38" w:right="57"/>
        <w:jc w:val="both"/>
      </w:pPr>
      <w:r>
        <w:t xml:space="preserve">1) </w:t>
      </w:r>
      <w:r w:rsidRPr="00F649A2">
        <w:t>Внедрение в исполнительных органах государственной власти и исполнительно-распорядительных органах муниципальных образований принципов и процедур управления результатами;</w:t>
      </w:r>
    </w:p>
    <w:p w:rsidR="00472E72" w:rsidRPr="00F649A2" w:rsidRDefault="00472E72" w:rsidP="00472E72">
      <w:pPr>
        <w:tabs>
          <w:tab w:val="left" w:pos="301"/>
        </w:tabs>
        <w:suppressAutoHyphens/>
        <w:ind w:left="-38" w:right="57"/>
        <w:jc w:val="both"/>
      </w:pPr>
      <w:r>
        <w:t xml:space="preserve">2) </w:t>
      </w:r>
      <w:r w:rsidRPr="00F649A2">
        <w:t>Разработка и внедрение стандартов государственных услуг, предоставляемых органами государственной власти, муниципальных услуг, предоставляемых исполнительно-распорядительными органами муниципальных образований;</w:t>
      </w:r>
    </w:p>
    <w:p w:rsidR="00472E72" w:rsidRPr="00F649A2" w:rsidRDefault="00472E72" w:rsidP="00472E72">
      <w:pPr>
        <w:pStyle w:val="ConsPlusNormal"/>
        <w:widowControl/>
        <w:ind w:left="-3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649A2">
        <w:rPr>
          <w:rFonts w:ascii="Times New Roman" w:hAnsi="Times New Roman" w:cs="Times New Roman"/>
          <w:sz w:val="24"/>
          <w:szCs w:val="24"/>
        </w:rPr>
        <w:t>Защита имущественных интересов Таштагольского городского поселения</w:t>
      </w:r>
    </w:p>
    <w:p w:rsidR="00472E72" w:rsidRPr="00F649A2" w:rsidRDefault="00472E72" w:rsidP="00472E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649A2">
        <w:rPr>
          <w:rFonts w:ascii="Times New Roman" w:hAnsi="Times New Roman" w:cs="Times New Roman"/>
          <w:sz w:val="24"/>
          <w:szCs w:val="24"/>
        </w:rPr>
        <w:t>) Проведение   инвентаризации  муниципального недвижимого имущества (объекты капитального строительства (в т.ч. линейные), земельные участки) расположенного на территории Таштагольского городского поселения с целью выявления объектов, не имеющих регистрации права собственности;</w:t>
      </w:r>
    </w:p>
    <w:p w:rsidR="00472E72" w:rsidRPr="00F649A2" w:rsidRDefault="00472E72" w:rsidP="00472E72">
      <w:pPr>
        <w:tabs>
          <w:tab w:val="left" w:pos="601"/>
        </w:tabs>
        <w:jc w:val="both"/>
      </w:pPr>
      <w:r>
        <w:t>5</w:t>
      </w:r>
      <w:r w:rsidRPr="00F649A2">
        <w:t>) Уточнение технических и количественных характеристик  муниципального имущества;</w:t>
      </w:r>
    </w:p>
    <w:p w:rsidR="00472E72" w:rsidRPr="00F649A2" w:rsidRDefault="00472E72" w:rsidP="00472E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649A2">
        <w:rPr>
          <w:rFonts w:ascii="Times New Roman" w:hAnsi="Times New Roman" w:cs="Times New Roman"/>
          <w:sz w:val="24"/>
          <w:szCs w:val="24"/>
        </w:rPr>
        <w:t>) Государственная регистрация права  собственности на муниципальное имущество;</w:t>
      </w:r>
    </w:p>
    <w:p w:rsidR="00472E72" w:rsidRPr="00F649A2" w:rsidRDefault="00472E72" w:rsidP="00472E72">
      <w:pPr>
        <w:tabs>
          <w:tab w:val="left" w:pos="601"/>
        </w:tabs>
        <w:jc w:val="both"/>
      </w:pPr>
      <w:r>
        <w:t>7</w:t>
      </w:r>
      <w:r w:rsidRPr="00F649A2">
        <w:t>) Выявление и учет  бесхозяйного  недвижимого имущества (объекты капитального строительства (в т.ч. линейные), земельные участки);</w:t>
      </w:r>
    </w:p>
    <w:p w:rsidR="004655A4" w:rsidRPr="00BF13DE" w:rsidRDefault="00472E72" w:rsidP="00472E72">
      <w:pPr>
        <w:widowControl w:val="0"/>
        <w:autoSpaceDE w:val="0"/>
        <w:autoSpaceDN w:val="0"/>
        <w:adjustRightInd w:val="0"/>
        <w:jc w:val="both"/>
      </w:pPr>
      <w:r>
        <w:t>8</w:t>
      </w:r>
      <w:r w:rsidRPr="00F649A2">
        <w:t>) Государственная регистрация права муниципальной собственности на бесхозяйное имущество</w:t>
      </w:r>
      <w:r w:rsidRPr="00F649A2">
        <w:rPr>
          <w:b/>
        </w:rPr>
        <w:t>.</w:t>
      </w:r>
    </w:p>
    <w:p w:rsidR="004655A4" w:rsidRPr="00BF13DE" w:rsidRDefault="004655A4" w:rsidP="0015306B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13DE">
        <w:rPr>
          <w:rFonts w:ascii="Times New Roman" w:hAnsi="Times New Roman" w:cs="Times New Roman"/>
          <w:b/>
          <w:sz w:val="24"/>
          <w:szCs w:val="24"/>
        </w:rPr>
        <w:t>Раздел 3. Перечень мероприятий программы.</w:t>
      </w:r>
    </w:p>
    <w:p w:rsidR="0015306B" w:rsidRPr="00BF13DE" w:rsidRDefault="0015306B" w:rsidP="0015306B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5306B" w:rsidRPr="00BF13DE" w:rsidRDefault="0015306B" w:rsidP="0015306B">
      <w:pPr>
        <w:suppressAutoHyphens/>
        <w:ind w:right="57" w:firstLine="709"/>
        <w:jc w:val="both"/>
      </w:pPr>
      <w:r w:rsidRPr="00BF13DE">
        <w:t>В целях создания условий эффективного использования муниципального имущества разработаны основные направления Программы:</w:t>
      </w:r>
    </w:p>
    <w:p w:rsidR="0015306B" w:rsidRPr="00BF13DE" w:rsidRDefault="0015306B" w:rsidP="0015306B">
      <w:pPr>
        <w:shd w:val="clear" w:color="auto" w:fill="FFFFFF"/>
        <w:tabs>
          <w:tab w:val="left" w:pos="431"/>
          <w:tab w:val="left" w:pos="10098"/>
        </w:tabs>
        <w:suppressAutoHyphens/>
        <w:ind w:firstLine="709"/>
        <w:jc w:val="both"/>
        <w:rPr>
          <w:position w:val="6"/>
        </w:rPr>
      </w:pPr>
      <w:r w:rsidRPr="00BF13DE">
        <w:rPr>
          <w:position w:val="6"/>
        </w:rPr>
        <w:t>1.Содержание и ремонт муниципального имущества, составляющего казну Таштагольского городского поселения, а также муниципального имущества, арендованного в КУМИ Таштагольского муниципального района;</w:t>
      </w:r>
    </w:p>
    <w:p w:rsidR="0015306B" w:rsidRPr="00BF13DE" w:rsidRDefault="0015306B" w:rsidP="0015306B">
      <w:pPr>
        <w:shd w:val="clear" w:color="auto" w:fill="FFFFFF"/>
        <w:tabs>
          <w:tab w:val="left" w:pos="10098"/>
        </w:tabs>
        <w:suppressAutoHyphens/>
        <w:ind w:firstLine="709"/>
        <w:jc w:val="both"/>
        <w:rPr>
          <w:position w:val="6"/>
        </w:rPr>
      </w:pPr>
      <w:r w:rsidRPr="00BF13DE">
        <w:rPr>
          <w:position w:val="6"/>
        </w:rPr>
        <w:t>2. Приобретение имущества в состав муниципальной казны Таштагольского городского поселения;</w:t>
      </w:r>
    </w:p>
    <w:p w:rsidR="0015306B" w:rsidRPr="00BF13DE" w:rsidRDefault="0015306B" w:rsidP="0015306B">
      <w:pPr>
        <w:shd w:val="clear" w:color="auto" w:fill="FFFFFF"/>
        <w:tabs>
          <w:tab w:val="left" w:pos="10098"/>
        </w:tabs>
        <w:suppressAutoHyphens/>
        <w:ind w:firstLine="709"/>
        <w:jc w:val="both"/>
      </w:pPr>
      <w:r w:rsidRPr="00BF13DE">
        <w:t>3. Страхование муниципального имущества, арендованного в КУМИ Таштагольского муниципального района;</w:t>
      </w:r>
    </w:p>
    <w:p w:rsidR="00DE07F0" w:rsidRDefault="0015306B" w:rsidP="0015306B">
      <w:pPr>
        <w:shd w:val="clear" w:color="auto" w:fill="FFFFFF"/>
        <w:tabs>
          <w:tab w:val="left" w:pos="10098"/>
        </w:tabs>
        <w:suppressAutoHyphens/>
        <w:ind w:right="57" w:firstLine="709"/>
        <w:jc w:val="both"/>
      </w:pPr>
      <w:r w:rsidRPr="00BF13DE">
        <w:t>4. Оплата аренды за муниципальное имущество, арендованного в КУМИ Таштагольского муниципального  района</w:t>
      </w:r>
      <w:r w:rsidR="00621F3A">
        <w:t>;</w:t>
      </w:r>
    </w:p>
    <w:p w:rsidR="00621F3A" w:rsidRDefault="00621F3A" w:rsidP="0015306B">
      <w:pPr>
        <w:shd w:val="clear" w:color="auto" w:fill="FFFFFF"/>
        <w:tabs>
          <w:tab w:val="left" w:pos="10098"/>
        </w:tabs>
        <w:suppressAutoHyphens/>
        <w:ind w:right="57" w:firstLine="709"/>
        <w:jc w:val="both"/>
      </w:pPr>
      <w:r>
        <w:t>5.Произведение оценки рыночной стоимости муниципального имущества.</w:t>
      </w:r>
    </w:p>
    <w:p w:rsidR="00472E72" w:rsidRPr="00472E72" w:rsidRDefault="00472E72" w:rsidP="00472E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6.</w:t>
      </w:r>
      <w:r w:rsidRPr="00472E72">
        <w:rPr>
          <w:rFonts w:ascii="Times New Roman" w:hAnsi="Times New Roman" w:cs="Times New Roman"/>
          <w:sz w:val="24"/>
          <w:szCs w:val="24"/>
        </w:rPr>
        <w:t>Оформление технической документации, постановка на кадастровый учет муниципальных объектов, в т.ч. бесхозяйных объектов (объекты   капитального строительства, в том числе объекты ЖКХ и линейные объекты).</w:t>
      </w:r>
    </w:p>
    <w:p w:rsidR="00472E72" w:rsidRPr="00BF13DE" w:rsidRDefault="00472E72" w:rsidP="0015306B">
      <w:pPr>
        <w:shd w:val="clear" w:color="auto" w:fill="FFFFFF"/>
        <w:tabs>
          <w:tab w:val="left" w:pos="10098"/>
        </w:tabs>
        <w:suppressAutoHyphens/>
        <w:ind w:right="57" w:firstLine="709"/>
        <w:jc w:val="both"/>
      </w:pPr>
    </w:p>
    <w:p w:rsidR="004655A4" w:rsidRPr="00BF13DE" w:rsidRDefault="004655A4" w:rsidP="00E30241">
      <w:pPr>
        <w:autoSpaceDE w:val="0"/>
        <w:autoSpaceDN w:val="0"/>
        <w:adjustRightInd w:val="0"/>
        <w:ind w:right="-39" w:firstLine="540"/>
        <w:jc w:val="both"/>
      </w:pPr>
    </w:p>
    <w:p w:rsidR="004655A4" w:rsidRPr="00BF13DE" w:rsidRDefault="004655A4" w:rsidP="00E30241">
      <w:pPr>
        <w:pStyle w:val="ConsPlusNormal"/>
        <w:widowControl/>
        <w:ind w:right="-3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13DE">
        <w:rPr>
          <w:rFonts w:ascii="Times New Roman" w:hAnsi="Times New Roman" w:cs="Times New Roman"/>
          <w:b/>
          <w:sz w:val="24"/>
          <w:szCs w:val="24"/>
        </w:rPr>
        <w:t>Раздел 4. Нормативно-правовое обеспечение программы.</w:t>
      </w:r>
    </w:p>
    <w:p w:rsidR="005328F6" w:rsidRPr="00BF13DE" w:rsidRDefault="005328F6" w:rsidP="00E30241">
      <w:pPr>
        <w:pStyle w:val="ConsPlusNormal"/>
        <w:widowControl/>
        <w:ind w:right="-3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37717" w:rsidRPr="007406F6" w:rsidRDefault="00D37717" w:rsidP="00D3771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06F6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нормативными актами Российской Федерации и Кемеровской области, муниципальными нормативными актами:</w:t>
      </w:r>
    </w:p>
    <w:p w:rsidR="00153CA2" w:rsidRPr="007406F6" w:rsidRDefault="00153CA2" w:rsidP="00D3771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06F6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т25.10.2001 № 136-ФЗ;</w:t>
      </w:r>
    </w:p>
    <w:p w:rsidR="005328F6" w:rsidRPr="007406F6" w:rsidRDefault="005328F6" w:rsidP="005328F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06F6">
        <w:rPr>
          <w:rFonts w:ascii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153CA2" w:rsidRPr="007406F6">
        <w:rPr>
          <w:rFonts w:ascii="Times New Roman" w:hAnsi="Times New Roman" w:cs="Times New Roman"/>
          <w:sz w:val="24"/>
          <w:szCs w:val="24"/>
        </w:rPr>
        <w:t>;</w:t>
      </w:r>
    </w:p>
    <w:p w:rsidR="004655A4" w:rsidRDefault="007406F6" w:rsidP="00E30241">
      <w:pPr>
        <w:autoSpaceDE w:val="0"/>
        <w:autoSpaceDN w:val="0"/>
        <w:adjustRightInd w:val="0"/>
        <w:ind w:right="-39" w:firstLine="540"/>
        <w:jc w:val="both"/>
      </w:pPr>
      <w:r w:rsidRPr="007406F6">
        <w:t xml:space="preserve">Федеральный закон от 13.07.2015 N 218-ФЗ (ред. от 02.08.2019) "О государственной регистрации недвижимости" </w:t>
      </w:r>
    </w:p>
    <w:p w:rsidR="00472E72" w:rsidRPr="00BF13DE" w:rsidRDefault="00472E72" w:rsidP="00E30241">
      <w:pPr>
        <w:autoSpaceDE w:val="0"/>
        <w:autoSpaceDN w:val="0"/>
        <w:adjustRightInd w:val="0"/>
        <w:ind w:right="-39" w:firstLine="540"/>
        <w:jc w:val="both"/>
      </w:pPr>
    </w:p>
    <w:p w:rsidR="004655A4" w:rsidRPr="00BF13DE" w:rsidRDefault="004655A4" w:rsidP="00E30241">
      <w:pPr>
        <w:pStyle w:val="ConsPlusNormal"/>
        <w:widowControl/>
        <w:ind w:right="-3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13DE">
        <w:rPr>
          <w:rFonts w:ascii="Times New Roman" w:hAnsi="Times New Roman" w:cs="Times New Roman"/>
          <w:b/>
          <w:sz w:val="24"/>
          <w:szCs w:val="24"/>
        </w:rPr>
        <w:t>Раздел 5. Ресурсное обеспечение Программы</w:t>
      </w:r>
    </w:p>
    <w:p w:rsidR="00DE07F0" w:rsidRPr="00BF13DE" w:rsidRDefault="00DE07F0" w:rsidP="00241158">
      <w:pPr>
        <w:pStyle w:val="ConsPlusNormal"/>
        <w:ind w:right="-5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7F0" w:rsidRPr="00BF13DE" w:rsidRDefault="00DE07F0" w:rsidP="00241158">
      <w:pPr>
        <w:pStyle w:val="ConsPlusNormal"/>
        <w:ind w:right="-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 w:rsidR="00621F3A">
        <w:rPr>
          <w:rFonts w:ascii="Times New Roman" w:hAnsi="Times New Roman" w:cs="Times New Roman"/>
          <w:sz w:val="24"/>
          <w:szCs w:val="24"/>
        </w:rPr>
        <w:t>1 млн</w:t>
      </w:r>
      <w:r w:rsidR="00472E72">
        <w:rPr>
          <w:rFonts w:ascii="Times New Roman" w:hAnsi="Times New Roman" w:cs="Times New Roman"/>
          <w:sz w:val="24"/>
          <w:szCs w:val="24"/>
        </w:rPr>
        <w:t>.</w:t>
      </w:r>
      <w:r w:rsidR="00621F3A">
        <w:rPr>
          <w:rFonts w:ascii="Times New Roman" w:hAnsi="Times New Roman" w:cs="Times New Roman"/>
          <w:sz w:val="24"/>
          <w:szCs w:val="24"/>
        </w:rPr>
        <w:t xml:space="preserve"> </w:t>
      </w:r>
      <w:r w:rsidR="00472E72">
        <w:rPr>
          <w:rFonts w:ascii="Times New Roman" w:hAnsi="Times New Roman" w:cs="Times New Roman"/>
          <w:sz w:val="24"/>
          <w:szCs w:val="24"/>
        </w:rPr>
        <w:t>41</w:t>
      </w:r>
      <w:r w:rsidR="006203D4" w:rsidRPr="00BF13DE">
        <w:rPr>
          <w:rFonts w:ascii="Times New Roman" w:hAnsi="Times New Roman" w:cs="Times New Roman"/>
          <w:sz w:val="24"/>
          <w:szCs w:val="24"/>
        </w:rPr>
        <w:t>0,00</w:t>
      </w:r>
      <w:r w:rsidRPr="00BF13DE">
        <w:rPr>
          <w:rFonts w:ascii="Times New Roman" w:hAnsi="Times New Roman" w:cs="Times New Roman"/>
          <w:sz w:val="24"/>
          <w:szCs w:val="24"/>
        </w:rPr>
        <w:t xml:space="preserve"> тыс. рублей за счет средств местного бюджета, в том числе по годам:</w:t>
      </w:r>
    </w:p>
    <w:p w:rsidR="00DE07F0" w:rsidRPr="00BF13DE" w:rsidRDefault="00DE07F0" w:rsidP="00241158">
      <w:pPr>
        <w:pStyle w:val="ConsPlusNormal"/>
        <w:ind w:right="-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>20</w:t>
      </w:r>
      <w:r w:rsidR="00D01E1E">
        <w:rPr>
          <w:rFonts w:ascii="Times New Roman" w:hAnsi="Times New Roman" w:cs="Times New Roman"/>
          <w:sz w:val="24"/>
          <w:szCs w:val="24"/>
        </w:rPr>
        <w:t>25</w:t>
      </w:r>
      <w:r w:rsidRPr="00BF13DE">
        <w:rPr>
          <w:rFonts w:ascii="Times New Roman" w:hAnsi="Times New Roman" w:cs="Times New Roman"/>
          <w:sz w:val="24"/>
          <w:szCs w:val="24"/>
        </w:rPr>
        <w:t xml:space="preserve"> </w:t>
      </w:r>
      <w:r w:rsidR="00310FDF" w:rsidRPr="00310FDF">
        <w:rPr>
          <w:rFonts w:ascii="Times New Roman" w:hAnsi="Times New Roman" w:cs="Times New Roman"/>
          <w:sz w:val="24"/>
          <w:szCs w:val="24"/>
        </w:rPr>
        <w:t>год</w:t>
      </w:r>
      <w:r w:rsidR="00310FDF">
        <w:rPr>
          <w:rFonts w:ascii="Times New Roman" w:hAnsi="Times New Roman" w:cs="Times New Roman"/>
          <w:sz w:val="24"/>
          <w:szCs w:val="24"/>
        </w:rPr>
        <w:t xml:space="preserve"> </w:t>
      </w:r>
      <w:r w:rsidRPr="00BF13DE">
        <w:rPr>
          <w:rFonts w:ascii="Times New Roman" w:hAnsi="Times New Roman" w:cs="Times New Roman"/>
          <w:sz w:val="24"/>
          <w:szCs w:val="24"/>
        </w:rPr>
        <w:t>–</w:t>
      </w:r>
      <w:r w:rsidR="00621F3A">
        <w:rPr>
          <w:rFonts w:ascii="Times New Roman" w:hAnsi="Times New Roman" w:cs="Times New Roman"/>
          <w:sz w:val="24"/>
          <w:szCs w:val="24"/>
        </w:rPr>
        <w:t xml:space="preserve"> 6</w:t>
      </w:r>
      <w:r w:rsidR="00472E72">
        <w:rPr>
          <w:rFonts w:ascii="Times New Roman" w:hAnsi="Times New Roman" w:cs="Times New Roman"/>
          <w:sz w:val="24"/>
          <w:szCs w:val="24"/>
        </w:rPr>
        <w:t>5</w:t>
      </w:r>
      <w:r w:rsidR="006203D4" w:rsidRPr="00BF13DE">
        <w:rPr>
          <w:rFonts w:ascii="Times New Roman" w:hAnsi="Times New Roman" w:cs="Times New Roman"/>
          <w:sz w:val="24"/>
          <w:szCs w:val="24"/>
        </w:rPr>
        <w:t>0,00</w:t>
      </w:r>
      <w:r w:rsidRPr="00BF13DE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DE07F0" w:rsidRPr="00BF13DE" w:rsidRDefault="00BD4A81" w:rsidP="00241158">
      <w:pPr>
        <w:pStyle w:val="ConsPlusNormal"/>
        <w:ind w:right="-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lastRenderedPageBreak/>
        <w:t>202</w:t>
      </w:r>
      <w:r w:rsidR="00D01E1E">
        <w:rPr>
          <w:rFonts w:ascii="Times New Roman" w:hAnsi="Times New Roman" w:cs="Times New Roman"/>
          <w:sz w:val="24"/>
          <w:szCs w:val="24"/>
        </w:rPr>
        <w:t>6</w:t>
      </w:r>
      <w:r w:rsidR="004A4662" w:rsidRPr="00BF13DE">
        <w:rPr>
          <w:rFonts w:ascii="Times New Roman" w:hAnsi="Times New Roman" w:cs="Times New Roman"/>
          <w:sz w:val="24"/>
          <w:szCs w:val="24"/>
        </w:rPr>
        <w:t xml:space="preserve"> </w:t>
      </w:r>
      <w:r w:rsidR="00310FDF" w:rsidRPr="00310FDF">
        <w:rPr>
          <w:rFonts w:ascii="Times New Roman" w:hAnsi="Times New Roman" w:cs="Times New Roman"/>
          <w:sz w:val="24"/>
          <w:szCs w:val="24"/>
        </w:rPr>
        <w:t>год</w:t>
      </w:r>
      <w:r w:rsidR="00310FDF">
        <w:rPr>
          <w:rFonts w:ascii="Times New Roman" w:hAnsi="Times New Roman" w:cs="Times New Roman"/>
          <w:sz w:val="24"/>
          <w:szCs w:val="24"/>
        </w:rPr>
        <w:t xml:space="preserve"> </w:t>
      </w:r>
      <w:r w:rsidR="004A4662" w:rsidRPr="00BF13DE">
        <w:rPr>
          <w:rFonts w:ascii="Times New Roman" w:hAnsi="Times New Roman" w:cs="Times New Roman"/>
          <w:sz w:val="24"/>
          <w:szCs w:val="24"/>
        </w:rPr>
        <w:t xml:space="preserve">– </w:t>
      </w:r>
      <w:r w:rsidR="00BF13DE" w:rsidRPr="00BF13DE">
        <w:rPr>
          <w:rFonts w:ascii="Times New Roman" w:hAnsi="Times New Roman" w:cs="Times New Roman"/>
          <w:sz w:val="24"/>
          <w:szCs w:val="24"/>
        </w:rPr>
        <w:t>3</w:t>
      </w:r>
      <w:r w:rsidR="00472E72">
        <w:rPr>
          <w:rFonts w:ascii="Times New Roman" w:hAnsi="Times New Roman" w:cs="Times New Roman"/>
          <w:sz w:val="24"/>
          <w:szCs w:val="24"/>
        </w:rPr>
        <w:t>8</w:t>
      </w:r>
      <w:r w:rsidR="00BF13DE" w:rsidRPr="00BF13DE">
        <w:rPr>
          <w:rFonts w:ascii="Times New Roman" w:hAnsi="Times New Roman" w:cs="Times New Roman"/>
          <w:sz w:val="24"/>
          <w:szCs w:val="24"/>
        </w:rPr>
        <w:t xml:space="preserve">0,00 </w:t>
      </w:r>
      <w:r w:rsidR="00DE07F0" w:rsidRPr="00BF13DE">
        <w:rPr>
          <w:rFonts w:ascii="Times New Roman" w:hAnsi="Times New Roman" w:cs="Times New Roman"/>
          <w:sz w:val="24"/>
          <w:szCs w:val="24"/>
        </w:rPr>
        <w:t>тыс. руб.</w:t>
      </w:r>
    </w:p>
    <w:p w:rsidR="00DE07F0" w:rsidRPr="00BF13DE" w:rsidRDefault="00AE0954" w:rsidP="00241158">
      <w:pPr>
        <w:pStyle w:val="ConsPlusNormal"/>
        <w:ind w:right="-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>2</w:t>
      </w:r>
      <w:r w:rsidR="00BD4A81" w:rsidRPr="00BF13DE">
        <w:rPr>
          <w:rFonts w:ascii="Times New Roman" w:hAnsi="Times New Roman" w:cs="Times New Roman"/>
          <w:sz w:val="24"/>
          <w:szCs w:val="24"/>
        </w:rPr>
        <w:t>02</w:t>
      </w:r>
      <w:r w:rsidR="00D01E1E">
        <w:rPr>
          <w:rFonts w:ascii="Times New Roman" w:hAnsi="Times New Roman" w:cs="Times New Roman"/>
          <w:sz w:val="24"/>
          <w:szCs w:val="24"/>
        </w:rPr>
        <w:t>7</w:t>
      </w:r>
      <w:r w:rsidR="00DE07F0" w:rsidRPr="00BF13DE">
        <w:rPr>
          <w:rFonts w:ascii="Times New Roman" w:hAnsi="Times New Roman" w:cs="Times New Roman"/>
          <w:sz w:val="24"/>
          <w:szCs w:val="24"/>
        </w:rPr>
        <w:t xml:space="preserve"> </w:t>
      </w:r>
      <w:r w:rsidR="00310FDF" w:rsidRPr="00310FDF">
        <w:rPr>
          <w:rFonts w:ascii="Times New Roman" w:hAnsi="Times New Roman" w:cs="Times New Roman"/>
          <w:sz w:val="24"/>
          <w:szCs w:val="24"/>
        </w:rPr>
        <w:t>год</w:t>
      </w:r>
      <w:r w:rsidR="00310FDF">
        <w:rPr>
          <w:rFonts w:ascii="Times New Roman" w:hAnsi="Times New Roman" w:cs="Times New Roman"/>
          <w:sz w:val="24"/>
          <w:szCs w:val="24"/>
        </w:rPr>
        <w:t xml:space="preserve"> </w:t>
      </w:r>
      <w:r w:rsidR="00BF13DE" w:rsidRPr="00BF13DE">
        <w:rPr>
          <w:rFonts w:ascii="Times New Roman" w:hAnsi="Times New Roman" w:cs="Times New Roman"/>
          <w:sz w:val="24"/>
          <w:szCs w:val="24"/>
        </w:rPr>
        <w:t>– 3</w:t>
      </w:r>
      <w:r w:rsidR="00472E72">
        <w:rPr>
          <w:rFonts w:ascii="Times New Roman" w:hAnsi="Times New Roman" w:cs="Times New Roman"/>
          <w:sz w:val="24"/>
          <w:szCs w:val="24"/>
        </w:rPr>
        <w:t>8</w:t>
      </w:r>
      <w:r w:rsidR="00BF13DE" w:rsidRPr="00BF13DE">
        <w:rPr>
          <w:rFonts w:ascii="Times New Roman" w:hAnsi="Times New Roman" w:cs="Times New Roman"/>
          <w:sz w:val="24"/>
          <w:szCs w:val="24"/>
        </w:rPr>
        <w:t xml:space="preserve">0,00 </w:t>
      </w:r>
      <w:r w:rsidR="00DE07F0" w:rsidRPr="00BF13DE">
        <w:rPr>
          <w:rFonts w:ascii="Times New Roman" w:hAnsi="Times New Roman" w:cs="Times New Roman"/>
          <w:sz w:val="24"/>
          <w:szCs w:val="24"/>
        </w:rPr>
        <w:t>тыс. руб.</w:t>
      </w:r>
    </w:p>
    <w:p w:rsidR="00DE07F0" w:rsidRPr="00BF13DE" w:rsidRDefault="00DE07F0" w:rsidP="00241158">
      <w:pPr>
        <w:pStyle w:val="ConsPlusNormal"/>
        <w:ind w:right="-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>Объемы финансирования из местного бюджета подлежат ежегодному уточнению, исходя из возможностей бюджета на соответствующий финансовый год.</w:t>
      </w:r>
    </w:p>
    <w:p w:rsidR="0015306B" w:rsidRPr="00BF13DE" w:rsidRDefault="0015306B" w:rsidP="00241158">
      <w:pPr>
        <w:pStyle w:val="ConsPlusNormal"/>
        <w:ind w:right="-54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9"/>
        <w:gridCol w:w="5587"/>
        <w:gridCol w:w="992"/>
        <w:gridCol w:w="992"/>
        <w:gridCol w:w="992"/>
        <w:gridCol w:w="993"/>
      </w:tblGrid>
      <w:tr w:rsidR="0015306B" w:rsidRPr="00BF13DE" w:rsidTr="0015306B">
        <w:trPr>
          <w:cantSplit/>
          <w:trHeight w:val="373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06B" w:rsidRPr="00BF13DE" w:rsidRDefault="0015306B" w:rsidP="00B22B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8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06B" w:rsidRPr="00BF13DE" w:rsidRDefault="0015306B" w:rsidP="00B22B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06B" w:rsidRPr="00BF13DE" w:rsidRDefault="0015306B" w:rsidP="00B22B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5306B" w:rsidRPr="00BF13DE" w:rsidRDefault="0015306B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06B" w:rsidRPr="00BF13DE" w:rsidRDefault="0015306B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06B" w:rsidRPr="00BF13DE" w:rsidRDefault="0015306B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15306B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финансирования,  </w:t>
            </w:r>
            <w:r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тыс. руб.</w:t>
            </w:r>
          </w:p>
        </w:tc>
      </w:tr>
      <w:tr w:rsidR="0015306B" w:rsidRPr="00BF13DE" w:rsidTr="0015306B">
        <w:trPr>
          <w:cantSplit/>
          <w:trHeight w:val="248"/>
        </w:trPr>
        <w:tc>
          <w:tcPr>
            <w:tcW w:w="57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06B" w:rsidRPr="00BF13DE" w:rsidRDefault="0015306B" w:rsidP="00B22B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06B" w:rsidRPr="00BF13DE" w:rsidRDefault="0015306B" w:rsidP="00B22B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15306B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046CE0" w:rsidP="00BF1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F13DE"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1E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046CE0" w:rsidP="00BF1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D4A81"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1E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046CE0" w:rsidP="00BF1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E0954"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1E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5306B" w:rsidRPr="00BF13DE" w:rsidTr="0015306B">
        <w:trPr>
          <w:cantSplit/>
          <w:trHeight w:val="248"/>
        </w:trPr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06B" w:rsidRPr="00BF13DE" w:rsidRDefault="00BF13DE" w:rsidP="00B22B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306B"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06B" w:rsidRPr="00BF13DE" w:rsidRDefault="0015306B" w:rsidP="00046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Создание условий эффективного использования муниципального имущества, находящегося в муниципальной собственности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2A0719" w:rsidP="00E65B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</w:t>
            </w:r>
            <w:r w:rsidR="00E65B54"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023CD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472E72" w:rsidP="00E65B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15CD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023CD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715CD4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  <w:r w:rsidR="00023CD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E65B54" w:rsidP="00715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15CD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23CD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5306B" w:rsidRPr="00BF13DE" w:rsidTr="0015306B">
        <w:trPr>
          <w:cantSplit/>
          <w:trHeight w:val="69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BF13DE" w:rsidP="00B22B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306B"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15306B" w:rsidP="00046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муниципального </w:t>
            </w:r>
          </w:p>
          <w:p w:rsidR="0015306B" w:rsidRPr="00BF13DE" w:rsidRDefault="0015306B" w:rsidP="00046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BF13DE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023C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BF13DE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23C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BF13DE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23C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BF13DE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23C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5306B" w:rsidRPr="00BF13DE" w:rsidTr="0015306B">
        <w:trPr>
          <w:cantSplit/>
          <w:trHeight w:val="69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BF13DE" w:rsidP="00B22B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306B"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15306B" w:rsidP="00046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Содержание и ремонт</w:t>
            </w:r>
          </w:p>
          <w:p w:rsidR="0015306B" w:rsidRPr="00BF13DE" w:rsidRDefault="0015306B" w:rsidP="00046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 Таштагольского городского поселения, а также муниципального имущества, арендованного в КУМИ Таштагольского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715CD4" w:rsidP="00E65B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13DE" w:rsidRPr="00BF13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23C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715CD4" w:rsidP="00BF1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13DE" w:rsidRPr="00BF13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03D4" w:rsidRPr="00BF13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C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E65B54" w:rsidP="00BF1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3DE" w:rsidRPr="00BF13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03D4" w:rsidRPr="00BF13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C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E65B54" w:rsidP="00BF1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3DE" w:rsidRPr="00BF13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03D4" w:rsidRPr="00BF13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C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5306B" w:rsidRPr="00BF13DE" w:rsidTr="0015306B">
        <w:trPr>
          <w:cantSplit/>
          <w:trHeight w:val="37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BF13DE" w:rsidP="00B22B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306B"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15306B" w:rsidP="00046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 муниципального </w:t>
            </w:r>
          </w:p>
          <w:p w:rsidR="0015306B" w:rsidRPr="00BF13DE" w:rsidRDefault="0015306B" w:rsidP="00046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имущества, арендованного в КУМИ Таштагольского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6203D4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23C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6203D4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3C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6203D4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3C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6203D4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3C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5306B" w:rsidRPr="00BF13DE" w:rsidTr="0015306B">
        <w:trPr>
          <w:cantSplit/>
          <w:trHeight w:val="690"/>
        </w:trPr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BF13DE" w:rsidP="00B22B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306B"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15306B" w:rsidP="00046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 xml:space="preserve">Оплата аренды за муниципальное </w:t>
            </w:r>
          </w:p>
          <w:p w:rsidR="0015306B" w:rsidRPr="00BF13DE" w:rsidRDefault="0015306B" w:rsidP="00046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имущество, арендованного в КУМИ Таштагольского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6203D4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23C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6203D4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3C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6203D4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3C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BF13DE" w:rsidRDefault="006203D4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3C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5306B" w:rsidRPr="00BF13DE" w:rsidTr="00621F3A">
        <w:trPr>
          <w:cantSplit/>
          <w:trHeight w:val="472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621F3A" w:rsidRDefault="00621F3A" w:rsidP="00621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21F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621F3A" w:rsidRDefault="0015306B" w:rsidP="00621F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1F3A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оценки муниципального имущества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621F3A" w:rsidRDefault="00F649A2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621F3A" w:rsidRPr="00621F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621F3A" w:rsidRDefault="00F649A2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F3A" w:rsidRPr="00621F3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621F3A" w:rsidRDefault="00F649A2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F3A" w:rsidRPr="00621F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6B" w:rsidRPr="00621F3A" w:rsidRDefault="00F649A2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F3A" w:rsidRPr="00621F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49A2" w:rsidRPr="00BF13DE" w:rsidTr="00621F3A">
        <w:trPr>
          <w:cantSplit/>
          <w:trHeight w:val="472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Default="00F649A2" w:rsidP="00621F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CB26D8" w:rsidRDefault="00F649A2" w:rsidP="00F649A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Оформление технической документации, постановка на кадастровый учет муниципальных объектов, в т.ч. бесхозяйных объектов (объекты   капитального строительства, в том числе объекты ЖКХ и линейные объекты).</w:t>
            </w:r>
          </w:p>
          <w:p w:rsidR="00F649A2" w:rsidRPr="00BF13DE" w:rsidRDefault="00F649A2" w:rsidP="00621F3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621F3A" w:rsidRDefault="00F649A2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621F3A" w:rsidRDefault="00F649A2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621F3A" w:rsidRDefault="00F649A2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9A2" w:rsidRPr="00621F3A" w:rsidRDefault="00F649A2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21F3A" w:rsidRPr="00BF13DE" w:rsidTr="00621F3A">
        <w:trPr>
          <w:cantSplit/>
          <w:trHeight w:val="462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F3A" w:rsidRPr="00BF13DE" w:rsidRDefault="00621F3A" w:rsidP="00B22B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F3A" w:rsidRPr="00BF13DE" w:rsidRDefault="00621F3A" w:rsidP="00046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D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F3A" w:rsidRDefault="00621F3A" w:rsidP="00715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715C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47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F3A" w:rsidRDefault="00715CD4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47A6D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F3A" w:rsidRPr="00BF13DE" w:rsidRDefault="00147A6D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F3A" w:rsidRPr="00BF13DE" w:rsidRDefault="00147A6D" w:rsidP="00153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</w:tr>
    </w:tbl>
    <w:p w:rsidR="004655A4" w:rsidRPr="00BF13DE" w:rsidRDefault="004655A4" w:rsidP="0015306B">
      <w:pPr>
        <w:pStyle w:val="ConsPlusNormal"/>
        <w:ind w:right="-5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5306B" w:rsidRPr="00BF13DE" w:rsidRDefault="0015306B" w:rsidP="0015306B">
      <w:pPr>
        <w:pStyle w:val="ConsPlusNormal"/>
        <w:ind w:right="-5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55A4" w:rsidRPr="00BF13DE" w:rsidRDefault="004655A4" w:rsidP="004655A4">
      <w:pPr>
        <w:pStyle w:val="ConsPlusNormal"/>
        <w:ind w:right="-54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F13DE">
        <w:rPr>
          <w:rFonts w:ascii="Times New Roman" w:hAnsi="Times New Roman" w:cs="Times New Roman"/>
          <w:b/>
          <w:sz w:val="24"/>
          <w:szCs w:val="24"/>
        </w:rPr>
        <w:t>Раздел 6. Механизм реализации программы</w:t>
      </w:r>
      <w:r w:rsidRPr="00BF13DE">
        <w:rPr>
          <w:rFonts w:ascii="Times New Roman" w:hAnsi="Times New Roman" w:cs="Times New Roman"/>
          <w:sz w:val="28"/>
          <w:szCs w:val="28"/>
        </w:rPr>
        <w:t>.</w:t>
      </w:r>
    </w:p>
    <w:p w:rsidR="0043305E" w:rsidRPr="00BF13DE" w:rsidRDefault="0043305E" w:rsidP="004655A4">
      <w:pPr>
        <w:pStyle w:val="ConsPlusNormal"/>
        <w:ind w:right="-54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7681B" w:rsidRPr="00BF13DE" w:rsidRDefault="00D7681B" w:rsidP="00D7681B">
      <w:pPr>
        <w:pStyle w:val="ConsPlusNormal"/>
        <w:ind w:right="-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>Реализация Программы осуществляется под руководством администрации Таштагольского городского поселения.</w:t>
      </w:r>
    </w:p>
    <w:p w:rsidR="00D7681B" w:rsidRPr="00BF13DE" w:rsidRDefault="00D7681B" w:rsidP="00D7681B">
      <w:pPr>
        <w:pStyle w:val="ConsPlusNormal"/>
        <w:ind w:right="-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>Ответственным исполнителем программы является администрация Таштагольского городского поселения.</w:t>
      </w:r>
    </w:p>
    <w:p w:rsidR="00D57754" w:rsidRPr="00BF13DE" w:rsidRDefault="00D57754" w:rsidP="00D57754">
      <w:pPr>
        <w:pStyle w:val="ConsPlusNormal"/>
        <w:ind w:right="-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>Реализация Программы осуществляется на основе муниципальных контрактов на поставку товаров, выполнение работ, оказание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D7681B" w:rsidRPr="00BF13DE" w:rsidRDefault="00D7681B" w:rsidP="00D7681B">
      <w:pPr>
        <w:pStyle w:val="ConsPlusNormal"/>
        <w:ind w:right="-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>Контроль эффективности и целевого использования средств, направленных на исполнение Программы из бюджета Таштагольского городского поселения, осуществляет финансово-экономический отдел администрации Таштагольского городского поселения.</w:t>
      </w:r>
    </w:p>
    <w:p w:rsidR="00D7681B" w:rsidRPr="00BF13DE" w:rsidRDefault="00D7681B" w:rsidP="00D7681B">
      <w:pPr>
        <w:pStyle w:val="ConsPlusNormal"/>
        <w:ind w:right="-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>Программа может корректироваться в зависимости от изменений в законодательстве, объемах выделяемых средств, а также от иных обстоятельств.</w:t>
      </w:r>
    </w:p>
    <w:p w:rsidR="004655A4" w:rsidRPr="00BF13DE" w:rsidRDefault="004655A4" w:rsidP="004655A4">
      <w:pPr>
        <w:pStyle w:val="ConsPlusNormal"/>
        <w:ind w:right="-54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655A4" w:rsidRPr="00BF13DE" w:rsidRDefault="004655A4" w:rsidP="004655A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13DE">
        <w:rPr>
          <w:rFonts w:ascii="Times New Roman" w:hAnsi="Times New Roman" w:cs="Times New Roman"/>
          <w:b/>
          <w:sz w:val="24"/>
          <w:szCs w:val="24"/>
        </w:rPr>
        <w:t>Раздел 7. Ожидаемые результаты и оценка эффективности реализации программы</w:t>
      </w:r>
      <w:r w:rsidRPr="00BF13DE">
        <w:rPr>
          <w:rFonts w:ascii="Times New Roman" w:hAnsi="Times New Roman" w:cs="Times New Roman"/>
          <w:sz w:val="28"/>
          <w:szCs w:val="28"/>
        </w:rPr>
        <w:t>.</w:t>
      </w:r>
    </w:p>
    <w:p w:rsidR="0015306B" w:rsidRPr="00BF13DE" w:rsidRDefault="0015306B" w:rsidP="004655A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306B" w:rsidRPr="00BF13DE" w:rsidRDefault="0015306B" w:rsidP="00405BB1">
      <w:pPr>
        <w:suppressAutoHyphens/>
        <w:autoSpaceDE w:val="0"/>
        <w:autoSpaceDN w:val="0"/>
        <w:adjustRightInd w:val="0"/>
        <w:ind w:right="57" w:firstLine="567"/>
        <w:jc w:val="both"/>
        <w:outlineLvl w:val="1"/>
      </w:pPr>
      <w:r w:rsidRPr="00BF13DE">
        <w:t xml:space="preserve">Реализация мероприятий  программы позволит: </w:t>
      </w:r>
    </w:p>
    <w:p w:rsidR="00472E72" w:rsidRDefault="00472E72" w:rsidP="00472E72">
      <w:pPr>
        <w:autoSpaceDE w:val="0"/>
        <w:autoSpaceDN w:val="0"/>
        <w:adjustRightInd w:val="0"/>
        <w:jc w:val="both"/>
        <w:rPr>
          <w:position w:val="6"/>
        </w:rPr>
      </w:pPr>
      <w:r>
        <w:rPr>
          <w:position w:val="6"/>
        </w:rPr>
        <w:lastRenderedPageBreak/>
        <w:t xml:space="preserve">        </w:t>
      </w:r>
      <w:r w:rsidRPr="00715CD4">
        <w:rPr>
          <w:position w:val="6"/>
        </w:rPr>
        <w:t>1)</w:t>
      </w:r>
      <w:r>
        <w:rPr>
          <w:position w:val="6"/>
        </w:rPr>
        <w:t xml:space="preserve"> </w:t>
      </w:r>
      <w:r w:rsidRPr="00BF13DE">
        <w:rPr>
          <w:position w:val="6"/>
        </w:rPr>
        <w:t>Эффективное использование муниципального  имущества</w:t>
      </w:r>
      <w:r>
        <w:rPr>
          <w:position w:val="6"/>
        </w:rPr>
        <w:t>,</w:t>
      </w:r>
    </w:p>
    <w:p w:rsidR="00472E72" w:rsidRPr="005E7544" w:rsidRDefault="00472E72" w:rsidP="00472E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2) </w:t>
      </w:r>
      <w:r w:rsidRPr="005E7544">
        <w:rPr>
          <w:rFonts w:ascii="Times New Roman" w:hAnsi="Times New Roman" w:cs="Times New Roman"/>
          <w:sz w:val="24"/>
          <w:szCs w:val="24"/>
        </w:rPr>
        <w:t xml:space="preserve">Увеличение доли имущественных ресурсов в доходах бюджета </w:t>
      </w:r>
      <w:r w:rsidRPr="00F649A2">
        <w:rPr>
          <w:rFonts w:ascii="Times New Roman" w:hAnsi="Times New Roman" w:cs="Times New Roman"/>
          <w:sz w:val="24"/>
          <w:szCs w:val="24"/>
        </w:rPr>
        <w:t>Таштагольского городского поселения</w:t>
      </w:r>
      <w:r w:rsidRPr="005E754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72E72" w:rsidRPr="005E7544" w:rsidRDefault="00472E72" w:rsidP="00472E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</w:t>
      </w:r>
      <w:r w:rsidRPr="005E7544">
        <w:rPr>
          <w:rFonts w:ascii="Times New Roman" w:hAnsi="Times New Roman" w:cs="Times New Roman"/>
          <w:sz w:val="24"/>
          <w:szCs w:val="24"/>
        </w:rPr>
        <w:t xml:space="preserve">) Вовлечение ранее неиспользуемого (бесхозяйного)  имущества в социально-экономическом процессе на территории </w:t>
      </w:r>
      <w:r w:rsidRPr="00F649A2">
        <w:rPr>
          <w:rFonts w:ascii="Times New Roman" w:hAnsi="Times New Roman" w:cs="Times New Roman"/>
          <w:sz w:val="24"/>
          <w:szCs w:val="24"/>
        </w:rPr>
        <w:t>Таштагольского городского поселения</w:t>
      </w:r>
      <w:r w:rsidRPr="005E7544">
        <w:rPr>
          <w:rFonts w:ascii="Times New Roman" w:hAnsi="Times New Roman" w:cs="Times New Roman"/>
          <w:sz w:val="24"/>
          <w:szCs w:val="24"/>
        </w:rPr>
        <w:t>;</w:t>
      </w:r>
    </w:p>
    <w:p w:rsidR="00472E72" w:rsidRDefault="00472E72" w:rsidP="00472E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E7544">
        <w:rPr>
          <w:rFonts w:ascii="Times New Roman" w:hAnsi="Times New Roman" w:cs="Times New Roman"/>
          <w:sz w:val="24"/>
          <w:szCs w:val="24"/>
        </w:rPr>
        <w:t xml:space="preserve">4) Развитие социальной и инженерной инфраструктуры  на  территории </w:t>
      </w:r>
      <w:r w:rsidRPr="00F649A2">
        <w:rPr>
          <w:rFonts w:ascii="Times New Roman" w:hAnsi="Times New Roman" w:cs="Times New Roman"/>
          <w:sz w:val="24"/>
          <w:szCs w:val="24"/>
        </w:rPr>
        <w:t>Таштагольского городского поселения</w:t>
      </w:r>
      <w:r w:rsidRPr="005E7544">
        <w:rPr>
          <w:rFonts w:ascii="Times New Roman" w:hAnsi="Times New Roman" w:cs="Times New Roman"/>
          <w:sz w:val="24"/>
          <w:szCs w:val="24"/>
        </w:rPr>
        <w:t>.</w:t>
      </w:r>
    </w:p>
    <w:p w:rsidR="00D57754" w:rsidRPr="00BF13DE" w:rsidRDefault="00472E72" w:rsidP="00472E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7754" w:rsidRPr="00BF13DE">
        <w:rPr>
          <w:rFonts w:ascii="Times New Roman" w:hAnsi="Times New Roman" w:cs="Times New Roman"/>
          <w:sz w:val="24"/>
          <w:szCs w:val="24"/>
        </w:rPr>
        <w:t>Методика оценки эффективности реализации муниципальной программы определяет алгоритм оценки результативности и эффективности мероприятий (подпрограмм), входящих в состав муниципальной программы, в процессе и по итогам ее реализации.</w:t>
      </w:r>
    </w:p>
    <w:p w:rsidR="00D57754" w:rsidRPr="00BF13DE" w:rsidRDefault="00D57754" w:rsidP="00405B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программы, состоящей из мероприятий (подпрограмм), определяется как оценка эффективности реализации каждого мероприятия (подпрограммы), входящего в ее состав.</w:t>
      </w:r>
    </w:p>
    <w:p w:rsidR="00D57754" w:rsidRPr="00BF13DE" w:rsidRDefault="00D57754" w:rsidP="00405B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>Под результативностью понимается степень достижения запланированного уровня нефинансовых результатов реализации мероприятий (подпрограмм).</w:t>
      </w:r>
    </w:p>
    <w:p w:rsidR="00D57754" w:rsidRPr="00BF13DE" w:rsidRDefault="00D57754" w:rsidP="00405B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(подпрограмм).</w:t>
      </w:r>
    </w:p>
    <w:p w:rsidR="00D57754" w:rsidRPr="00BF13DE" w:rsidRDefault="00D57754" w:rsidP="00405B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>Для оценки результативности мероприятий (подпрограмм) должны быть использованы плановые и фактические значения соответствующих целевых показателей.</w:t>
      </w:r>
    </w:p>
    <w:p w:rsidR="00D57754" w:rsidRPr="00BF13DE" w:rsidRDefault="00D57754" w:rsidP="00405B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t>Система показателей, характеризующих результаты реализации муниципальной программы, представлена в приложении 1 к настоящей программе.</w:t>
      </w:r>
    </w:p>
    <w:p w:rsidR="004655A4" w:rsidRPr="00BF13DE" w:rsidRDefault="004655A4" w:rsidP="00405BB1">
      <w:pPr>
        <w:pStyle w:val="ConsPlusNormal"/>
        <w:ind w:right="-54" w:firstLine="567"/>
        <w:rPr>
          <w:rFonts w:ascii="Times New Roman" w:hAnsi="Times New Roman" w:cs="Times New Roman"/>
          <w:b/>
          <w:sz w:val="24"/>
          <w:szCs w:val="24"/>
        </w:rPr>
      </w:pPr>
    </w:p>
    <w:p w:rsidR="004655A4" w:rsidRPr="00BF13DE" w:rsidRDefault="004655A4" w:rsidP="004655A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13DE">
        <w:rPr>
          <w:rFonts w:ascii="Times New Roman" w:hAnsi="Times New Roman" w:cs="Times New Roman"/>
          <w:b/>
          <w:sz w:val="24"/>
          <w:szCs w:val="24"/>
        </w:rPr>
        <w:t>Раздел 8. Мониторинг и контроль реализации программы.</w:t>
      </w:r>
    </w:p>
    <w:p w:rsidR="00DE07F0" w:rsidRPr="00BF13DE" w:rsidRDefault="00DE07F0" w:rsidP="00241158">
      <w:pPr>
        <w:pStyle w:val="ConsPlusNormal"/>
        <w:ind w:right="-5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5306B" w:rsidRPr="00BF13DE" w:rsidRDefault="00DE07F0" w:rsidP="001530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DE">
        <w:rPr>
          <w:spacing w:val="-5"/>
        </w:rPr>
        <w:t>.</w:t>
      </w:r>
      <w:r w:rsidR="0015306B" w:rsidRPr="00BF13DE">
        <w:rPr>
          <w:rFonts w:ascii="Times New Roman" w:hAnsi="Times New Roman" w:cs="Times New Roman"/>
          <w:sz w:val="24"/>
          <w:szCs w:val="24"/>
        </w:rPr>
        <w:t>Руководитель Программы, Глава Таштагольского городского поселения,  несет ответственность за реализацию и конечные результаты Программы,                   рациональное использование выделяемых на ее выполнение финансовых средств, организует управление реализацией Программы.</w:t>
      </w:r>
    </w:p>
    <w:p w:rsidR="0015306B" w:rsidRPr="00BF13DE" w:rsidRDefault="0015306B" w:rsidP="001530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pacing w:val="-6"/>
          <w:sz w:val="24"/>
          <w:szCs w:val="24"/>
        </w:rPr>
        <w:t xml:space="preserve">Финансовый отдел Администрации Таштагольского городского поселения разрабатывает Программу и представляет </w:t>
      </w:r>
      <w:r w:rsidRPr="00BF13DE">
        <w:rPr>
          <w:rFonts w:ascii="Times New Roman" w:hAnsi="Times New Roman" w:cs="Times New Roman"/>
          <w:spacing w:val="-5"/>
          <w:sz w:val="24"/>
          <w:szCs w:val="24"/>
        </w:rPr>
        <w:t>заказчику Программы по окончанию года отчет о реализации Программы.</w:t>
      </w:r>
    </w:p>
    <w:p w:rsidR="00D57754" w:rsidRPr="00A12F35" w:rsidRDefault="00D57754" w:rsidP="00A12F35">
      <w:pPr>
        <w:pStyle w:val="ConsPlusNormal"/>
        <w:ind w:right="-442" w:firstLine="0"/>
        <w:rPr>
          <w:rFonts w:ascii="Times New Roman" w:hAnsi="Times New Roman" w:cs="Times New Roman"/>
          <w:sz w:val="24"/>
          <w:szCs w:val="24"/>
        </w:rPr>
      </w:pPr>
    </w:p>
    <w:p w:rsidR="00D57754" w:rsidRPr="00A12F35" w:rsidRDefault="00D57754" w:rsidP="00A12F35">
      <w:pPr>
        <w:pStyle w:val="ConsPlusNormal"/>
        <w:tabs>
          <w:tab w:val="left" w:pos="435"/>
        </w:tabs>
        <w:ind w:right="-442" w:firstLine="0"/>
        <w:sectPr w:rsidR="00D57754" w:rsidRPr="00A12F35" w:rsidSect="00BD1AA6">
          <w:headerReference w:type="default" r:id="rId8"/>
          <w:pgSz w:w="11906" w:h="16838" w:code="9"/>
          <w:pgMar w:top="719" w:right="746" w:bottom="360" w:left="1134" w:header="720" w:footer="720" w:gutter="0"/>
          <w:cols w:space="720"/>
        </w:sectPr>
      </w:pPr>
    </w:p>
    <w:p w:rsidR="00D57754" w:rsidRPr="00BF13DE" w:rsidRDefault="00D57754" w:rsidP="00D57754">
      <w:pPr>
        <w:pStyle w:val="ConsPlusNormal"/>
        <w:ind w:right="-5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F13D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57754" w:rsidRPr="00BF13DE" w:rsidRDefault="00D57754" w:rsidP="00D5775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57754" w:rsidRPr="00BF13DE" w:rsidRDefault="00D57754" w:rsidP="00D5775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F13DE">
        <w:rPr>
          <w:sz w:val="28"/>
          <w:szCs w:val="28"/>
        </w:rPr>
        <w:t xml:space="preserve">Качественная оценка мероприятий (подпрограмм): </w:t>
      </w:r>
      <w:r w:rsidR="00BF13DE" w:rsidRPr="00BF13DE">
        <w:rPr>
          <w:sz w:val="28"/>
          <w:szCs w:val="28"/>
        </w:rPr>
        <w:t>высокий/</w:t>
      </w:r>
      <w:r w:rsidRPr="00BF13DE">
        <w:rPr>
          <w:sz w:val="28"/>
          <w:szCs w:val="28"/>
        </w:rPr>
        <w:t>низкий уровень эффективности.</w:t>
      </w:r>
    </w:p>
    <w:p w:rsidR="00D57754" w:rsidRPr="00BF13DE" w:rsidRDefault="00D57754" w:rsidP="00D5775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57754" w:rsidRPr="00BF13DE" w:rsidRDefault="00D57754" w:rsidP="00D577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F13DE">
        <w:rPr>
          <w:sz w:val="28"/>
          <w:szCs w:val="28"/>
        </w:rPr>
        <w:t>Форма отчетности об эффективности реализации муниципальной</w:t>
      </w:r>
    </w:p>
    <w:p w:rsidR="00D57754" w:rsidRPr="00BF13DE" w:rsidRDefault="00D57754" w:rsidP="00D577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F13DE">
        <w:rPr>
          <w:sz w:val="28"/>
          <w:szCs w:val="28"/>
        </w:rPr>
        <w:t>программы муниципального образования за 20__ год</w:t>
      </w:r>
    </w:p>
    <w:p w:rsidR="00D57754" w:rsidRPr="00BF13DE" w:rsidRDefault="00D57754" w:rsidP="00D5775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57754" w:rsidRPr="00BF13DE" w:rsidRDefault="00D57754" w:rsidP="00D57754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BF13DE">
        <w:rPr>
          <w:sz w:val="28"/>
          <w:szCs w:val="28"/>
        </w:rPr>
        <w:t>1. Отчет о реализации муниципальной программы</w:t>
      </w:r>
    </w:p>
    <w:p w:rsidR="00D57754" w:rsidRPr="00BF13DE" w:rsidRDefault="00D57754" w:rsidP="00D577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F13DE">
        <w:rPr>
          <w:sz w:val="28"/>
          <w:szCs w:val="28"/>
        </w:rPr>
        <w:t>за отчетный период</w:t>
      </w:r>
    </w:p>
    <w:p w:rsidR="00D57754" w:rsidRPr="00BF13DE" w:rsidRDefault="00D57754" w:rsidP="00D5775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1842"/>
        <w:gridCol w:w="1276"/>
        <w:gridCol w:w="1276"/>
        <w:gridCol w:w="1276"/>
        <w:gridCol w:w="1275"/>
        <w:gridCol w:w="1276"/>
        <w:gridCol w:w="1276"/>
        <w:gridCol w:w="1276"/>
        <w:gridCol w:w="1275"/>
        <w:gridCol w:w="1560"/>
      </w:tblGrid>
      <w:tr w:rsidR="00D57754" w:rsidRPr="00BF13DE" w:rsidTr="00405BB1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3DE">
              <w:t>Наименования подпрограммы, мероприятия (с указанием порядкового номера)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3DE">
              <w:t>Ответственный исполнитель, участник муниципальной программы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3DE">
              <w:t>Плановый объем финансирования на 20__ год (тыс. руб.)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3DE">
              <w:t>Фактический объем финансирования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3DE">
              <w:t>Причины неиспользования</w:t>
            </w:r>
          </w:p>
        </w:tc>
      </w:tr>
      <w:tr w:rsidR="00D57754" w:rsidRPr="00BF13DE" w:rsidTr="00405BB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3DE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3DE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3DE">
              <w:t>Бюджет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3DE"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3DE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3DE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3DE">
              <w:t>Бюджет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3DE">
              <w:t>Прочие источники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57754" w:rsidRPr="00BF13DE" w:rsidTr="00405BB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  <w:r w:rsidRPr="00BF13DE">
              <w:t>Подпрограмма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57754" w:rsidRPr="00BF13DE" w:rsidTr="00405BB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  <w:r w:rsidRPr="00BF13DE">
              <w:t>...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BF13DE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57754" w:rsidRPr="009B5112" w:rsidTr="00405BB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74611B" w:rsidRDefault="00D57754" w:rsidP="00405BB1">
            <w:pPr>
              <w:widowControl w:val="0"/>
              <w:autoSpaceDE w:val="0"/>
              <w:autoSpaceDN w:val="0"/>
              <w:adjustRightInd w:val="0"/>
            </w:pPr>
            <w:r w:rsidRPr="00BF13DE"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74611B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74611B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74611B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74611B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74611B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74611B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74611B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74611B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74611B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4" w:rsidRPr="0074611B" w:rsidRDefault="00D57754" w:rsidP="00405BB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57754" w:rsidRPr="00AD0513" w:rsidRDefault="00D57754" w:rsidP="00D57754">
      <w:pPr>
        <w:pStyle w:val="ConsPlusNormal"/>
        <w:ind w:right="-442" w:firstLine="0"/>
        <w:jc w:val="both"/>
      </w:pPr>
    </w:p>
    <w:sectPr w:rsidR="00D57754" w:rsidRPr="00AD0513" w:rsidSect="00D57754">
      <w:pgSz w:w="16838" w:h="11906" w:orient="landscape" w:code="9"/>
      <w:pgMar w:top="1134" w:right="720" w:bottom="748" w:left="35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4BC" w:rsidRDefault="00E854BC" w:rsidP="006D6D5E">
      <w:r>
        <w:separator/>
      </w:r>
    </w:p>
  </w:endnote>
  <w:endnote w:type="continuationSeparator" w:id="0">
    <w:p w:rsidR="00E854BC" w:rsidRDefault="00E854BC" w:rsidP="006D6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4BC" w:rsidRDefault="00E854BC" w:rsidP="006D6D5E">
      <w:r>
        <w:separator/>
      </w:r>
    </w:p>
  </w:footnote>
  <w:footnote w:type="continuationSeparator" w:id="0">
    <w:p w:rsidR="00E854BC" w:rsidRDefault="00E854BC" w:rsidP="006D6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D5E" w:rsidRDefault="006D6D5E" w:rsidP="006D6D5E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656"/>
    <w:multiLevelType w:val="hybridMultilevel"/>
    <w:tmpl w:val="B03210D6"/>
    <w:lvl w:ilvl="0" w:tplc="E2127B38">
      <w:start w:val="1"/>
      <w:numFmt w:val="decimal"/>
      <w:lvlText w:val="%1."/>
      <w:lvlJc w:val="left"/>
      <w:pPr>
        <w:ind w:left="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0" w:hanging="360"/>
      </w:pPr>
    </w:lvl>
    <w:lvl w:ilvl="2" w:tplc="0419001B" w:tentative="1">
      <w:start w:val="1"/>
      <w:numFmt w:val="lowerRoman"/>
      <w:lvlText w:val="%3."/>
      <w:lvlJc w:val="right"/>
      <w:pPr>
        <w:ind w:left="1550" w:hanging="180"/>
      </w:pPr>
    </w:lvl>
    <w:lvl w:ilvl="3" w:tplc="0419000F" w:tentative="1">
      <w:start w:val="1"/>
      <w:numFmt w:val="decimal"/>
      <w:lvlText w:val="%4."/>
      <w:lvlJc w:val="left"/>
      <w:pPr>
        <w:ind w:left="2270" w:hanging="360"/>
      </w:pPr>
    </w:lvl>
    <w:lvl w:ilvl="4" w:tplc="04190019" w:tentative="1">
      <w:start w:val="1"/>
      <w:numFmt w:val="lowerLetter"/>
      <w:lvlText w:val="%5."/>
      <w:lvlJc w:val="left"/>
      <w:pPr>
        <w:ind w:left="2990" w:hanging="360"/>
      </w:pPr>
    </w:lvl>
    <w:lvl w:ilvl="5" w:tplc="0419001B" w:tentative="1">
      <w:start w:val="1"/>
      <w:numFmt w:val="lowerRoman"/>
      <w:lvlText w:val="%6."/>
      <w:lvlJc w:val="right"/>
      <w:pPr>
        <w:ind w:left="3710" w:hanging="180"/>
      </w:pPr>
    </w:lvl>
    <w:lvl w:ilvl="6" w:tplc="0419000F" w:tentative="1">
      <w:start w:val="1"/>
      <w:numFmt w:val="decimal"/>
      <w:lvlText w:val="%7."/>
      <w:lvlJc w:val="left"/>
      <w:pPr>
        <w:ind w:left="4430" w:hanging="360"/>
      </w:pPr>
    </w:lvl>
    <w:lvl w:ilvl="7" w:tplc="04190019" w:tentative="1">
      <w:start w:val="1"/>
      <w:numFmt w:val="lowerLetter"/>
      <w:lvlText w:val="%8."/>
      <w:lvlJc w:val="left"/>
      <w:pPr>
        <w:ind w:left="5150" w:hanging="360"/>
      </w:pPr>
    </w:lvl>
    <w:lvl w:ilvl="8" w:tplc="0419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1">
    <w:nsid w:val="13EC695C"/>
    <w:multiLevelType w:val="hybridMultilevel"/>
    <w:tmpl w:val="E646AF5E"/>
    <w:lvl w:ilvl="0" w:tplc="4E883314">
      <w:start w:val="1"/>
      <w:numFmt w:val="decimal"/>
      <w:lvlText w:val="%1)"/>
      <w:lvlJc w:val="left"/>
      <w:pPr>
        <w:ind w:left="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2">
    <w:nsid w:val="287D006E"/>
    <w:multiLevelType w:val="hybridMultilevel"/>
    <w:tmpl w:val="775C9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04256F"/>
    <w:multiLevelType w:val="hybridMultilevel"/>
    <w:tmpl w:val="B75E4472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4">
    <w:nsid w:val="6B235CAA"/>
    <w:multiLevelType w:val="hybridMultilevel"/>
    <w:tmpl w:val="EC0C3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B52"/>
    <w:rsid w:val="00007BB4"/>
    <w:rsid w:val="00023CD5"/>
    <w:rsid w:val="00027769"/>
    <w:rsid w:val="000442F6"/>
    <w:rsid w:val="00046CE0"/>
    <w:rsid w:val="00065FA3"/>
    <w:rsid w:val="00081E22"/>
    <w:rsid w:val="000849DC"/>
    <w:rsid w:val="000957E2"/>
    <w:rsid w:val="000A017A"/>
    <w:rsid w:val="000E32E0"/>
    <w:rsid w:val="00147A6D"/>
    <w:rsid w:val="0015306B"/>
    <w:rsid w:val="00153CA2"/>
    <w:rsid w:val="00195F3F"/>
    <w:rsid w:val="001B6D31"/>
    <w:rsid w:val="001E37B3"/>
    <w:rsid w:val="001E6404"/>
    <w:rsid w:val="001F7D1B"/>
    <w:rsid w:val="00224515"/>
    <w:rsid w:val="00231724"/>
    <w:rsid w:val="00241158"/>
    <w:rsid w:val="00241678"/>
    <w:rsid w:val="0026782E"/>
    <w:rsid w:val="00270CFC"/>
    <w:rsid w:val="0028562A"/>
    <w:rsid w:val="002A0719"/>
    <w:rsid w:val="002B157C"/>
    <w:rsid w:val="002F6213"/>
    <w:rsid w:val="00310FDF"/>
    <w:rsid w:val="00312B21"/>
    <w:rsid w:val="0032167A"/>
    <w:rsid w:val="00326363"/>
    <w:rsid w:val="00327FEF"/>
    <w:rsid w:val="0037792D"/>
    <w:rsid w:val="0039643F"/>
    <w:rsid w:val="003A3601"/>
    <w:rsid w:val="003A578E"/>
    <w:rsid w:val="003F7F9D"/>
    <w:rsid w:val="00405BB1"/>
    <w:rsid w:val="00426D99"/>
    <w:rsid w:val="0043305E"/>
    <w:rsid w:val="00435563"/>
    <w:rsid w:val="004508EA"/>
    <w:rsid w:val="00451D85"/>
    <w:rsid w:val="00453DC4"/>
    <w:rsid w:val="004655A4"/>
    <w:rsid w:val="00472E72"/>
    <w:rsid w:val="00484A4B"/>
    <w:rsid w:val="00494E6E"/>
    <w:rsid w:val="004A4662"/>
    <w:rsid w:val="004B02E9"/>
    <w:rsid w:val="004C3E1D"/>
    <w:rsid w:val="004D25A5"/>
    <w:rsid w:val="004E2388"/>
    <w:rsid w:val="004E5643"/>
    <w:rsid w:val="00510146"/>
    <w:rsid w:val="00524B17"/>
    <w:rsid w:val="005328F6"/>
    <w:rsid w:val="00546ABE"/>
    <w:rsid w:val="005502CA"/>
    <w:rsid w:val="00567D54"/>
    <w:rsid w:val="00582BC1"/>
    <w:rsid w:val="005A04BC"/>
    <w:rsid w:val="005A22CE"/>
    <w:rsid w:val="005B221B"/>
    <w:rsid w:val="005D5D05"/>
    <w:rsid w:val="005F5E36"/>
    <w:rsid w:val="006203D4"/>
    <w:rsid w:val="00621F3A"/>
    <w:rsid w:val="006369AA"/>
    <w:rsid w:val="00651D67"/>
    <w:rsid w:val="006643EE"/>
    <w:rsid w:val="006821D5"/>
    <w:rsid w:val="006A29BE"/>
    <w:rsid w:val="006A5158"/>
    <w:rsid w:val="006B3C79"/>
    <w:rsid w:val="006D6D5E"/>
    <w:rsid w:val="006D7F13"/>
    <w:rsid w:val="006E0C6D"/>
    <w:rsid w:val="00701028"/>
    <w:rsid w:val="00703A56"/>
    <w:rsid w:val="00703D71"/>
    <w:rsid w:val="00712472"/>
    <w:rsid w:val="00715CD4"/>
    <w:rsid w:val="00716E03"/>
    <w:rsid w:val="0072257B"/>
    <w:rsid w:val="007406F6"/>
    <w:rsid w:val="00755E9E"/>
    <w:rsid w:val="00771250"/>
    <w:rsid w:val="00783F71"/>
    <w:rsid w:val="0079574E"/>
    <w:rsid w:val="00797DD3"/>
    <w:rsid w:val="007B0788"/>
    <w:rsid w:val="007B5B52"/>
    <w:rsid w:val="007C1DBB"/>
    <w:rsid w:val="007D3700"/>
    <w:rsid w:val="007E392E"/>
    <w:rsid w:val="008059B7"/>
    <w:rsid w:val="0082242C"/>
    <w:rsid w:val="008256A2"/>
    <w:rsid w:val="00826399"/>
    <w:rsid w:val="00855D51"/>
    <w:rsid w:val="00855DA8"/>
    <w:rsid w:val="0085668E"/>
    <w:rsid w:val="00863162"/>
    <w:rsid w:val="008657A1"/>
    <w:rsid w:val="008728E7"/>
    <w:rsid w:val="00897CCD"/>
    <w:rsid w:val="008B55E6"/>
    <w:rsid w:val="008C5330"/>
    <w:rsid w:val="008D388C"/>
    <w:rsid w:val="008E5B4D"/>
    <w:rsid w:val="008F53F1"/>
    <w:rsid w:val="0090423E"/>
    <w:rsid w:val="00910182"/>
    <w:rsid w:val="009310F9"/>
    <w:rsid w:val="00937C25"/>
    <w:rsid w:val="00974EB1"/>
    <w:rsid w:val="00974EB7"/>
    <w:rsid w:val="009B1853"/>
    <w:rsid w:val="009F2A7A"/>
    <w:rsid w:val="00A12F35"/>
    <w:rsid w:val="00A24469"/>
    <w:rsid w:val="00A2680F"/>
    <w:rsid w:val="00A658FB"/>
    <w:rsid w:val="00A7126C"/>
    <w:rsid w:val="00A76235"/>
    <w:rsid w:val="00AB57B9"/>
    <w:rsid w:val="00AD0513"/>
    <w:rsid w:val="00AD7166"/>
    <w:rsid w:val="00AE0954"/>
    <w:rsid w:val="00AF37EF"/>
    <w:rsid w:val="00B07B39"/>
    <w:rsid w:val="00B22B06"/>
    <w:rsid w:val="00B22DC7"/>
    <w:rsid w:val="00B2617A"/>
    <w:rsid w:val="00B27412"/>
    <w:rsid w:val="00B33394"/>
    <w:rsid w:val="00B36D44"/>
    <w:rsid w:val="00B83062"/>
    <w:rsid w:val="00B963DD"/>
    <w:rsid w:val="00BA5FBD"/>
    <w:rsid w:val="00BA7E47"/>
    <w:rsid w:val="00BB6217"/>
    <w:rsid w:val="00BC476C"/>
    <w:rsid w:val="00BD1AA6"/>
    <w:rsid w:val="00BD4A81"/>
    <w:rsid w:val="00BE67C5"/>
    <w:rsid w:val="00BF13DE"/>
    <w:rsid w:val="00C216E3"/>
    <w:rsid w:val="00C46CB1"/>
    <w:rsid w:val="00C80EBA"/>
    <w:rsid w:val="00C822DE"/>
    <w:rsid w:val="00D01E1E"/>
    <w:rsid w:val="00D37717"/>
    <w:rsid w:val="00D461B4"/>
    <w:rsid w:val="00D57754"/>
    <w:rsid w:val="00D607EC"/>
    <w:rsid w:val="00D643F3"/>
    <w:rsid w:val="00D70BBE"/>
    <w:rsid w:val="00D7681B"/>
    <w:rsid w:val="00D847B2"/>
    <w:rsid w:val="00D92744"/>
    <w:rsid w:val="00DA6C58"/>
    <w:rsid w:val="00DE07F0"/>
    <w:rsid w:val="00E30241"/>
    <w:rsid w:val="00E35F09"/>
    <w:rsid w:val="00E446BD"/>
    <w:rsid w:val="00E46418"/>
    <w:rsid w:val="00E65B54"/>
    <w:rsid w:val="00E854BC"/>
    <w:rsid w:val="00E9241F"/>
    <w:rsid w:val="00EA1BDA"/>
    <w:rsid w:val="00EA7AE9"/>
    <w:rsid w:val="00ED6754"/>
    <w:rsid w:val="00EE043D"/>
    <w:rsid w:val="00F06A96"/>
    <w:rsid w:val="00F1504F"/>
    <w:rsid w:val="00F25DAC"/>
    <w:rsid w:val="00F30F87"/>
    <w:rsid w:val="00F33050"/>
    <w:rsid w:val="00F611B8"/>
    <w:rsid w:val="00F649A2"/>
    <w:rsid w:val="00F71A24"/>
    <w:rsid w:val="00F7422E"/>
    <w:rsid w:val="00F9002F"/>
    <w:rsid w:val="00F95370"/>
    <w:rsid w:val="00F966EE"/>
    <w:rsid w:val="00FB778B"/>
    <w:rsid w:val="00FC0E62"/>
    <w:rsid w:val="00FC5422"/>
    <w:rsid w:val="00FD1091"/>
    <w:rsid w:val="00FF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54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AD0513"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link w:val="50"/>
    <w:uiPriority w:val="9"/>
    <w:qFormat/>
    <w:rsid w:val="00AD05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sid w:val="00F71A2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F71A24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270C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70C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70C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uiPriority w:val="99"/>
    <w:rsid w:val="00AD0513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71A24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rsid w:val="00AD051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C46C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rsid w:val="00BA7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3024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semiHidden/>
    <w:unhideWhenUsed/>
    <w:rsid w:val="006D6D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6D5E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D6D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D6D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2683</Words>
  <Characters>15298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МЕЖДУРЕЧЕНСКИЙ ГОРОДСКОЙ СОВЕТ НАРОДНЫХ ДЕПУТАТОВ</vt:lpstr>
    </vt:vector>
  </TitlesOfParts>
  <Company>xxx</Company>
  <LinksUpToDate>false</LinksUpToDate>
  <CharactersWithSpaces>17946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МЕЖДУРЕЧЕНСКИЙ ГОРОДСКОЙ СОВЕТ НАРОДНЫХ ДЕПУТАТОВ</dc:title>
  <dc:creator>ekonom</dc:creator>
  <cp:lastModifiedBy>ekonom</cp:lastModifiedBy>
  <cp:revision>4</cp:revision>
  <cp:lastPrinted>2017-10-19T04:25:00Z</cp:lastPrinted>
  <dcterms:created xsi:type="dcterms:W3CDTF">2024-09-23T04:44:00Z</dcterms:created>
  <dcterms:modified xsi:type="dcterms:W3CDTF">2024-09-30T02:47:00Z</dcterms:modified>
</cp:coreProperties>
</file>