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F8" w:rsidRDefault="00B35609" w:rsidP="0015590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-367665</wp:posOffset>
            </wp:positionV>
            <wp:extent cx="781050" cy="981075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DE8" w:rsidRDefault="00805DE8" w:rsidP="00692054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56F8" w:rsidRPr="00692054" w:rsidRDefault="006556F8" w:rsidP="00692054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054">
        <w:rPr>
          <w:rFonts w:ascii="Times New Roman" w:hAnsi="Times New Roman" w:cs="Times New Roman"/>
          <w:b/>
          <w:bCs/>
          <w:sz w:val="28"/>
          <w:szCs w:val="28"/>
        </w:rPr>
        <w:t>КЕМЕРОВСКАЯ ОБЛАСТЬ</w:t>
      </w:r>
      <w:r w:rsidR="00B26881">
        <w:rPr>
          <w:rFonts w:ascii="Times New Roman" w:hAnsi="Times New Roman" w:cs="Times New Roman"/>
          <w:b/>
          <w:bCs/>
          <w:sz w:val="28"/>
          <w:szCs w:val="28"/>
        </w:rPr>
        <w:t xml:space="preserve"> - КУЗБАСС</w:t>
      </w:r>
    </w:p>
    <w:p w:rsidR="006556F8" w:rsidRPr="00692054" w:rsidRDefault="006556F8" w:rsidP="00692054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054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6556F8" w:rsidRPr="00692054" w:rsidRDefault="006556F8" w:rsidP="00692054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054">
        <w:rPr>
          <w:rFonts w:ascii="Times New Roman" w:hAnsi="Times New Roman" w:cs="Times New Roman"/>
          <w:b/>
          <w:bCs/>
          <w:sz w:val="28"/>
          <w:szCs w:val="28"/>
        </w:rPr>
        <w:t>«ТАШТАГОЛЬСКОЕ ГОРОДСКОЕ ПОСЕЛЕНИЕ»</w:t>
      </w:r>
    </w:p>
    <w:p w:rsidR="006556F8" w:rsidRPr="00692054" w:rsidRDefault="006556F8" w:rsidP="00692054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054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6556F8" w:rsidRPr="00692054" w:rsidRDefault="006556F8" w:rsidP="00692054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692054">
        <w:rPr>
          <w:rFonts w:ascii="Times New Roman" w:hAnsi="Times New Roman" w:cs="Times New Roman"/>
          <w:b/>
          <w:bCs/>
          <w:sz w:val="28"/>
          <w:szCs w:val="28"/>
        </w:rPr>
        <w:t>ТАШТАГОЛЬСКОГО  ГОРОДСКОГО ПОСЕЛЕНИЯ</w:t>
      </w:r>
    </w:p>
    <w:p w:rsidR="006556F8" w:rsidRPr="00692054" w:rsidRDefault="006556F8" w:rsidP="00692054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6556F8" w:rsidRPr="00692054" w:rsidRDefault="006556F8" w:rsidP="00692054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05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556F8" w:rsidRPr="00692054" w:rsidRDefault="006556F8" w:rsidP="00692054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56F8" w:rsidRPr="00692054" w:rsidRDefault="002E36F9" w:rsidP="00692054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054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003BC6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6556F8" w:rsidRPr="0069205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03BC6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2020 </w:t>
      </w:r>
      <w:r w:rsidR="006556F8" w:rsidRPr="00692054">
        <w:rPr>
          <w:rFonts w:ascii="Times New Roman" w:hAnsi="Times New Roman" w:cs="Times New Roman"/>
          <w:b/>
          <w:bCs/>
          <w:sz w:val="28"/>
          <w:szCs w:val="28"/>
        </w:rPr>
        <w:t>года №</w:t>
      </w:r>
      <w:r w:rsidR="00506501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6556F8" w:rsidRPr="00692054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proofErr w:type="spellStart"/>
      <w:r w:rsidR="006556F8" w:rsidRPr="00692054">
        <w:rPr>
          <w:rFonts w:ascii="Times New Roman" w:hAnsi="Times New Roman" w:cs="Times New Roman"/>
          <w:b/>
          <w:bCs/>
          <w:sz w:val="28"/>
          <w:szCs w:val="28"/>
        </w:rPr>
        <w:t>рр</w:t>
      </w:r>
      <w:proofErr w:type="spellEnd"/>
    </w:p>
    <w:p w:rsidR="006556F8" w:rsidRPr="00692054" w:rsidRDefault="006556F8" w:rsidP="00692054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6556F8" w:rsidRPr="00692054" w:rsidRDefault="006556F8" w:rsidP="00692054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692054">
        <w:rPr>
          <w:rFonts w:ascii="Times New Roman" w:hAnsi="Times New Roman" w:cs="Times New Roman"/>
          <w:sz w:val="28"/>
          <w:szCs w:val="28"/>
        </w:rPr>
        <w:t>Принято Советом народных  депутатов</w:t>
      </w:r>
    </w:p>
    <w:p w:rsidR="006556F8" w:rsidRPr="00692054" w:rsidRDefault="006556F8" w:rsidP="00692054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92054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692054">
        <w:rPr>
          <w:rFonts w:ascii="Times New Roman" w:hAnsi="Times New Roman" w:cs="Times New Roman"/>
          <w:sz w:val="28"/>
          <w:szCs w:val="28"/>
        </w:rPr>
        <w:t xml:space="preserve"> </w:t>
      </w:r>
      <w:r w:rsidR="002E36F9" w:rsidRPr="0069205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556F8" w:rsidRPr="00692054" w:rsidRDefault="002E36F9" w:rsidP="00692054">
      <w:pPr>
        <w:pStyle w:val="af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9205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556F8" w:rsidRPr="006920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3BC6">
        <w:rPr>
          <w:rFonts w:ascii="Times New Roman" w:hAnsi="Times New Roman" w:cs="Times New Roman"/>
          <w:b/>
          <w:bCs/>
          <w:sz w:val="28"/>
          <w:szCs w:val="28"/>
        </w:rPr>
        <w:t>30 декабря 2020</w:t>
      </w:r>
      <w:r w:rsidR="006556F8" w:rsidRPr="00692054">
        <w:rPr>
          <w:rFonts w:ascii="Times New Roman" w:hAnsi="Times New Roman" w:cs="Times New Roman"/>
          <w:b/>
          <w:bCs/>
          <w:sz w:val="28"/>
          <w:szCs w:val="28"/>
        </w:rPr>
        <w:t xml:space="preserve">  года</w:t>
      </w:r>
    </w:p>
    <w:p w:rsidR="006556F8" w:rsidRPr="00692054" w:rsidRDefault="006556F8" w:rsidP="00692054">
      <w:pPr>
        <w:pStyle w:val="af1"/>
        <w:jc w:val="right"/>
        <w:rPr>
          <w:sz w:val="28"/>
          <w:szCs w:val="28"/>
        </w:rPr>
      </w:pPr>
    </w:p>
    <w:p w:rsidR="006556F8" w:rsidRPr="00692054" w:rsidRDefault="006556F8" w:rsidP="00692054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05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стратегии социально-экономического развития </w:t>
      </w:r>
      <w:proofErr w:type="spellStart"/>
      <w:r w:rsidRPr="00692054">
        <w:rPr>
          <w:rFonts w:ascii="Times New Roman" w:hAnsi="Times New Roman" w:cs="Times New Roman"/>
          <w:b/>
          <w:bCs/>
          <w:sz w:val="28"/>
          <w:szCs w:val="28"/>
        </w:rPr>
        <w:t>Таштагольского</w:t>
      </w:r>
      <w:proofErr w:type="spellEnd"/>
      <w:r w:rsidRPr="006920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36F9" w:rsidRPr="00692054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  <w:r w:rsidRPr="00692054">
        <w:rPr>
          <w:rFonts w:ascii="Times New Roman" w:hAnsi="Times New Roman" w:cs="Times New Roman"/>
          <w:b/>
          <w:bCs/>
          <w:sz w:val="28"/>
          <w:szCs w:val="28"/>
        </w:rPr>
        <w:t xml:space="preserve"> на период до 20</w:t>
      </w:r>
      <w:r w:rsidR="00A06095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Pr="0069205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6556F8" w:rsidRPr="00692054" w:rsidRDefault="006556F8" w:rsidP="00692054">
      <w:pPr>
        <w:pStyle w:val="af1"/>
        <w:ind w:firstLine="709"/>
        <w:jc w:val="both"/>
        <w:rPr>
          <w:sz w:val="28"/>
          <w:szCs w:val="28"/>
        </w:rPr>
      </w:pPr>
      <w:proofErr w:type="gramStart"/>
      <w:r w:rsidRPr="00692054">
        <w:rPr>
          <w:rFonts w:ascii="Times New Roman" w:hAnsi="Times New Roman" w:cs="Times New Roman"/>
          <w:sz w:val="28"/>
          <w:szCs w:val="28"/>
        </w:rPr>
        <w:t xml:space="preserve">В  соответствии  со статьей 11 Федерального закона от 28.06.2014 года  №172-ФЗ «О стратегическом планировании в Российской  Федерации», Федеральным законом от 06.10.2003 года №131-ФЗ «Об общих принципах организации местного самоуправления в Российской Федерации», постановления администрации </w:t>
      </w:r>
      <w:proofErr w:type="spellStart"/>
      <w:r w:rsidRPr="00692054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692054">
        <w:rPr>
          <w:rFonts w:ascii="Times New Roman" w:hAnsi="Times New Roman" w:cs="Times New Roman"/>
          <w:sz w:val="28"/>
          <w:szCs w:val="28"/>
        </w:rPr>
        <w:t xml:space="preserve"> </w:t>
      </w:r>
      <w:r w:rsidR="00A02C15" w:rsidRPr="0069205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92054">
        <w:rPr>
          <w:rFonts w:ascii="Times New Roman" w:hAnsi="Times New Roman" w:cs="Times New Roman"/>
          <w:sz w:val="28"/>
          <w:szCs w:val="28"/>
        </w:rPr>
        <w:t xml:space="preserve"> от      </w:t>
      </w:r>
      <w:r w:rsidRPr="0096793B">
        <w:rPr>
          <w:rFonts w:ascii="Times New Roman" w:hAnsi="Times New Roman" w:cs="Times New Roman"/>
          <w:sz w:val="28"/>
          <w:szCs w:val="28"/>
        </w:rPr>
        <w:t>1</w:t>
      </w:r>
      <w:r w:rsidR="0096793B">
        <w:rPr>
          <w:rFonts w:ascii="Times New Roman" w:hAnsi="Times New Roman" w:cs="Times New Roman"/>
          <w:sz w:val="28"/>
          <w:szCs w:val="28"/>
        </w:rPr>
        <w:t>4</w:t>
      </w:r>
      <w:r w:rsidRPr="0096793B">
        <w:rPr>
          <w:rFonts w:ascii="Times New Roman" w:hAnsi="Times New Roman" w:cs="Times New Roman"/>
          <w:sz w:val="28"/>
          <w:szCs w:val="28"/>
        </w:rPr>
        <w:t xml:space="preserve"> </w:t>
      </w:r>
      <w:r w:rsidR="0096793B">
        <w:rPr>
          <w:rFonts w:ascii="Times New Roman" w:hAnsi="Times New Roman" w:cs="Times New Roman"/>
          <w:sz w:val="28"/>
          <w:szCs w:val="28"/>
        </w:rPr>
        <w:t>декабр</w:t>
      </w:r>
      <w:r w:rsidRPr="0096793B">
        <w:rPr>
          <w:rFonts w:ascii="Times New Roman" w:hAnsi="Times New Roman" w:cs="Times New Roman"/>
          <w:sz w:val="28"/>
          <w:szCs w:val="28"/>
        </w:rPr>
        <w:t>я 20</w:t>
      </w:r>
      <w:r w:rsidR="0096793B">
        <w:rPr>
          <w:rFonts w:ascii="Times New Roman" w:hAnsi="Times New Roman" w:cs="Times New Roman"/>
          <w:sz w:val="28"/>
          <w:szCs w:val="28"/>
        </w:rPr>
        <w:t>20</w:t>
      </w:r>
      <w:r w:rsidRPr="0096793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06501">
        <w:rPr>
          <w:rFonts w:ascii="Times New Roman" w:hAnsi="Times New Roman" w:cs="Times New Roman"/>
          <w:sz w:val="28"/>
          <w:szCs w:val="28"/>
        </w:rPr>
        <w:t>1</w:t>
      </w:r>
      <w:r w:rsidR="0096793B">
        <w:rPr>
          <w:rFonts w:ascii="Times New Roman" w:hAnsi="Times New Roman" w:cs="Times New Roman"/>
          <w:sz w:val="28"/>
          <w:szCs w:val="28"/>
        </w:rPr>
        <w:t>56/1</w:t>
      </w:r>
      <w:r w:rsidRPr="0096793B">
        <w:rPr>
          <w:rFonts w:ascii="Times New Roman" w:hAnsi="Times New Roman" w:cs="Times New Roman"/>
          <w:sz w:val="28"/>
          <w:szCs w:val="28"/>
        </w:rPr>
        <w:t>-п</w:t>
      </w:r>
      <w:r w:rsidRPr="00692054">
        <w:rPr>
          <w:rFonts w:ascii="Times New Roman" w:hAnsi="Times New Roman" w:cs="Times New Roman"/>
          <w:sz w:val="28"/>
          <w:szCs w:val="28"/>
        </w:rPr>
        <w:t xml:space="preserve"> «О</w:t>
      </w:r>
      <w:r w:rsidR="0096793B">
        <w:rPr>
          <w:rFonts w:ascii="Times New Roman" w:hAnsi="Times New Roman" w:cs="Times New Roman"/>
          <w:sz w:val="28"/>
          <w:szCs w:val="28"/>
        </w:rPr>
        <w:t xml:space="preserve"> назначении публичных слушаний по проекту решения Совета народных депутатов </w:t>
      </w:r>
      <w:proofErr w:type="spellStart"/>
      <w:r w:rsidR="0096793B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6793B">
        <w:rPr>
          <w:rFonts w:ascii="Times New Roman" w:hAnsi="Times New Roman" w:cs="Times New Roman"/>
          <w:sz w:val="28"/>
          <w:szCs w:val="28"/>
        </w:rPr>
        <w:t xml:space="preserve"> городского поселения «об утверждении</w:t>
      </w:r>
      <w:r w:rsidRPr="00692054">
        <w:rPr>
          <w:rFonts w:ascii="Times New Roman" w:hAnsi="Times New Roman" w:cs="Times New Roman"/>
          <w:sz w:val="28"/>
          <w:szCs w:val="28"/>
        </w:rPr>
        <w:t xml:space="preserve"> стратегии</w:t>
      </w:r>
      <w:proofErr w:type="gramEnd"/>
      <w:r w:rsidRPr="0069205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Pr="00692054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692054">
        <w:rPr>
          <w:rFonts w:ascii="Times New Roman" w:hAnsi="Times New Roman" w:cs="Times New Roman"/>
          <w:sz w:val="28"/>
          <w:szCs w:val="28"/>
        </w:rPr>
        <w:t xml:space="preserve"> </w:t>
      </w:r>
      <w:r w:rsidR="00A02C15" w:rsidRPr="0069205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92054">
        <w:rPr>
          <w:rFonts w:ascii="Times New Roman" w:hAnsi="Times New Roman" w:cs="Times New Roman"/>
          <w:sz w:val="28"/>
          <w:szCs w:val="28"/>
        </w:rPr>
        <w:t xml:space="preserve"> на период до 2</w:t>
      </w:r>
      <w:r w:rsidRPr="00A06095">
        <w:rPr>
          <w:rFonts w:ascii="Times New Roman" w:hAnsi="Times New Roman" w:cs="Times New Roman"/>
          <w:sz w:val="28"/>
          <w:szCs w:val="28"/>
        </w:rPr>
        <w:t>035</w:t>
      </w:r>
      <w:r w:rsidRPr="00692054">
        <w:rPr>
          <w:rFonts w:ascii="Times New Roman" w:hAnsi="Times New Roman" w:cs="Times New Roman"/>
          <w:sz w:val="28"/>
          <w:szCs w:val="28"/>
        </w:rPr>
        <w:t xml:space="preserve"> года», Совет народных депутатов </w:t>
      </w:r>
      <w:proofErr w:type="spellStart"/>
      <w:r w:rsidRPr="00692054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692054">
        <w:rPr>
          <w:rFonts w:ascii="Times New Roman" w:hAnsi="Times New Roman" w:cs="Times New Roman"/>
          <w:sz w:val="28"/>
          <w:szCs w:val="28"/>
        </w:rPr>
        <w:t xml:space="preserve"> </w:t>
      </w:r>
      <w:r w:rsidR="00692054" w:rsidRPr="0069205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556F8" w:rsidRPr="00692054" w:rsidRDefault="006556F8" w:rsidP="00692054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054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556F8" w:rsidRPr="00692054" w:rsidRDefault="006556F8" w:rsidP="0069205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054">
        <w:rPr>
          <w:rFonts w:ascii="Times New Roman" w:hAnsi="Times New Roman" w:cs="Times New Roman"/>
          <w:sz w:val="28"/>
          <w:szCs w:val="28"/>
        </w:rPr>
        <w:t xml:space="preserve">1. Утвердить стратегию социально-экономического развития </w:t>
      </w:r>
      <w:proofErr w:type="spellStart"/>
      <w:r w:rsidRPr="00692054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692054">
        <w:rPr>
          <w:rFonts w:ascii="Times New Roman" w:hAnsi="Times New Roman" w:cs="Times New Roman"/>
          <w:sz w:val="28"/>
          <w:szCs w:val="28"/>
        </w:rPr>
        <w:t xml:space="preserve">   </w:t>
      </w:r>
      <w:r w:rsidR="00692054" w:rsidRPr="0069205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92054">
        <w:rPr>
          <w:rFonts w:ascii="Times New Roman" w:hAnsi="Times New Roman" w:cs="Times New Roman"/>
          <w:sz w:val="28"/>
          <w:szCs w:val="28"/>
        </w:rPr>
        <w:t xml:space="preserve"> на период до </w:t>
      </w:r>
      <w:r w:rsidRPr="009D3CF0">
        <w:rPr>
          <w:rFonts w:ascii="Times New Roman" w:hAnsi="Times New Roman" w:cs="Times New Roman"/>
          <w:sz w:val="28"/>
          <w:szCs w:val="28"/>
        </w:rPr>
        <w:t>2035</w:t>
      </w:r>
      <w:r w:rsidR="00506501">
        <w:rPr>
          <w:rFonts w:ascii="Times New Roman" w:hAnsi="Times New Roman" w:cs="Times New Roman"/>
          <w:sz w:val="28"/>
          <w:szCs w:val="28"/>
        </w:rPr>
        <w:t xml:space="preserve"> года согласно П</w:t>
      </w:r>
      <w:r w:rsidRPr="00692054">
        <w:rPr>
          <w:rFonts w:ascii="Times New Roman" w:hAnsi="Times New Roman" w:cs="Times New Roman"/>
          <w:sz w:val="28"/>
          <w:szCs w:val="28"/>
        </w:rPr>
        <w:t>риложению</w:t>
      </w:r>
      <w:r w:rsidR="00506501">
        <w:rPr>
          <w:rFonts w:ascii="Times New Roman" w:hAnsi="Times New Roman" w:cs="Times New Roman"/>
          <w:sz w:val="28"/>
          <w:szCs w:val="28"/>
        </w:rPr>
        <w:t xml:space="preserve"> №1</w:t>
      </w:r>
      <w:r w:rsidRPr="00692054">
        <w:rPr>
          <w:rFonts w:ascii="Times New Roman" w:hAnsi="Times New Roman" w:cs="Times New Roman"/>
          <w:sz w:val="28"/>
          <w:szCs w:val="28"/>
        </w:rPr>
        <w:t>.</w:t>
      </w:r>
    </w:p>
    <w:p w:rsidR="006556F8" w:rsidRPr="00692054" w:rsidRDefault="006556F8" w:rsidP="0069205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054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proofErr w:type="gramStart"/>
      <w:r w:rsidRPr="00692054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692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054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Pr="00692054">
        <w:rPr>
          <w:rFonts w:ascii="Times New Roman" w:hAnsi="Times New Roman" w:cs="Times New Roman"/>
          <w:sz w:val="28"/>
          <w:szCs w:val="28"/>
        </w:rPr>
        <w:t xml:space="preserve">» и разместить на сайте администрации </w:t>
      </w:r>
      <w:proofErr w:type="spellStart"/>
      <w:r w:rsidRPr="00692054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692054">
        <w:rPr>
          <w:rFonts w:ascii="Times New Roman" w:hAnsi="Times New Roman" w:cs="Times New Roman"/>
          <w:sz w:val="28"/>
          <w:szCs w:val="28"/>
        </w:rPr>
        <w:t xml:space="preserve"> </w:t>
      </w:r>
      <w:r w:rsidR="00692054" w:rsidRPr="00692054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 w:rsidR="00692054" w:rsidRPr="00692054">
        <w:rPr>
          <w:rFonts w:ascii="Times New Roman" w:hAnsi="Times New Roman" w:cs="Times New Roman"/>
          <w:sz w:val="28"/>
          <w:szCs w:val="28"/>
        </w:rPr>
        <w:t>поеления</w:t>
      </w:r>
      <w:proofErr w:type="spellEnd"/>
      <w:r w:rsidRPr="0069205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6556F8" w:rsidRPr="00692054" w:rsidRDefault="006556F8" w:rsidP="0069205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054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его официального опубликования и распространяет  действие на правоотношения, возникшие с  </w:t>
      </w:r>
      <w:r w:rsidRPr="00805DE8">
        <w:rPr>
          <w:rFonts w:ascii="Times New Roman" w:hAnsi="Times New Roman" w:cs="Times New Roman"/>
          <w:sz w:val="28"/>
          <w:szCs w:val="28"/>
        </w:rPr>
        <w:t>01.01.20</w:t>
      </w:r>
      <w:r w:rsidR="00805DE8" w:rsidRPr="00805DE8">
        <w:rPr>
          <w:rFonts w:ascii="Times New Roman" w:hAnsi="Times New Roman" w:cs="Times New Roman"/>
          <w:sz w:val="28"/>
          <w:szCs w:val="28"/>
        </w:rPr>
        <w:t>21</w:t>
      </w:r>
      <w:r w:rsidRPr="006920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556F8" w:rsidRPr="00692054" w:rsidRDefault="006556F8" w:rsidP="0069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2054">
        <w:rPr>
          <w:rFonts w:ascii="Times New Roman" w:hAnsi="Times New Roman"/>
          <w:sz w:val="28"/>
          <w:szCs w:val="28"/>
        </w:rPr>
        <w:t>Глав</w:t>
      </w:r>
      <w:r w:rsidR="00692054" w:rsidRPr="00692054">
        <w:rPr>
          <w:rFonts w:ascii="Times New Roman" w:hAnsi="Times New Roman"/>
          <w:sz w:val="28"/>
          <w:szCs w:val="28"/>
        </w:rPr>
        <w:t>а</w:t>
      </w:r>
      <w:r w:rsidRPr="006920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054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692054">
        <w:rPr>
          <w:rFonts w:ascii="Times New Roman" w:hAnsi="Times New Roman"/>
          <w:sz w:val="28"/>
          <w:szCs w:val="28"/>
        </w:rPr>
        <w:t xml:space="preserve"> </w:t>
      </w:r>
    </w:p>
    <w:p w:rsidR="006556F8" w:rsidRPr="00692054" w:rsidRDefault="00692054" w:rsidP="0069205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69205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556F8" w:rsidRPr="006920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9205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692054">
        <w:rPr>
          <w:rFonts w:ascii="Times New Roman" w:hAnsi="Times New Roman" w:cs="Times New Roman"/>
          <w:sz w:val="28"/>
          <w:szCs w:val="28"/>
        </w:rPr>
        <w:t>Путинцев</w:t>
      </w:r>
      <w:proofErr w:type="spellEnd"/>
    </w:p>
    <w:p w:rsidR="00506501" w:rsidRDefault="00506501" w:rsidP="00692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56F8" w:rsidRPr="00692054" w:rsidRDefault="006556F8" w:rsidP="0069205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92054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                                         </w:t>
      </w:r>
    </w:p>
    <w:p w:rsidR="00B35609" w:rsidRPr="00805DE8" w:rsidRDefault="006556F8" w:rsidP="00805DE8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692054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692054">
        <w:rPr>
          <w:rFonts w:ascii="Times New Roman" w:hAnsi="Times New Roman" w:cs="Times New Roman"/>
          <w:sz w:val="28"/>
          <w:szCs w:val="28"/>
        </w:rPr>
        <w:t xml:space="preserve"> </w:t>
      </w:r>
      <w:r w:rsidR="00692054" w:rsidRPr="0069205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9205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92054" w:rsidRPr="00692054">
        <w:rPr>
          <w:rFonts w:ascii="Times New Roman" w:hAnsi="Times New Roman" w:cs="Times New Roman"/>
          <w:sz w:val="28"/>
          <w:szCs w:val="28"/>
        </w:rPr>
        <w:t>В.П. Трофимов</w:t>
      </w:r>
    </w:p>
    <w:p w:rsidR="00805DE8" w:rsidRDefault="00805DE8" w:rsidP="00805DE8">
      <w:pPr>
        <w:rPr>
          <w:rFonts w:ascii="Times New Roman" w:hAnsi="Times New Roman"/>
        </w:rPr>
      </w:pPr>
    </w:p>
    <w:p w:rsidR="00805DE8" w:rsidRPr="00805DE8" w:rsidRDefault="00805DE8" w:rsidP="00805DE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                                                                                       </w:t>
      </w:r>
      <w:r w:rsidR="00506501">
        <w:rPr>
          <w:rFonts w:ascii="Times New Roman" w:hAnsi="Times New Roman"/>
        </w:rPr>
        <w:t>Приложение №1</w:t>
      </w:r>
    </w:p>
    <w:p w:rsidR="00805DE8" w:rsidRPr="00805DE8" w:rsidRDefault="00805DE8" w:rsidP="00805DE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805DE8">
        <w:rPr>
          <w:rFonts w:ascii="Times New Roman" w:hAnsi="Times New Roman"/>
        </w:rPr>
        <w:t>к решению Совета народных депутатов</w:t>
      </w:r>
    </w:p>
    <w:p w:rsidR="00805DE8" w:rsidRPr="00805DE8" w:rsidRDefault="00805DE8" w:rsidP="00805DE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proofErr w:type="spellStart"/>
      <w:r w:rsidRPr="00805DE8">
        <w:rPr>
          <w:rFonts w:ascii="Times New Roman" w:hAnsi="Times New Roman"/>
        </w:rPr>
        <w:t>Таштагольского</w:t>
      </w:r>
      <w:proofErr w:type="spellEnd"/>
      <w:r w:rsidRPr="00805DE8">
        <w:rPr>
          <w:rFonts w:ascii="Times New Roman" w:hAnsi="Times New Roman"/>
        </w:rPr>
        <w:t xml:space="preserve"> городского поселения</w:t>
      </w:r>
    </w:p>
    <w:p w:rsidR="00805DE8" w:rsidRDefault="00805DE8" w:rsidP="00805DE8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506501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>о</w:t>
      </w:r>
      <w:r w:rsidRPr="00805DE8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30.12.</w:t>
      </w:r>
      <w:r w:rsidRPr="00805DE8">
        <w:rPr>
          <w:rFonts w:ascii="Times New Roman" w:hAnsi="Times New Roman"/>
        </w:rPr>
        <w:t>.2020г.  №</w:t>
      </w:r>
      <w:r w:rsidR="00506501">
        <w:rPr>
          <w:rFonts w:ascii="Times New Roman" w:hAnsi="Times New Roman"/>
        </w:rPr>
        <w:t>15</w:t>
      </w:r>
      <w:r w:rsidRPr="00805DE8">
        <w:rPr>
          <w:rFonts w:ascii="Times New Roman" w:hAnsi="Times New Roman"/>
        </w:rPr>
        <w:t xml:space="preserve"> -</w:t>
      </w:r>
      <w:proofErr w:type="spellStart"/>
      <w:r w:rsidRPr="00805DE8">
        <w:rPr>
          <w:rFonts w:ascii="Times New Roman" w:hAnsi="Times New Roman"/>
        </w:rPr>
        <w:t>рр</w:t>
      </w:r>
      <w:proofErr w:type="spellEnd"/>
    </w:p>
    <w:p w:rsidR="00155902" w:rsidRPr="00155902" w:rsidRDefault="00155902" w:rsidP="00155902">
      <w:pPr>
        <w:jc w:val="center"/>
        <w:rPr>
          <w:rFonts w:ascii="Times New Roman" w:hAnsi="Times New Roman"/>
          <w:sz w:val="32"/>
          <w:szCs w:val="32"/>
        </w:rPr>
      </w:pPr>
      <w:r w:rsidRPr="00155902">
        <w:rPr>
          <w:rFonts w:ascii="Times New Roman" w:hAnsi="Times New Roman"/>
          <w:sz w:val="32"/>
          <w:szCs w:val="32"/>
        </w:rPr>
        <w:t xml:space="preserve">Администрация </w:t>
      </w:r>
      <w:proofErr w:type="spellStart"/>
      <w:r w:rsidRPr="00155902">
        <w:rPr>
          <w:rFonts w:ascii="Times New Roman" w:hAnsi="Times New Roman"/>
          <w:sz w:val="32"/>
          <w:szCs w:val="32"/>
        </w:rPr>
        <w:t>Таштагольского</w:t>
      </w:r>
      <w:proofErr w:type="spellEnd"/>
      <w:r w:rsidRPr="00155902">
        <w:rPr>
          <w:rFonts w:ascii="Times New Roman" w:hAnsi="Times New Roman"/>
          <w:sz w:val="32"/>
          <w:szCs w:val="32"/>
        </w:rPr>
        <w:t xml:space="preserve"> городского поселения</w:t>
      </w:r>
    </w:p>
    <w:p w:rsidR="004A7374" w:rsidRDefault="004A7374" w:rsidP="00EC2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70BC" w:rsidRDefault="00003BC6" w:rsidP="00EC2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175260</wp:posOffset>
            </wp:positionV>
            <wp:extent cx="1828800" cy="2295525"/>
            <wp:effectExtent l="19050" t="0" r="0" b="0"/>
            <wp:wrapNone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0BC" w:rsidRDefault="004770BC" w:rsidP="00EC2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70BC" w:rsidRDefault="004770BC" w:rsidP="00EC2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70BC" w:rsidRDefault="004770BC" w:rsidP="00EC2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70BC" w:rsidRDefault="004770BC" w:rsidP="00EC2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70BC" w:rsidRDefault="004770BC" w:rsidP="00EC2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70BC" w:rsidRDefault="004770BC" w:rsidP="00EC2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70BC" w:rsidRDefault="004770BC" w:rsidP="00EC2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70BC" w:rsidRDefault="004770BC" w:rsidP="00EC2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70BC" w:rsidRDefault="004770BC" w:rsidP="00EC2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70BC" w:rsidRDefault="004770BC" w:rsidP="001559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0BC" w:rsidRDefault="004770BC" w:rsidP="00EC2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70BC" w:rsidRDefault="004770BC" w:rsidP="00EC2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70BC" w:rsidRDefault="004770BC" w:rsidP="00EC2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70BC" w:rsidRPr="004770BC" w:rsidRDefault="006D44B1" w:rsidP="00EC2A8E">
      <w:pPr>
        <w:pStyle w:val="ConsPlusNormal"/>
        <w:jc w:val="center"/>
        <w:rPr>
          <w:rFonts w:ascii="Times New Roman" w:hAnsi="Times New Roman" w:cs="Times New Roman"/>
          <w:sz w:val="56"/>
          <w:szCs w:val="56"/>
        </w:rPr>
      </w:pPr>
      <w:r w:rsidRPr="004770BC">
        <w:rPr>
          <w:rFonts w:ascii="Times New Roman" w:hAnsi="Times New Roman" w:cs="Times New Roman"/>
          <w:sz w:val="56"/>
          <w:szCs w:val="56"/>
        </w:rPr>
        <w:t>Стратегия</w:t>
      </w:r>
    </w:p>
    <w:p w:rsidR="00EC2A8E" w:rsidRPr="004770BC" w:rsidRDefault="004A7374" w:rsidP="00EC2A8E">
      <w:pPr>
        <w:pStyle w:val="ConsPlusNormal"/>
        <w:jc w:val="center"/>
        <w:rPr>
          <w:rFonts w:ascii="Times New Roman" w:hAnsi="Times New Roman" w:cs="Times New Roman"/>
          <w:sz w:val="56"/>
          <w:szCs w:val="56"/>
        </w:rPr>
      </w:pPr>
      <w:r w:rsidRPr="004770BC">
        <w:rPr>
          <w:rFonts w:ascii="Times New Roman" w:hAnsi="Times New Roman" w:cs="Times New Roman"/>
          <w:sz w:val="56"/>
          <w:szCs w:val="56"/>
        </w:rPr>
        <w:t xml:space="preserve"> социально-экономического развития</w:t>
      </w:r>
    </w:p>
    <w:p w:rsidR="00EC2A8E" w:rsidRPr="004770BC" w:rsidRDefault="004A7374" w:rsidP="00EC2A8E">
      <w:pPr>
        <w:pStyle w:val="ConsPlusNormal"/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 w:rsidRPr="004770BC">
        <w:rPr>
          <w:rFonts w:ascii="Times New Roman" w:hAnsi="Times New Roman" w:cs="Times New Roman"/>
          <w:sz w:val="52"/>
          <w:szCs w:val="52"/>
        </w:rPr>
        <w:t xml:space="preserve"> </w:t>
      </w:r>
      <w:r w:rsidR="006D44B1" w:rsidRPr="004770BC">
        <w:rPr>
          <w:rFonts w:ascii="Times New Roman" w:hAnsi="Times New Roman" w:cs="Times New Roman"/>
          <w:sz w:val="52"/>
          <w:szCs w:val="52"/>
        </w:rPr>
        <w:t>«</w:t>
      </w:r>
      <w:proofErr w:type="spellStart"/>
      <w:r w:rsidR="006D44B1" w:rsidRPr="004770BC">
        <w:rPr>
          <w:rFonts w:ascii="Times New Roman" w:hAnsi="Times New Roman" w:cs="Times New Roman"/>
          <w:sz w:val="52"/>
          <w:szCs w:val="52"/>
        </w:rPr>
        <w:t>Т</w:t>
      </w:r>
      <w:r w:rsidR="00D33946" w:rsidRPr="004770BC">
        <w:rPr>
          <w:rFonts w:ascii="Times New Roman" w:hAnsi="Times New Roman" w:cs="Times New Roman"/>
          <w:sz w:val="52"/>
          <w:szCs w:val="52"/>
        </w:rPr>
        <w:t>аштагольско</w:t>
      </w:r>
      <w:r w:rsidR="00506501">
        <w:rPr>
          <w:rFonts w:ascii="Times New Roman" w:hAnsi="Times New Roman" w:cs="Times New Roman"/>
          <w:sz w:val="52"/>
          <w:szCs w:val="52"/>
        </w:rPr>
        <w:t>го</w:t>
      </w:r>
      <w:proofErr w:type="spellEnd"/>
      <w:r w:rsidR="00D33946" w:rsidRPr="004770BC">
        <w:rPr>
          <w:rFonts w:ascii="Times New Roman" w:hAnsi="Times New Roman" w:cs="Times New Roman"/>
          <w:sz w:val="52"/>
          <w:szCs w:val="52"/>
        </w:rPr>
        <w:t xml:space="preserve"> городско</w:t>
      </w:r>
      <w:r w:rsidR="00506501">
        <w:rPr>
          <w:rFonts w:ascii="Times New Roman" w:hAnsi="Times New Roman" w:cs="Times New Roman"/>
          <w:sz w:val="52"/>
          <w:szCs w:val="52"/>
        </w:rPr>
        <w:t>го</w:t>
      </w:r>
      <w:r w:rsidR="00D33946" w:rsidRPr="004770BC">
        <w:rPr>
          <w:rFonts w:ascii="Times New Roman" w:hAnsi="Times New Roman" w:cs="Times New Roman"/>
          <w:sz w:val="52"/>
          <w:szCs w:val="52"/>
        </w:rPr>
        <w:t xml:space="preserve"> поселени</w:t>
      </w:r>
      <w:r w:rsidR="00506501">
        <w:rPr>
          <w:rFonts w:ascii="Times New Roman" w:hAnsi="Times New Roman" w:cs="Times New Roman"/>
          <w:sz w:val="52"/>
          <w:szCs w:val="52"/>
        </w:rPr>
        <w:t>я</w:t>
      </w:r>
      <w:r w:rsidR="006D44B1" w:rsidRPr="004770BC">
        <w:rPr>
          <w:rFonts w:ascii="Times New Roman" w:hAnsi="Times New Roman" w:cs="Times New Roman"/>
          <w:sz w:val="52"/>
          <w:szCs w:val="52"/>
        </w:rPr>
        <w:t>»</w:t>
      </w:r>
      <w:r w:rsidR="00634FB2" w:rsidRPr="004770BC">
        <w:rPr>
          <w:rFonts w:ascii="Times New Roman" w:hAnsi="Times New Roman" w:cs="Times New Roman"/>
          <w:sz w:val="52"/>
          <w:szCs w:val="52"/>
        </w:rPr>
        <w:t xml:space="preserve"> на период до 20</w:t>
      </w:r>
      <w:r w:rsidR="00A06095">
        <w:rPr>
          <w:rFonts w:ascii="Times New Roman" w:hAnsi="Times New Roman" w:cs="Times New Roman"/>
          <w:sz w:val="52"/>
          <w:szCs w:val="52"/>
        </w:rPr>
        <w:t>35</w:t>
      </w:r>
      <w:r w:rsidR="00634FB2" w:rsidRPr="004770BC">
        <w:rPr>
          <w:rFonts w:ascii="Times New Roman" w:hAnsi="Times New Roman" w:cs="Times New Roman"/>
          <w:sz w:val="52"/>
          <w:szCs w:val="52"/>
        </w:rPr>
        <w:t xml:space="preserve"> года.</w:t>
      </w:r>
    </w:p>
    <w:p w:rsidR="00EC2A8E" w:rsidRPr="004770BC" w:rsidRDefault="00EC2A8E" w:rsidP="00EC2A8E">
      <w:pPr>
        <w:pStyle w:val="ConsPlusNormal"/>
        <w:ind w:firstLine="540"/>
        <w:jc w:val="both"/>
        <w:rPr>
          <w:rFonts w:ascii="Times New Roman" w:hAnsi="Times New Roman" w:cs="Times New Roman"/>
          <w:sz w:val="52"/>
          <w:szCs w:val="52"/>
        </w:rPr>
      </w:pPr>
    </w:p>
    <w:p w:rsidR="004770BC" w:rsidRDefault="004770BC" w:rsidP="00805D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0BC" w:rsidRDefault="004770BC" w:rsidP="00EC2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70BC" w:rsidRDefault="004770BC" w:rsidP="00EC2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70BC" w:rsidRDefault="004770BC" w:rsidP="00EC2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70BC" w:rsidRDefault="004770BC" w:rsidP="00CC0E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0BC" w:rsidRDefault="004770BC" w:rsidP="00EC2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70BC" w:rsidRDefault="004770BC" w:rsidP="00EC2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6501" w:rsidRDefault="00506501" w:rsidP="00EC2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5609" w:rsidRDefault="00B35609" w:rsidP="00EC2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70BC" w:rsidRDefault="004770BC" w:rsidP="00EC2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70BC" w:rsidRDefault="004770BC" w:rsidP="00EC2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70BC" w:rsidRDefault="00155902" w:rsidP="00EC2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</w:t>
      </w:r>
    </w:p>
    <w:p w:rsidR="00B35609" w:rsidRPr="00B35609" w:rsidRDefault="00155902" w:rsidP="00B356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556F8">
        <w:rPr>
          <w:rFonts w:ascii="Times New Roman" w:hAnsi="Times New Roman" w:cs="Times New Roman"/>
          <w:sz w:val="28"/>
          <w:szCs w:val="28"/>
        </w:rPr>
        <w:t>20</w:t>
      </w:r>
    </w:p>
    <w:p w:rsidR="00506501" w:rsidRDefault="00506501" w:rsidP="00B356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5902" w:rsidRPr="00B35609" w:rsidRDefault="00155902" w:rsidP="00B35609">
      <w:pPr>
        <w:jc w:val="center"/>
        <w:rPr>
          <w:rFonts w:ascii="Times New Roman" w:hAnsi="Times New Roman"/>
          <w:b/>
          <w:sz w:val="28"/>
          <w:szCs w:val="28"/>
        </w:rPr>
      </w:pPr>
      <w:r w:rsidRPr="0015590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647"/>
        <w:gridCol w:w="1134"/>
      </w:tblGrid>
      <w:tr w:rsidR="00155902" w:rsidRPr="00155902" w:rsidTr="009379CD">
        <w:trPr>
          <w:trHeight w:val="489"/>
        </w:trPr>
        <w:tc>
          <w:tcPr>
            <w:tcW w:w="851" w:type="dxa"/>
          </w:tcPr>
          <w:p w:rsidR="00155902" w:rsidRPr="00155902" w:rsidRDefault="009379CD" w:rsidP="009379CD">
            <w:pPr>
              <w:tabs>
                <w:tab w:val="num" w:pos="720"/>
              </w:tabs>
              <w:spacing w:after="16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55902" w:rsidRPr="0015590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55902" w:rsidRPr="00155902" w:rsidRDefault="009379CD" w:rsidP="009379CD">
            <w:pPr>
              <w:tabs>
                <w:tab w:val="num" w:pos="70"/>
              </w:tabs>
              <w:spacing w:line="240" w:lineRule="auto"/>
              <w:ind w:left="70" w:hanging="7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6807">
              <w:rPr>
                <w:rFonts w:ascii="Times New Roman" w:hAnsi="Times New Roman"/>
                <w:sz w:val="28"/>
                <w:szCs w:val="28"/>
              </w:rPr>
              <w:t>Стратегический анализ развития муниципального образования</w:t>
            </w:r>
          </w:p>
        </w:tc>
        <w:tc>
          <w:tcPr>
            <w:tcW w:w="1134" w:type="dxa"/>
          </w:tcPr>
          <w:p w:rsidR="00155902" w:rsidRPr="00155902" w:rsidRDefault="00173207" w:rsidP="009379CD">
            <w:pPr>
              <w:tabs>
                <w:tab w:val="num" w:pos="720"/>
              </w:tabs>
              <w:spacing w:after="16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55902" w:rsidRPr="00155902" w:rsidTr="009379CD">
        <w:trPr>
          <w:trHeight w:val="591"/>
        </w:trPr>
        <w:tc>
          <w:tcPr>
            <w:tcW w:w="851" w:type="dxa"/>
          </w:tcPr>
          <w:p w:rsidR="00155902" w:rsidRPr="009379CD" w:rsidRDefault="009379CD" w:rsidP="009379CD">
            <w:pPr>
              <w:tabs>
                <w:tab w:val="num" w:pos="720"/>
              </w:tabs>
              <w:spacing w:after="16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8647" w:type="dxa"/>
          </w:tcPr>
          <w:p w:rsidR="00155902" w:rsidRPr="00155902" w:rsidRDefault="009379CD" w:rsidP="009379CD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807">
              <w:rPr>
                <w:rFonts w:ascii="Times New Roman" w:hAnsi="Times New Roman"/>
                <w:sz w:val="28"/>
                <w:szCs w:val="28"/>
              </w:rPr>
              <w:t xml:space="preserve">Анализ основных показателей, тенденций, проблем и диспропорций, сложившихся в социально-экономическом развитии (по данным за </w:t>
            </w:r>
            <w:proofErr w:type="gramStart"/>
            <w:r w:rsidRPr="005F6807">
              <w:rPr>
                <w:rFonts w:ascii="Times New Roman" w:hAnsi="Times New Roman"/>
                <w:sz w:val="28"/>
                <w:szCs w:val="28"/>
              </w:rPr>
              <w:t>последние</w:t>
            </w:r>
            <w:proofErr w:type="gramEnd"/>
            <w:r w:rsidRPr="005F6807">
              <w:rPr>
                <w:rFonts w:ascii="Times New Roman" w:hAnsi="Times New Roman"/>
                <w:sz w:val="28"/>
                <w:szCs w:val="28"/>
              </w:rPr>
              <w:t xml:space="preserve"> 3-5 лет),</w:t>
            </w:r>
          </w:p>
        </w:tc>
        <w:tc>
          <w:tcPr>
            <w:tcW w:w="1134" w:type="dxa"/>
          </w:tcPr>
          <w:p w:rsidR="00155902" w:rsidRPr="00155902" w:rsidRDefault="00173207" w:rsidP="009379CD">
            <w:pPr>
              <w:tabs>
                <w:tab w:val="num" w:pos="720"/>
              </w:tabs>
              <w:spacing w:after="160" w:line="240" w:lineRule="auto"/>
              <w:ind w:left="720"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55902" w:rsidRPr="00155902" w:rsidTr="009379CD">
        <w:tc>
          <w:tcPr>
            <w:tcW w:w="851" w:type="dxa"/>
          </w:tcPr>
          <w:p w:rsidR="00155902" w:rsidRPr="009379CD" w:rsidRDefault="009379CD" w:rsidP="009379CD">
            <w:pPr>
              <w:tabs>
                <w:tab w:val="num" w:pos="720"/>
              </w:tabs>
              <w:spacing w:after="16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1.1.1.</w:t>
            </w:r>
          </w:p>
        </w:tc>
        <w:tc>
          <w:tcPr>
            <w:tcW w:w="8647" w:type="dxa"/>
          </w:tcPr>
          <w:p w:rsidR="00155902" w:rsidRPr="00155902" w:rsidRDefault="009379CD" w:rsidP="009379CD">
            <w:pPr>
              <w:tabs>
                <w:tab w:val="num" w:pos="720"/>
              </w:tabs>
              <w:spacing w:line="240" w:lineRule="auto"/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807">
              <w:rPr>
                <w:rFonts w:ascii="Times New Roman" w:hAnsi="Times New Roman"/>
                <w:sz w:val="28"/>
                <w:szCs w:val="28"/>
              </w:rPr>
              <w:t>Основные сведения и особенности экономико-географического положения</w:t>
            </w:r>
          </w:p>
        </w:tc>
        <w:tc>
          <w:tcPr>
            <w:tcW w:w="1134" w:type="dxa"/>
          </w:tcPr>
          <w:p w:rsidR="00155902" w:rsidRPr="00155902" w:rsidRDefault="00173207" w:rsidP="009379CD">
            <w:pPr>
              <w:tabs>
                <w:tab w:val="num" w:pos="720"/>
              </w:tabs>
              <w:spacing w:after="160" w:line="240" w:lineRule="auto"/>
              <w:ind w:left="720"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55902" w:rsidRPr="00155902" w:rsidTr="009379CD">
        <w:tc>
          <w:tcPr>
            <w:tcW w:w="851" w:type="dxa"/>
          </w:tcPr>
          <w:p w:rsidR="00155902" w:rsidRPr="009379CD" w:rsidRDefault="009379CD" w:rsidP="009379CD">
            <w:pPr>
              <w:tabs>
                <w:tab w:val="num" w:pos="720"/>
              </w:tabs>
              <w:spacing w:after="1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1.1.2.</w:t>
            </w:r>
          </w:p>
        </w:tc>
        <w:tc>
          <w:tcPr>
            <w:tcW w:w="8647" w:type="dxa"/>
          </w:tcPr>
          <w:p w:rsidR="00155902" w:rsidRPr="00155902" w:rsidRDefault="009379CD" w:rsidP="009379CD">
            <w:pPr>
              <w:tabs>
                <w:tab w:val="num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807">
              <w:rPr>
                <w:rFonts w:ascii="Times New Roman" w:hAnsi="Times New Roman"/>
                <w:sz w:val="28"/>
                <w:szCs w:val="28"/>
              </w:rPr>
              <w:t>Наличие природных ресурсов, экологическая ситуация</w:t>
            </w:r>
          </w:p>
        </w:tc>
        <w:tc>
          <w:tcPr>
            <w:tcW w:w="1134" w:type="dxa"/>
          </w:tcPr>
          <w:p w:rsidR="00155902" w:rsidRPr="00155902" w:rsidRDefault="00173207" w:rsidP="009379CD">
            <w:pPr>
              <w:tabs>
                <w:tab w:val="num" w:pos="720"/>
              </w:tabs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55902" w:rsidRPr="00155902" w:rsidTr="009379CD">
        <w:tc>
          <w:tcPr>
            <w:tcW w:w="851" w:type="dxa"/>
          </w:tcPr>
          <w:p w:rsidR="00155902" w:rsidRPr="009379CD" w:rsidRDefault="009379CD" w:rsidP="009379CD">
            <w:pPr>
              <w:tabs>
                <w:tab w:val="num" w:pos="720"/>
              </w:tabs>
              <w:spacing w:after="1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1.1.3.</w:t>
            </w:r>
          </w:p>
        </w:tc>
        <w:tc>
          <w:tcPr>
            <w:tcW w:w="8647" w:type="dxa"/>
          </w:tcPr>
          <w:p w:rsidR="00155902" w:rsidRPr="00155902" w:rsidRDefault="009379CD" w:rsidP="009379CD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807">
              <w:rPr>
                <w:rFonts w:ascii="Times New Roman" w:hAnsi="Times New Roman"/>
                <w:sz w:val="28"/>
                <w:szCs w:val="28"/>
              </w:rPr>
              <w:t>Население и трудовые ресурсы, уровень жизни</w:t>
            </w:r>
          </w:p>
        </w:tc>
        <w:tc>
          <w:tcPr>
            <w:tcW w:w="1134" w:type="dxa"/>
          </w:tcPr>
          <w:p w:rsidR="00155902" w:rsidRPr="00155902" w:rsidRDefault="00173207" w:rsidP="009379CD">
            <w:pPr>
              <w:tabs>
                <w:tab w:val="num" w:pos="720"/>
              </w:tabs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55902" w:rsidRPr="00155902" w:rsidTr="009379CD">
        <w:trPr>
          <w:trHeight w:val="363"/>
        </w:trPr>
        <w:tc>
          <w:tcPr>
            <w:tcW w:w="851" w:type="dxa"/>
          </w:tcPr>
          <w:p w:rsidR="00155902" w:rsidRPr="009379CD" w:rsidRDefault="009379CD" w:rsidP="009379CD">
            <w:pPr>
              <w:tabs>
                <w:tab w:val="num" w:pos="720"/>
              </w:tabs>
              <w:spacing w:after="1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1.1.4.</w:t>
            </w:r>
          </w:p>
        </w:tc>
        <w:tc>
          <w:tcPr>
            <w:tcW w:w="8647" w:type="dxa"/>
          </w:tcPr>
          <w:p w:rsidR="00155902" w:rsidRPr="00155902" w:rsidRDefault="009379CD" w:rsidP="009379CD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D03">
              <w:rPr>
                <w:rFonts w:ascii="Times New Roman" w:hAnsi="Times New Roman"/>
                <w:sz w:val="28"/>
                <w:szCs w:val="28"/>
              </w:rPr>
              <w:t>Реальный сектор экономики (тенденции в развитии ключевых отраслей экономики, включая промышленность, строительство, сельское хозяйство и другие отрасли; развитие малого бизнеса, состояние деловой инфраструктуры).</w:t>
            </w:r>
          </w:p>
        </w:tc>
        <w:tc>
          <w:tcPr>
            <w:tcW w:w="1134" w:type="dxa"/>
          </w:tcPr>
          <w:p w:rsidR="00155902" w:rsidRPr="00155902" w:rsidRDefault="006A1B44" w:rsidP="00173207">
            <w:pPr>
              <w:tabs>
                <w:tab w:val="num" w:pos="720"/>
              </w:tabs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55902" w:rsidRPr="00155902" w:rsidTr="009379CD">
        <w:tc>
          <w:tcPr>
            <w:tcW w:w="851" w:type="dxa"/>
          </w:tcPr>
          <w:p w:rsidR="00155902" w:rsidRPr="009379CD" w:rsidRDefault="009379CD" w:rsidP="009379CD">
            <w:pPr>
              <w:tabs>
                <w:tab w:val="num" w:pos="720"/>
              </w:tabs>
              <w:spacing w:after="1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1.1.5.</w:t>
            </w:r>
          </w:p>
        </w:tc>
        <w:tc>
          <w:tcPr>
            <w:tcW w:w="8647" w:type="dxa"/>
          </w:tcPr>
          <w:p w:rsidR="00155902" w:rsidRPr="00155902" w:rsidRDefault="009379CD" w:rsidP="009379CD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807">
              <w:rPr>
                <w:rFonts w:ascii="Times New Roman" w:hAnsi="Times New Roman"/>
                <w:sz w:val="28"/>
                <w:szCs w:val="28"/>
              </w:rPr>
              <w:t>Коммунальное хозяйство и инфраструктура (структура и состояние жилого фонда, обеспеченность жильем, система тепло- и водоснабжения, энергетика, транспорт и т.д.).</w:t>
            </w:r>
          </w:p>
        </w:tc>
        <w:tc>
          <w:tcPr>
            <w:tcW w:w="1134" w:type="dxa"/>
          </w:tcPr>
          <w:p w:rsidR="00155902" w:rsidRPr="00155902" w:rsidRDefault="00173207" w:rsidP="009379CD">
            <w:pPr>
              <w:tabs>
                <w:tab w:val="num" w:pos="720"/>
              </w:tabs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55902" w:rsidRPr="00155902" w:rsidTr="009379CD">
        <w:tc>
          <w:tcPr>
            <w:tcW w:w="851" w:type="dxa"/>
          </w:tcPr>
          <w:p w:rsidR="00155902" w:rsidRPr="009379CD" w:rsidRDefault="009379CD" w:rsidP="009379CD">
            <w:pPr>
              <w:tabs>
                <w:tab w:val="num" w:pos="720"/>
              </w:tabs>
              <w:spacing w:after="1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1.1.6.</w:t>
            </w:r>
          </w:p>
        </w:tc>
        <w:tc>
          <w:tcPr>
            <w:tcW w:w="8647" w:type="dxa"/>
          </w:tcPr>
          <w:p w:rsidR="00155902" w:rsidRPr="00155902" w:rsidRDefault="009379CD" w:rsidP="009379CD">
            <w:pPr>
              <w:tabs>
                <w:tab w:val="num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807">
              <w:rPr>
                <w:rFonts w:ascii="Times New Roman" w:hAnsi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134" w:type="dxa"/>
          </w:tcPr>
          <w:p w:rsidR="00155902" w:rsidRPr="00D8382D" w:rsidRDefault="00173207" w:rsidP="00173207">
            <w:pPr>
              <w:tabs>
                <w:tab w:val="num" w:pos="720"/>
              </w:tabs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74F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55902" w:rsidRPr="00155902" w:rsidTr="009379CD">
        <w:tc>
          <w:tcPr>
            <w:tcW w:w="851" w:type="dxa"/>
          </w:tcPr>
          <w:p w:rsidR="00155902" w:rsidRPr="009379CD" w:rsidRDefault="00FC5B1A" w:rsidP="009379CD">
            <w:pPr>
              <w:tabs>
                <w:tab w:val="num" w:pos="720"/>
              </w:tabs>
              <w:spacing w:after="1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1.1.7.</w:t>
            </w:r>
          </w:p>
        </w:tc>
        <w:tc>
          <w:tcPr>
            <w:tcW w:w="8647" w:type="dxa"/>
          </w:tcPr>
          <w:p w:rsidR="00155902" w:rsidRPr="00155902" w:rsidRDefault="00FC5B1A" w:rsidP="009379CD">
            <w:pPr>
              <w:tabs>
                <w:tab w:val="num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807">
              <w:rPr>
                <w:rFonts w:ascii="Times New Roman" w:hAnsi="Times New Roman"/>
                <w:sz w:val="28"/>
                <w:szCs w:val="28"/>
              </w:rPr>
              <w:t>Тенденции в развитии отраслей социальной сферы и гражданского общества.</w:t>
            </w:r>
          </w:p>
        </w:tc>
        <w:tc>
          <w:tcPr>
            <w:tcW w:w="1134" w:type="dxa"/>
          </w:tcPr>
          <w:p w:rsidR="00155902" w:rsidRPr="00155902" w:rsidRDefault="00173207" w:rsidP="009379CD">
            <w:pPr>
              <w:tabs>
                <w:tab w:val="num" w:pos="720"/>
              </w:tabs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55902" w:rsidRPr="00155902" w:rsidTr="009379CD">
        <w:tc>
          <w:tcPr>
            <w:tcW w:w="851" w:type="dxa"/>
          </w:tcPr>
          <w:p w:rsidR="00155902" w:rsidRPr="009379CD" w:rsidRDefault="00FC5B1A" w:rsidP="009379CD">
            <w:pPr>
              <w:tabs>
                <w:tab w:val="num" w:pos="720"/>
              </w:tabs>
              <w:spacing w:after="1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1.1.8.</w:t>
            </w:r>
          </w:p>
        </w:tc>
        <w:tc>
          <w:tcPr>
            <w:tcW w:w="8647" w:type="dxa"/>
          </w:tcPr>
          <w:p w:rsidR="00155902" w:rsidRPr="00155902" w:rsidRDefault="00FC5B1A" w:rsidP="009379CD">
            <w:pPr>
              <w:tabs>
                <w:tab w:val="num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807">
              <w:rPr>
                <w:rFonts w:ascii="Times New Roman" w:hAnsi="Times New Roman"/>
                <w:sz w:val="28"/>
                <w:szCs w:val="28"/>
              </w:rPr>
              <w:t>Муниципальное управление</w:t>
            </w:r>
          </w:p>
        </w:tc>
        <w:tc>
          <w:tcPr>
            <w:tcW w:w="1134" w:type="dxa"/>
          </w:tcPr>
          <w:p w:rsidR="00155902" w:rsidRPr="00155902" w:rsidRDefault="00173207" w:rsidP="00173207">
            <w:pPr>
              <w:tabs>
                <w:tab w:val="num" w:pos="720"/>
              </w:tabs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A42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5B1A" w:rsidRPr="00155902" w:rsidTr="009379CD">
        <w:tc>
          <w:tcPr>
            <w:tcW w:w="851" w:type="dxa"/>
          </w:tcPr>
          <w:p w:rsidR="00FC5B1A" w:rsidRDefault="00FC5B1A" w:rsidP="009379CD">
            <w:pPr>
              <w:tabs>
                <w:tab w:val="num" w:pos="720"/>
              </w:tabs>
              <w:spacing w:after="1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1.1.9.</w:t>
            </w:r>
          </w:p>
        </w:tc>
        <w:tc>
          <w:tcPr>
            <w:tcW w:w="8647" w:type="dxa"/>
          </w:tcPr>
          <w:p w:rsidR="00FC5B1A" w:rsidRPr="005F6807" w:rsidRDefault="00FC5B1A" w:rsidP="009379CD">
            <w:pPr>
              <w:tabs>
                <w:tab w:val="num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807">
              <w:rPr>
                <w:rFonts w:ascii="Times New Roman" w:hAnsi="Times New Roman"/>
                <w:sz w:val="28"/>
                <w:szCs w:val="28"/>
              </w:rPr>
              <w:t>Ресурсная обеспеченность</w:t>
            </w:r>
          </w:p>
        </w:tc>
        <w:tc>
          <w:tcPr>
            <w:tcW w:w="1134" w:type="dxa"/>
          </w:tcPr>
          <w:p w:rsidR="00FC5B1A" w:rsidRPr="00155902" w:rsidRDefault="004A6DB2" w:rsidP="009379CD">
            <w:pPr>
              <w:tabs>
                <w:tab w:val="num" w:pos="720"/>
              </w:tabs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A42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C5B1A" w:rsidRPr="00155902" w:rsidTr="009379CD">
        <w:tc>
          <w:tcPr>
            <w:tcW w:w="851" w:type="dxa"/>
          </w:tcPr>
          <w:p w:rsidR="00FC5B1A" w:rsidRDefault="00FC5B1A" w:rsidP="009379CD">
            <w:pPr>
              <w:tabs>
                <w:tab w:val="num" w:pos="720"/>
              </w:tabs>
              <w:spacing w:after="1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8647" w:type="dxa"/>
          </w:tcPr>
          <w:p w:rsidR="00FC5B1A" w:rsidRPr="005F6807" w:rsidRDefault="00FC5B1A" w:rsidP="009379CD">
            <w:pPr>
              <w:tabs>
                <w:tab w:val="num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807">
              <w:rPr>
                <w:rFonts w:ascii="Times New Roman" w:hAnsi="Times New Roman"/>
                <w:sz w:val="28"/>
                <w:szCs w:val="28"/>
              </w:rPr>
              <w:t>Анализ внешней среды</w:t>
            </w:r>
          </w:p>
        </w:tc>
        <w:tc>
          <w:tcPr>
            <w:tcW w:w="1134" w:type="dxa"/>
          </w:tcPr>
          <w:p w:rsidR="00FC5B1A" w:rsidRPr="00155902" w:rsidRDefault="00173207" w:rsidP="00173207">
            <w:pPr>
              <w:tabs>
                <w:tab w:val="num" w:pos="720"/>
              </w:tabs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75F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5B1A" w:rsidRPr="00155902" w:rsidTr="009379CD">
        <w:tc>
          <w:tcPr>
            <w:tcW w:w="851" w:type="dxa"/>
          </w:tcPr>
          <w:p w:rsidR="00FC5B1A" w:rsidRDefault="00FC5B1A" w:rsidP="009379CD">
            <w:pPr>
              <w:tabs>
                <w:tab w:val="num" w:pos="720"/>
              </w:tabs>
              <w:spacing w:after="1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8647" w:type="dxa"/>
          </w:tcPr>
          <w:p w:rsidR="00FC5B1A" w:rsidRPr="005F6807" w:rsidRDefault="00FC5B1A" w:rsidP="009379CD">
            <w:pPr>
              <w:tabs>
                <w:tab w:val="num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807">
              <w:rPr>
                <w:rFonts w:ascii="Times New Roman" w:hAnsi="Times New Roman"/>
                <w:sz w:val="28"/>
                <w:szCs w:val="28"/>
              </w:rPr>
              <w:t xml:space="preserve">Формирование основных выводов в соответствии с принципами SWOT-анализа </w:t>
            </w:r>
          </w:p>
        </w:tc>
        <w:tc>
          <w:tcPr>
            <w:tcW w:w="1134" w:type="dxa"/>
          </w:tcPr>
          <w:p w:rsidR="00FC5B1A" w:rsidRPr="00155902" w:rsidRDefault="004A6DB2" w:rsidP="009379CD">
            <w:pPr>
              <w:tabs>
                <w:tab w:val="num" w:pos="720"/>
              </w:tabs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732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5B1A" w:rsidRPr="00155902" w:rsidTr="009379CD">
        <w:tc>
          <w:tcPr>
            <w:tcW w:w="851" w:type="dxa"/>
          </w:tcPr>
          <w:p w:rsidR="00FC5B1A" w:rsidRDefault="00FC5B1A" w:rsidP="009379CD">
            <w:pPr>
              <w:tabs>
                <w:tab w:val="num" w:pos="720"/>
              </w:tabs>
              <w:spacing w:after="1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1.4.</w:t>
            </w:r>
          </w:p>
        </w:tc>
        <w:tc>
          <w:tcPr>
            <w:tcW w:w="8647" w:type="dxa"/>
          </w:tcPr>
          <w:p w:rsidR="00FC5B1A" w:rsidRPr="005F6807" w:rsidRDefault="00FC5B1A" w:rsidP="009379CD">
            <w:pPr>
              <w:tabs>
                <w:tab w:val="num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8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Сравнение и выбор стратегических альтернатив</w:t>
            </w:r>
          </w:p>
        </w:tc>
        <w:tc>
          <w:tcPr>
            <w:tcW w:w="1134" w:type="dxa"/>
          </w:tcPr>
          <w:p w:rsidR="00FC5B1A" w:rsidRPr="00155902" w:rsidRDefault="004A6DB2" w:rsidP="009379CD">
            <w:pPr>
              <w:tabs>
                <w:tab w:val="num" w:pos="720"/>
              </w:tabs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A424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C5B1A" w:rsidRPr="00155902" w:rsidTr="009379CD">
        <w:tc>
          <w:tcPr>
            <w:tcW w:w="851" w:type="dxa"/>
          </w:tcPr>
          <w:p w:rsidR="00FC5B1A" w:rsidRDefault="00FC5B1A" w:rsidP="009379CD">
            <w:pPr>
              <w:tabs>
                <w:tab w:val="num" w:pos="720"/>
              </w:tabs>
              <w:spacing w:after="1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8382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FC5B1A" w:rsidRPr="005F6807" w:rsidRDefault="00FC5B1A" w:rsidP="009379CD">
            <w:pPr>
              <w:tabs>
                <w:tab w:val="num" w:pos="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68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Цели, задачи и приоритеты социально-экономического развития муни</w:t>
            </w:r>
            <w:r w:rsidRPr="005F6807">
              <w:rPr>
                <w:rFonts w:ascii="Times New Roman" w:hAnsi="Times New Roman"/>
                <w:sz w:val="28"/>
                <w:szCs w:val="28"/>
              </w:rPr>
              <w:t>ципального образования</w:t>
            </w:r>
          </w:p>
        </w:tc>
        <w:tc>
          <w:tcPr>
            <w:tcW w:w="1134" w:type="dxa"/>
          </w:tcPr>
          <w:p w:rsidR="00FC5B1A" w:rsidRPr="00155902" w:rsidRDefault="00173207" w:rsidP="009379CD">
            <w:pPr>
              <w:tabs>
                <w:tab w:val="num" w:pos="720"/>
              </w:tabs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F5A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C5B1A" w:rsidRPr="00155902" w:rsidTr="009379CD">
        <w:tc>
          <w:tcPr>
            <w:tcW w:w="851" w:type="dxa"/>
          </w:tcPr>
          <w:p w:rsidR="00FC5B1A" w:rsidRDefault="00FC5B1A" w:rsidP="009379CD">
            <w:pPr>
              <w:tabs>
                <w:tab w:val="num" w:pos="720"/>
              </w:tabs>
              <w:spacing w:after="1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8382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FC5B1A" w:rsidRPr="005F6807" w:rsidRDefault="00FC5B1A" w:rsidP="009379CD">
            <w:pPr>
              <w:tabs>
                <w:tab w:val="num" w:pos="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6807">
              <w:rPr>
                <w:rFonts w:ascii="Times New Roman" w:hAnsi="Times New Roman"/>
                <w:sz w:val="28"/>
                <w:szCs w:val="28"/>
              </w:rPr>
              <w:t>Механизмы реализации Стратегии</w:t>
            </w:r>
          </w:p>
        </w:tc>
        <w:tc>
          <w:tcPr>
            <w:tcW w:w="1134" w:type="dxa"/>
          </w:tcPr>
          <w:p w:rsidR="00FC5B1A" w:rsidRPr="00155902" w:rsidRDefault="004A6DB2" w:rsidP="009379CD">
            <w:pPr>
              <w:tabs>
                <w:tab w:val="num" w:pos="720"/>
              </w:tabs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7320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155902" w:rsidRDefault="00155902" w:rsidP="00EC2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5902" w:rsidRDefault="00155902" w:rsidP="00EC2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5902" w:rsidRDefault="00155902" w:rsidP="00EC2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4CBF" w:rsidRDefault="00CF4CBF" w:rsidP="00CF4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CBF" w:rsidRDefault="00CF4CBF" w:rsidP="00CF4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A8E" w:rsidRPr="005F6807" w:rsidRDefault="00EC2A8E" w:rsidP="00E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807">
        <w:rPr>
          <w:rFonts w:ascii="Times New Roman" w:hAnsi="Times New Roman" w:cs="Times New Roman"/>
          <w:sz w:val="28"/>
          <w:szCs w:val="28"/>
        </w:rPr>
        <w:lastRenderedPageBreak/>
        <w:t xml:space="preserve">1. Стратегический анализ развития муниципального образования </w:t>
      </w:r>
    </w:p>
    <w:p w:rsidR="00EC2A8E" w:rsidRPr="005F6807" w:rsidRDefault="00EC2A8E" w:rsidP="00E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807">
        <w:rPr>
          <w:rFonts w:ascii="Times New Roman" w:hAnsi="Times New Roman" w:cs="Times New Roman"/>
          <w:sz w:val="28"/>
          <w:szCs w:val="28"/>
        </w:rPr>
        <w:t xml:space="preserve">1.1. Анализ основных показателей, тенденций, проблем и диспропорций, сложившихся в социально-экономическом развитии (по данным за </w:t>
      </w:r>
      <w:proofErr w:type="gramStart"/>
      <w:r w:rsidRPr="005F6807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5F6807">
        <w:rPr>
          <w:rFonts w:ascii="Times New Roman" w:hAnsi="Times New Roman" w:cs="Times New Roman"/>
          <w:sz w:val="28"/>
          <w:szCs w:val="28"/>
        </w:rPr>
        <w:t xml:space="preserve"> 3-5 лет), в т.ч.:</w:t>
      </w:r>
    </w:p>
    <w:p w:rsidR="00207652" w:rsidRPr="00207652" w:rsidRDefault="00EC2A8E" w:rsidP="00805DE8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807">
        <w:rPr>
          <w:rFonts w:ascii="Times New Roman" w:hAnsi="Times New Roman" w:cs="Times New Roman"/>
          <w:sz w:val="28"/>
          <w:szCs w:val="28"/>
        </w:rPr>
        <w:t>1.1.1. Основные сведения и особенности экономико-географического положения.</w:t>
      </w:r>
    </w:p>
    <w:p w:rsidR="00207652" w:rsidRDefault="00207652" w:rsidP="002F2593">
      <w:pPr>
        <w:keepNext/>
        <w:keepLines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07652">
        <w:rPr>
          <w:rFonts w:ascii="Times New Roman" w:eastAsia="Calibri" w:hAnsi="Times New Roman"/>
          <w:sz w:val="28"/>
          <w:szCs w:val="28"/>
        </w:rPr>
        <w:t>Муниципальное образование «</w:t>
      </w:r>
      <w:proofErr w:type="spellStart"/>
      <w:r w:rsidRPr="00207652">
        <w:rPr>
          <w:rFonts w:ascii="Times New Roman" w:eastAsia="Calibri" w:hAnsi="Times New Roman"/>
          <w:sz w:val="28"/>
          <w:szCs w:val="28"/>
        </w:rPr>
        <w:t>Таштагольское</w:t>
      </w:r>
      <w:proofErr w:type="spellEnd"/>
      <w:r w:rsidRPr="00207652">
        <w:rPr>
          <w:rFonts w:ascii="Times New Roman" w:eastAsia="Calibri" w:hAnsi="Times New Roman"/>
          <w:sz w:val="28"/>
          <w:szCs w:val="28"/>
        </w:rPr>
        <w:t xml:space="preserve"> городское поселение»</w:t>
      </w:r>
      <w:r>
        <w:rPr>
          <w:rFonts w:ascii="Times New Roman" w:hAnsi="Times New Roman"/>
          <w:sz w:val="28"/>
          <w:szCs w:val="28"/>
        </w:rPr>
        <w:t xml:space="preserve"> образовано </w:t>
      </w:r>
      <w:r w:rsidR="00BA4D51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декабря 200</w:t>
      </w:r>
      <w:r w:rsidR="00BA4D5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9A7866" w:rsidRDefault="009A7866" w:rsidP="002F2593">
      <w:pPr>
        <w:keepNext/>
        <w:keepLines/>
        <w:widowControl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Таштагол расположен</w:t>
      </w:r>
      <w:r w:rsidR="00207652" w:rsidRPr="00207652">
        <w:rPr>
          <w:rFonts w:ascii="Times New Roman" w:hAnsi="Times New Roman"/>
          <w:sz w:val="28"/>
          <w:szCs w:val="28"/>
        </w:rPr>
        <w:t xml:space="preserve"> на юге Кемеровской области</w:t>
      </w:r>
      <w:r>
        <w:rPr>
          <w:rFonts w:ascii="Times New Roman" w:hAnsi="Times New Roman"/>
          <w:sz w:val="28"/>
          <w:szCs w:val="28"/>
        </w:rPr>
        <w:t xml:space="preserve"> в 368 км от областного центра г. Кемерово</w:t>
      </w:r>
      <w:r w:rsidR="00207652" w:rsidRPr="00207652">
        <w:rPr>
          <w:rFonts w:ascii="Times New Roman" w:hAnsi="Times New Roman"/>
          <w:sz w:val="28"/>
          <w:szCs w:val="28"/>
        </w:rPr>
        <w:t xml:space="preserve">. </w:t>
      </w:r>
      <w:r w:rsidRPr="00F6703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юго-западе граничит с </w:t>
      </w:r>
      <w:proofErr w:type="spellStart"/>
      <w:r>
        <w:rPr>
          <w:rFonts w:ascii="Times New Roman" w:hAnsi="Times New Roman"/>
          <w:sz w:val="28"/>
          <w:szCs w:val="28"/>
        </w:rPr>
        <w:t>Шерегешским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поселением, на северо-западе – с </w:t>
      </w:r>
      <w:proofErr w:type="spellStart"/>
      <w:r>
        <w:rPr>
          <w:rFonts w:ascii="Times New Roman" w:hAnsi="Times New Roman"/>
          <w:sz w:val="28"/>
          <w:szCs w:val="28"/>
        </w:rPr>
        <w:t>Кабырзинским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поселением, на северо-востоке – с </w:t>
      </w:r>
      <w:proofErr w:type="spellStart"/>
      <w:r>
        <w:rPr>
          <w:rFonts w:ascii="Times New Roman" w:hAnsi="Times New Roman"/>
          <w:sz w:val="28"/>
          <w:szCs w:val="28"/>
        </w:rPr>
        <w:t>Кызыл-Шорским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поселением                 и Спасским городским поселением, на юго-востоке с </w:t>
      </w:r>
      <w:proofErr w:type="spellStart"/>
      <w:r>
        <w:rPr>
          <w:rFonts w:ascii="Times New Roman" w:hAnsi="Times New Roman"/>
          <w:sz w:val="28"/>
          <w:szCs w:val="28"/>
        </w:rPr>
        <w:t>Каларским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поселением. Общая площадь города составляет 0,08 тысяч квадратных километров или 0,7% территории </w:t>
      </w:r>
      <w:proofErr w:type="spellStart"/>
      <w:r>
        <w:rPr>
          <w:rFonts w:ascii="Times New Roman" w:hAnsi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4B4687" w:rsidRDefault="004B4687" w:rsidP="002F2593">
      <w:pPr>
        <w:keepNext/>
        <w:keepLines/>
        <w:widowControl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заселение территории началось в 60-е годы прошлого столетия, и было связано с началом промышленной разработки</w:t>
      </w:r>
      <w:r w:rsidR="00F101C2">
        <w:rPr>
          <w:rFonts w:ascii="Times New Roman" w:hAnsi="Times New Roman"/>
          <w:sz w:val="28"/>
          <w:szCs w:val="28"/>
        </w:rPr>
        <w:t xml:space="preserve"> месторождений железных руд и лесозаготовкой. Исторически расселение прибывающих в город людей происходило вдоль </w:t>
      </w:r>
      <w:proofErr w:type="spellStart"/>
      <w:r w:rsidR="00F101C2">
        <w:rPr>
          <w:rFonts w:ascii="Times New Roman" w:hAnsi="Times New Roman"/>
          <w:sz w:val="28"/>
          <w:szCs w:val="28"/>
        </w:rPr>
        <w:t>Западно</w:t>
      </w:r>
      <w:proofErr w:type="spellEnd"/>
      <w:r w:rsidR="00F101C2">
        <w:rPr>
          <w:rFonts w:ascii="Times New Roman" w:hAnsi="Times New Roman"/>
          <w:sz w:val="28"/>
          <w:szCs w:val="28"/>
        </w:rPr>
        <w:t xml:space="preserve"> – Сибирской железной дороги, которая соединяет город с соседними территориями, обеспечивая выход к Транссибирской железнодорожной магистрали.</w:t>
      </w:r>
    </w:p>
    <w:p w:rsidR="00F101C2" w:rsidRDefault="00F101C2" w:rsidP="002F2593">
      <w:pPr>
        <w:keepNext/>
        <w:keepLines/>
        <w:widowControl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Удаленность от крупных культурных центров является причиной некоторой изоляции жителей этой местности, ограничивает их доступ к культурным центрам.</w:t>
      </w:r>
    </w:p>
    <w:p w:rsidR="006C501E" w:rsidRPr="00207652" w:rsidRDefault="00F101C2" w:rsidP="00805DE8">
      <w:pPr>
        <w:keepNext/>
        <w:keepLines/>
        <w:widowControl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будущее Таштагола находится в абсолютной зависимости от развития транспортной и энергетической инфраструктуры.</w:t>
      </w:r>
    </w:p>
    <w:p w:rsidR="00EC2A8E" w:rsidRDefault="00EC2A8E" w:rsidP="00805DE8">
      <w:pPr>
        <w:pStyle w:val="ConsPlusNormal"/>
        <w:widowControl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807">
        <w:rPr>
          <w:rFonts w:ascii="Times New Roman" w:hAnsi="Times New Roman" w:cs="Times New Roman"/>
          <w:sz w:val="28"/>
          <w:szCs w:val="28"/>
        </w:rPr>
        <w:t>1.1.2. Наличие природных ресурсов, экологическая ситуация.</w:t>
      </w:r>
    </w:p>
    <w:p w:rsidR="0093764C" w:rsidRDefault="0093764C" w:rsidP="00805DE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реками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являются реки Кондома и Шалым. Уровень рек резко колеблется в меженный период и в паводок. Питание рек в основном смешанного типа: оно идет главным образом за счет талых вод сезонных и высокогорных снежников и ледников и в меньшей степени за счет дождевого стока и подземных вод.</w:t>
      </w:r>
    </w:p>
    <w:p w:rsidR="0093764C" w:rsidRDefault="0093764C" w:rsidP="00E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формирование рельефа, растительности, животного мира и жизнедеятельность человека оказывает влияние и климат города. Это типичный резко континентальный климат, но со своими особенностями, обусловленными географическим положением и особенностями рельефа.</w:t>
      </w:r>
    </w:p>
    <w:p w:rsidR="0093764C" w:rsidRDefault="0093764C" w:rsidP="00E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жаркое, но короткое с обилием осадков. Зима начинается с третьей декады октября, и выпавший снег лежит до апреля и середины мая в некоторых районах. Поздний уход снега объясняется не только мощным</w:t>
      </w:r>
      <w:r w:rsidR="00C4419B">
        <w:rPr>
          <w:rFonts w:ascii="Times New Roman" w:hAnsi="Times New Roman" w:cs="Times New Roman"/>
          <w:sz w:val="28"/>
          <w:szCs w:val="28"/>
        </w:rPr>
        <w:t xml:space="preserve"> снежным покровом (в декабре уже около 50 см, в марте – до 110 см в среднем, в ложбинах и заветренных склонах до 2-3 м), а также большой степенью </w:t>
      </w:r>
      <w:proofErr w:type="spellStart"/>
      <w:r w:rsidR="00C4419B">
        <w:rPr>
          <w:rFonts w:ascii="Times New Roman" w:hAnsi="Times New Roman" w:cs="Times New Roman"/>
          <w:sz w:val="28"/>
          <w:szCs w:val="28"/>
        </w:rPr>
        <w:t>залесенности</w:t>
      </w:r>
      <w:proofErr w:type="spellEnd"/>
      <w:r w:rsidR="00C4419B">
        <w:rPr>
          <w:rFonts w:ascii="Times New Roman" w:hAnsi="Times New Roman" w:cs="Times New Roman"/>
          <w:sz w:val="28"/>
          <w:szCs w:val="28"/>
        </w:rPr>
        <w:t xml:space="preserve"> и сложностями рельефа.</w:t>
      </w:r>
    </w:p>
    <w:p w:rsidR="00C4419B" w:rsidRDefault="00C4419B" w:rsidP="006C5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Горно-таежный пояс, занимающий основную площадь, представлен</w:t>
      </w:r>
      <w:r w:rsidR="006A3869">
        <w:rPr>
          <w:rFonts w:ascii="Times New Roman" w:hAnsi="Times New Roman" w:cs="Times New Roman"/>
          <w:sz w:val="28"/>
          <w:szCs w:val="28"/>
        </w:rPr>
        <w:t xml:space="preserve"> черневой тайгой предгорий, </w:t>
      </w:r>
      <w:proofErr w:type="spellStart"/>
      <w:proofErr w:type="gramStart"/>
      <w:r w:rsidR="006A3869">
        <w:rPr>
          <w:rFonts w:ascii="Times New Roman" w:hAnsi="Times New Roman" w:cs="Times New Roman"/>
          <w:sz w:val="28"/>
          <w:szCs w:val="28"/>
        </w:rPr>
        <w:t>низко-среднегорий</w:t>
      </w:r>
      <w:proofErr w:type="spellEnd"/>
      <w:proofErr w:type="gramEnd"/>
      <w:r w:rsidR="006A3869">
        <w:rPr>
          <w:rFonts w:ascii="Times New Roman" w:hAnsi="Times New Roman" w:cs="Times New Roman"/>
          <w:sz w:val="28"/>
          <w:szCs w:val="28"/>
        </w:rPr>
        <w:t xml:space="preserve"> на горно-таежных осветленных псевдоподзолистых почвах. Антропогенное влияние последних десятилетий просматривается на вытеснении пихты, кедра, сосны осиной и березой. В зоне </w:t>
      </w:r>
      <w:proofErr w:type="gramStart"/>
      <w:r w:rsidR="006A3869">
        <w:rPr>
          <w:rFonts w:ascii="Times New Roman" w:hAnsi="Times New Roman" w:cs="Times New Roman"/>
          <w:sz w:val="28"/>
          <w:szCs w:val="28"/>
        </w:rPr>
        <w:t>более высотных</w:t>
      </w:r>
      <w:proofErr w:type="gramEnd"/>
      <w:r w:rsidR="006A3869">
        <w:rPr>
          <w:rFonts w:ascii="Times New Roman" w:hAnsi="Times New Roman" w:cs="Times New Roman"/>
          <w:sz w:val="28"/>
          <w:szCs w:val="28"/>
        </w:rPr>
        <w:t xml:space="preserve"> отметок</w:t>
      </w:r>
      <w:r w:rsidR="00A71F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71F5F">
        <w:rPr>
          <w:rFonts w:ascii="Times New Roman" w:hAnsi="Times New Roman" w:cs="Times New Roman"/>
          <w:sz w:val="28"/>
          <w:szCs w:val="28"/>
        </w:rPr>
        <w:t>гольцовых</w:t>
      </w:r>
      <w:proofErr w:type="spellEnd"/>
      <w:r w:rsidR="00A71F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71F5F">
        <w:rPr>
          <w:rFonts w:ascii="Times New Roman" w:hAnsi="Times New Roman" w:cs="Times New Roman"/>
          <w:sz w:val="28"/>
          <w:szCs w:val="28"/>
        </w:rPr>
        <w:t>подгольцовых</w:t>
      </w:r>
      <w:proofErr w:type="spellEnd"/>
      <w:r w:rsidR="00A71F5F">
        <w:rPr>
          <w:rFonts w:ascii="Times New Roman" w:hAnsi="Times New Roman" w:cs="Times New Roman"/>
          <w:sz w:val="28"/>
          <w:szCs w:val="28"/>
        </w:rPr>
        <w:t xml:space="preserve"> ландшафтах присутствует кедровые и пихтовые стланики и примитивная растительность скал и осыпей (</w:t>
      </w:r>
      <w:proofErr w:type="spellStart"/>
      <w:r w:rsidR="00A71F5F">
        <w:rPr>
          <w:rFonts w:ascii="Times New Roman" w:hAnsi="Times New Roman" w:cs="Times New Roman"/>
          <w:sz w:val="28"/>
          <w:szCs w:val="28"/>
        </w:rPr>
        <w:t>курумов</w:t>
      </w:r>
      <w:proofErr w:type="spellEnd"/>
      <w:r w:rsidR="00A71F5F">
        <w:rPr>
          <w:rFonts w:ascii="Times New Roman" w:hAnsi="Times New Roman" w:cs="Times New Roman"/>
          <w:sz w:val="28"/>
          <w:szCs w:val="28"/>
        </w:rPr>
        <w:t xml:space="preserve">). </w:t>
      </w:r>
      <w:r w:rsidR="006C501E" w:rsidRPr="006C501E">
        <w:rPr>
          <w:rFonts w:ascii="Times New Roman" w:hAnsi="Times New Roman" w:cs="Times New Roman"/>
          <w:sz w:val="28"/>
          <w:szCs w:val="28"/>
        </w:rPr>
        <w:t xml:space="preserve">Для подножного корма можно использовать 31 пищевое растение. </w:t>
      </w:r>
      <w:proofErr w:type="gramStart"/>
      <w:r w:rsidR="006C501E" w:rsidRPr="006C501E">
        <w:rPr>
          <w:rFonts w:ascii="Times New Roman" w:hAnsi="Times New Roman" w:cs="Times New Roman"/>
          <w:sz w:val="28"/>
          <w:szCs w:val="28"/>
        </w:rPr>
        <w:t>Из них - кустарники-ягодники прибрежной зоны: рябина, калина, черная и красная смородина, черемуха, малина, черника и т.д.</w:t>
      </w:r>
      <w:proofErr w:type="gramEnd"/>
      <w:r w:rsidR="006C501E" w:rsidRPr="006C5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01E" w:rsidRPr="006C501E">
        <w:rPr>
          <w:rFonts w:ascii="Times New Roman" w:hAnsi="Times New Roman" w:cs="Times New Roman"/>
          <w:sz w:val="28"/>
          <w:szCs w:val="28"/>
        </w:rPr>
        <w:t xml:space="preserve">Более ста лекарственных трав – тысячелистник обыкновенный, мать-и-мачеха, череда, душица, зверобой, чабрец, бадан и др. На склонах более 600-800 м </w:t>
      </w:r>
      <w:proofErr w:type="spellStart"/>
      <w:r w:rsidR="006C501E" w:rsidRPr="006C501E">
        <w:rPr>
          <w:rFonts w:ascii="Times New Roman" w:hAnsi="Times New Roman" w:cs="Times New Roman"/>
          <w:sz w:val="28"/>
          <w:szCs w:val="28"/>
        </w:rPr>
        <w:t>в.у.м</w:t>
      </w:r>
      <w:proofErr w:type="spellEnd"/>
      <w:r w:rsidR="006C501E" w:rsidRPr="006C501E">
        <w:rPr>
          <w:rFonts w:ascii="Times New Roman" w:hAnsi="Times New Roman" w:cs="Times New Roman"/>
          <w:sz w:val="28"/>
          <w:szCs w:val="28"/>
        </w:rPr>
        <w:t xml:space="preserve">. встречается маралий корень, черемша (колба), </w:t>
      </w:r>
      <w:proofErr w:type="spellStart"/>
      <w:r w:rsidR="006C501E" w:rsidRPr="006C501E">
        <w:rPr>
          <w:rFonts w:ascii="Times New Roman" w:hAnsi="Times New Roman" w:cs="Times New Roman"/>
          <w:sz w:val="28"/>
          <w:szCs w:val="28"/>
        </w:rPr>
        <w:t>кандык</w:t>
      </w:r>
      <w:proofErr w:type="spellEnd"/>
      <w:r w:rsidR="006C501E" w:rsidRPr="006C5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501E" w:rsidRPr="006C501E">
        <w:rPr>
          <w:rFonts w:ascii="Times New Roman" w:hAnsi="Times New Roman" w:cs="Times New Roman"/>
          <w:sz w:val="28"/>
          <w:szCs w:val="28"/>
        </w:rPr>
        <w:t>саранка</w:t>
      </w:r>
      <w:proofErr w:type="spellEnd"/>
      <w:r w:rsidR="006C501E" w:rsidRPr="006C501E">
        <w:rPr>
          <w:rFonts w:ascii="Times New Roman" w:hAnsi="Times New Roman" w:cs="Times New Roman"/>
          <w:sz w:val="28"/>
          <w:szCs w:val="28"/>
        </w:rPr>
        <w:t xml:space="preserve"> (лилия кудреватая), борщевик </w:t>
      </w:r>
      <w:proofErr w:type="spellStart"/>
      <w:r w:rsidR="006C501E" w:rsidRPr="006C501E">
        <w:rPr>
          <w:rFonts w:ascii="Times New Roman" w:hAnsi="Times New Roman" w:cs="Times New Roman"/>
          <w:sz w:val="28"/>
          <w:szCs w:val="28"/>
        </w:rPr>
        <w:t>рассечный</w:t>
      </w:r>
      <w:proofErr w:type="spellEnd"/>
      <w:r w:rsidR="006C501E" w:rsidRPr="006C501E">
        <w:rPr>
          <w:rFonts w:ascii="Times New Roman" w:hAnsi="Times New Roman" w:cs="Times New Roman"/>
          <w:sz w:val="28"/>
          <w:szCs w:val="28"/>
        </w:rPr>
        <w:t xml:space="preserve">, тмин обыкновенный, лук </w:t>
      </w:r>
      <w:proofErr w:type="spellStart"/>
      <w:r w:rsidR="006C501E" w:rsidRPr="006C501E">
        <w:rPr>
          <w:rFonts w:ascii="Times New Roman" w:hAnsi="Times New Roman" w:cs="Times New Roman"/>
          <w:sz w:val="28"/>
          <w:szCs w:val="28"/>
        </w:rPr>
        <w:t>спорода</w:t>
      </w:r>
      <w:proofErr w:type="spellEnd"/>
      <w:r w:rsidR="006C501E" w:rsidRPr="006C501E">
        <w:rPr>
          <w:rFonts w:ascii="Times New Roman" w:hAnsi="Times New Roman" w:cs="Times New Roman"/>
          <w:sz w:val="28"/>
          <w:szCs w:val="28"/>
        </w:rPr>
        <w:t xml:space="preserve">, орляк обыкновенный, </w:t>
      </w:r>
      <w:proofErr w:type="spellStart"/>
      <w:r w:rsidR="006C501E" w:rsidRPr="006C501E">
        <w:rPr>
          <w:rFonts w:ascii="Times New Roman" w:hAnsi="Times New Roman" w:cs="Times New Roman"/>
          <w:sz w:val="28"/>
          <w:szCs w:val="28"/>
        </w:rPr>
        <w:t>страусник</w:t>
      </w:r>
      <w:proofErr w:type="spellEnd"/>
      <w:r w:rsidR="006C501E" w:rsidRPr="006C501E">
        <w:rPr>
          <w:rFonts w:ascii="Times New Roman" w:hAnsi="Times New Roman" w:cs="Times New Roman"/>
          <w:sz w:val="28"/>
          <w:szCs w:val="28"/>
        </w:rPr>
        <w:t xml:space="preserve"> обыкновенный, крапива.</w:t>
      </w:r>
      <w:proofErr w:type="gramEnd"/>
    </w:p>
    <w:p w:rsidR="006C501E" w:rsidRDefault="006C501E" w:rsidP="006C5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01E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6C501E">
        <w:rPr>
          <w:rFonts w:ascii="Times New Roman" w:hAnsi="Times New Roman" w:cs="Times New Roman"/>
          <w:sz w:val="28"/>
          <w:szCs w:val="28"/>
        </w:rPr>
        <w:t xml:space="preserve"> типичными представителями </w:t>
      </w:r>
      <w:proofErr w:type="spellStart"/>
      <w:r w:rsidRPr="006C501E">
        <w:rPr>
          <w:rFonts w:ascii="Times New Roman" w:hAnsi="Times New Roman" w:cs="Times New Roman"/>
          <w:sz w:val="28"/>
          <w:szCs w:val="28"/>
        </w:rPr>
        <w:t>горнотаежной</w:t>
      </w:r>
      <w:proofErr w:type="spellEnd"/>
      <w:r w:rsidRPr="006C501E">
        <w:rPr>
          <w:rFonts w:ascii="Times New Roman" w:hAnsi="Times New Roman" w:cs="Times New Roman"/>
          <w:sz w:val="28"/>
          <w:szCs w:val="28"/>
        </w:rPr>
        <w:t xml:space="preserve"> зоны юга Сибири. Здесь имеется 39 видов млекопитающих. Среди них насекомоядные – крот, бурозубки, рукокрылые. </w:t>
      </w:r>
      <w:proofErr w:type="gramStart"/>
      <w:r w:rsidRPr="006C501E">
        <w:rPr>
          <w:rFonts w:ascii="Times New Roman" w:hAnsi="Times New Roman" w:cs="Times New Roman"/>
          <w:sz w:val="28"/>
          <w:szCs w:val="28"/>
        </w:rPr>
        <w:t>Наиболее богато представлены хищные – медведь, рысь, волк; пушные – лиса, колонок, хорек, горностай, ласка, выдра, норка, заяц, соболь.</w:t>
      </w:r>
      <w:proofErr w:type="gramEnd"/>
      <w:r w:rsidRPr="006C501E">
        <w:rPr>
          <w:rFonts w:ascii="Times New Roman" w:hAnsi="Times New Roman" w:cs="Times New Roman"/>
          <w:sz w:val="28"/>
          <w:szCs w:val="28"/>
        </w:rPr>
        <w:t xml:space="preserve"> Много грызунов. </w:t>
      </w:r>
      <w:proofErr w:type="gramStart"/>
      <w:r w:rsidRPr="006C501E">
        <w:rPr>
          <w:rFonts w:ascii="Times New Roman" w:hAnsi="Times New Roman" w:cs="Times New Roman"/>
          <w:sz w:val="28"/>
          <w:szCs w:val="28"/>
        </w:rPr>
        <w:t xml:space="preserve">Копытные представлены косулей, маралом, лосем. 54 вида птиц обитают в Горной </w:t>
      </w:r>
      <w:proofErr w:type="spellStart"/>
      <w:r w:rsidRPr="006C501E">
        <w:rPr>
          <w:rFonts w:ascii="Times New Roman" w:hAnsi="Times New Roman" w:cs="Times New Roman"/>
          <w:sz w:val="28"/>
          <w:szCs w:val="28"/>
        </w:rPr>
        <w:t>Шории</w:t>
      </w:r>
      <w:proofErr w:type="spellEnd"/>
      <w:r w:rsidRPr="006C501E">
        <w:rPr>
          <w:rFonts w:ascii="Times New Roman" w:hAnsi="Times New Roman" w:cs="Times New Roman"/>
          <w:sz w:val="28"/>
          <w:szCs w:val="28"/>
        </w:rPr>
        <w:t>: типично таежные – глухарь, тетерев, а также рябчики, куропатки, перепела, утки, коршун, канюк, тетеревятник, сапсан, кедровка, сойка, кукушка, присутствуют и вороны, сороки.</w:t>
      </w:r>
      <w:proofErr w:type="gramEnd"/>
      <w:r w:rsidRPr="006C501E">
        <w:rPr>
          <w:rFonts w:ascii="Times New Roman" w:hAnsi="Times New Roman" w:cs="Times New Roman"/>
          <w:sz w:val="28"/>
          <w:szCs w:val="28"/>
        </w:rPr>
        <w:t xml:space="preserve"> Рептилии достаточно редки (ящерицы, гадюки), редки также и представители амфибий – лягушки и жабы.</w:t>
      </w:r>
    </w:p>
    <w:p w:rsidR="007D3E1E" w:rsidRDefault="007D3E1E" w:rsidP="00E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атмосферного воздуха, степень его загрязнения является одним из важнейших факторов, влияющих на здоровье населения. Слагаемыми качества атмосферного воздуха являются интенсивность загрязнения его выбросами промышленных предприятий и транспорта (в первую очередь – автомобильного).</w:t>
      </w:r>
    </w:p>
    <w:p w:rsidR="0037340C" w:rsidRDefault="0037340C" w:rsidP="00E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</w:t>
      </w:r>
      <w:r w:rsidR="002010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стационарным</w:t>
      </w:r>
      <w:r w:rsidR="0020101E">
        <w:rPr>
          <w:rFonts w:ascii="Times New Roman" w:hAnsi="Times New Roman" w:cs="Times New Roman"/>
          <w:sz w:val="28"/>
          <w:szCs w:val="28"/>
        </w:rPr>
        <w:t>и источниками</w:t>
      </w:r>
      <w:r>
        <w:rPr>
          <w:rFonts w:ascii="Times New Roman" w:hAnsi="Times New Roman" w:cs="Times New Roman"/>
          <w:sz w:val="28"/>
          <w:szCs w:val="28"/>
        </w:rPr>
        <w:t xml:space="preserve"> загрязнения атмосферного возд</w:t>
      </w:r>
      <w:r w:rsidR="0020101E">
        <w:rPr>
          <w:rFonts w:ascii="Times New Roman" w:hAnsi="Times New Roman" w:cs="Times New Roman"/>
          <w:sz w:val="28"/>
          <w:szCs w:val="28"/>
        </w:rPr>
        <w:t xml:space="preserve">уха в городе являются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F0F">
        <w:rPr>
          <w:rFonts w:ascii="Times New Roman" w:hAnsi="Times New Roman" w:cs="Times New Roman"/>
          <w:sz w:val="28"/>
          <w:szCs w:val="28"/>
        </w:rPr>
        <w:t>ООО «Тепло</w:t>
      </w:r>
      <w:r w:rsidR="0020101E" w:rsidRPr="0020101E">
        <w:rPr>
          <w:rFonts w:ascii="Times New Roman" w:hAnsi="Times New Roman" w:cs="Times New Roman"/>
          <w:sz w:val="28"/>
          <w:szCs w:val="28"/>
        </w:rPr>
        <w:t>»</w:t>
      </w:r>
      <w:r w:rsidR="0020101E">
        <w:rPr>
          <w:rFonts w:ascii="Times New Roman" w:hAnsi="Times New Roman" w:cs="Times New Roman"/>
          <w:sz w:val="24"/>
          <w:szCs w:val="24"/>
        </w:rPr>
        <w:t xml:space="preserve">, </w:t>
      </w:r>
      <w:r w:rsidR="0020101E" w:rsidRPr="0020101E">
        <w:rPr>
          <w:rFonts w:ascii="Times New Roman" w:hAnsi="Times New Roman" w:cs="Times New Roman"/>
          <w:sz w:val="28"/>
          <w:szCs w:val="28"/>
        </w:rPr>
        <w:t>ООО «Южно-Кузбасская энергетическая компания»</w:t>
      </w:r>
      <w:r w:rsidR="0020101E">
        <w:rPr>
          <w:rFonts w:ascii="Times New Roman" w:hAnsi="Times New Roman" w:cs="Times New Roman"/>
          <w:sz w:val="28"/>
          <w:szCs w:val="28"/>
        </w:rPr>
        <w:t>.</w:t>
      </w:r>
      <w:r w:rsidR="00D30F0F">
        <w:rPr>
          <w:rFonts w:ascii="Times New Roman" w:hAnsi="Times New Roman" w:cs="Times New Roman"/>
          <w:sz w:val="28"/>
          <w:szCs w:val="28"/>
        </w:rPr>
        <w:t xml:space="preserve"> Установленные котлы на котельных не автоматизированы и не имеют резервных источников энергосбережения. В связи с отсутствием на дымовой трубе котельной улавливающих устройств загрязняющих веществ, концентрация допустимых выбросов загрязняющих веще</w:t>
      </w:r>
      <w:proofErr w:type="gramStart"/>
      <w:r w:rsidR="00D30F0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D30F0F">
        <w:rPr>
          <w:rFonts w:ascii="Times New Roman" w:hAnsi="Times New Roman" w:cs="Times New Roman"/>
          <w:sz w:val="28"/>
          <w:szCs w:val="28"/>
        </w:rPr>
        <w:t>евышает нормативные. Необходима модернизация оборудования.</w:t>
      </w:r>
    </w:p>
    <w:p w:rsidR="006C501E" w:rsidRPr="006C501E" w:rsidRDefault="006C501E" w:rsidP="006C5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01E">
        <w:rPr>
          <w:rFonts w:ascii="Times New Roman" w:hAnsi="Times New Roman" w:cs="Times New Roman"/>
          <w:sz w:val="28"/>
          <w:szCs w:val="28"/>
        </w:rPr>
        <w:t xml:space="preserve">Месторождения железных руд Кемеровской области главным образом сконцентрированы в Горной </w:t>
      </w:r>
      <w:proofErr w:type="spellStart"/>
      <w:r w:rsidRPr="006C501E">
        <w:rPr>
          <w:rFonts w:ascii="Times New Roman" w:hAnsi="Times New Roman" w:cs="Times New Roman"/>
          <w:sz w:val="28"/>
          <w:szCs w:val="28"/>
        </w:rPr>
        <w:t>Шории</w:t>
      </w:r>
      <w:proofErr w:type="spellEnd"/>
      <w:r w:rsidRPr="006C501E">
        <w:rPr>
          <w:rFonts w:ascii="Times New Roman" w:hAnsi="Times New Roman" w:cs="Times New Roman"/>
          <w:sz w:val="28"/>
          <w:szCs w:val="28"/>
        </w:rPr>
        <w:t xml:space="preserve"> и Кузнецком Алатау.</w:t>
      </w:r>
      <w:proofErr w:type="gramEnd"/>
      <w:r w:rsidRPr="006C501E">
        <w:rPr>
          <w:rFonts w:ascii="Times New Roman" w:hAnsi="Times New Roman" w:cs="Times New Roman"/>
          <w:sz w:val="28"/>
          <w:szCs w:val="28"/>
        </w:rPr>
        <w:t xml:space="preserve"> Наиболее ведущей группой по запасам железных руд </w:t>
      </w:r>
      <w:proofErr w:type="gramStart"/>
      <w:r w:rsidRPr="006C50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5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01E">
        <w:rPr>
          <w:rFonts w:ascii="Times New Roman" w:hAnsi="Times New Roman" w:cs="Times New Roman"/>
          <w:sz w:val="28"/>
          <w:szCs w:val="28"/>
        </w:rPr>
        <w:t>Горной</w:t>
      </w:r>
      <w:proofErr w:type="gramEnd"/>
      <w:r w:rsidRPr="006C5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01E">
        <w:rPr>
          <w:rFonts w:ascii="Times New Roman" w:hAnsi="Times New Roman" w:cs="Times New Roman"/>
          <w:sz w:val="28"/>
          <w:szCs w:val="28"/>
        </w:rPr>
        <w:t>Шории</w:t>
      </w:r>
      <w:proofErr w:type="spellEnd"/>
      <w:r w:rsidRPr="006C501E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6C501E">
        <w:rPr>
          <w:rFonts w:ascii="Times New Roman" w:hAnsi="Times New Roman" w:cs="Times New Roman"/>
          <w:sz w:val="28"/>
          <w:szCs w:val="28"/>
        </w:rPr>
        <w:t>Кондомская</w:t>
      </w:r>
      <w:proofErr w:type="spellEnd"/>
      <w:r w:rsidRPr="006C501E">
        <w:rPr>
          <w:rFonts w:ascii="Times New Roman" w:hAnsi="Times New Roman" w:cs="Times New Roman"/>
          <w:sz w:val="28"/>
          <w:szCs w:val="28"/>
        </w:rPr>
        <w:t xml:space="preserve">, в которую входит одно из наиболее крупных месторождений Горной </w:t>
      </w:r>
      <w:proofErr w:type="spellStart"/>
      <w:r w:rsidRPr="006C501E">
        <w:rPr>
          <w:rFonts w:ascii="Times New Roman" w:hAnsi="Times New Roman" w:cs="Times New Roman"/>
          <w:sz w:val="28"/>
          <w:szCs w:val="28"/>
        </w:rPr>
        <w:t>Шории</w:t>
      </w:r>
      <w:proofErr w:type="spellEnd"/>
      <w:r w:rsidRPr="006C5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01E">
        <w:rPr>
          <w:rFonts w:ascii="Times New Roman" w:hAnsi="Times New Roman" w:cs="Times New Roman"/>
          <w:sz w:val="28"/>
          <w:szCs w:val="28"/>
        </w:rPr>
        <w:t>Таштагольское</w:t>
      </w:r>
      <w:proofErr w:type="spellEnd"/>
      <w:r w:rsidRPr="006C501E">
        <w:rPr>
          <w:rFonts w:ascii="Times New Roman" w:hAnsi="Times New Roman" w:cs="Times New Roman"/>
          <w:sz w:val="28"/>
          <w:szCs w:val="28"/>
        </w:rPr>
        <w:t xml:space="preserve">. Руды магнетитового типа хорошо поддаются обогащению. Значительная часть руды имеет высокое содержание железа и совсем небольшое – серы. Содержание железа в рудах </w:t>
      </w:r>
      <w:proofErr w:type="spellStart"/>
      <w:r w:rsidRPr="006C501E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6C501E">
        <w:rPr>
          <w:rFonts w:ascii="Times New Roman" w:hAnsi="Times New Roman" w:cs="Times New Roman"/>
          <w:sz w:val="28"/>
          <w:szCs w:val="28"/>
        </w:rPr>
        <w:t xml:space="preserve"> </w:t>
      </w:r>
      <w:r w:rsidRPr="006C501E">
        <w:rPr>
          <w:rFonts w:ascii="Times New Roman" w:hAnsi="Times New Roman" w:cs="Times New Roman"/>
          <w:sz w:val="28"/>
          <w:szCs w:val="28"/>
        </w:rPr>
        <w:lastRenderedPageBreak/>
        <w:t>месторождения доходит до 45%, имеются примеси свинца, цинка, кобальта и меди, что повышает ценность руды. Запасы значительны.</w:t>
      </w:r>
    </w:p>
    <w:p w:rsidR="006C501E" w:rsidRPr="006C501E" w:rsidRDefault="006C501E" w:rsidP="006C5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01E">
        <w:rPr>
          <w:rFonts w:ascii="Times New Roman" w:hAnsi="Times New Roman" w:cs="Times New Roman"/>
          <w:sz w:val="28"/>
          <w:szCs w:val="28"/>
        </w:rPr>
        <w:t>Город Таштагол является местом проживания коренного малочисленного народа Кузбасса - шорцев, численность которых составляет 1572 человека.</w:t>
      </w:r>
    </w:p>
    <w:p w:rsidR="006C501E" w:rsidRPr="006C501E" w:rsidRDefault="006C501E" w:rsidP="006C5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01E">
        <w:rPr>
          <w:rFonts w:ascii="Times New Roman" w:hAnsi="Times New Roman" w:cs="Times New Roman"/>
          <w:sz w:val="28"/>
          <w:szCs w:val="28"/>
        </w:rPr>
        <w:t xml:space="preserve">Коренное население традиционно занимается охотничьим промыслом, собирательством кедровых орехов и дикоросов, </w:t>
      </w:r>
      <w:proofErr w:type="spellStart"/>
      <w:r w:rsidRPr="006C501E">
        <w:rPr>
          <w:rFonts w:ascii="Times New Roman" w:hAnsi="Times New Roman" w:cs="Times New Roman"/>
          <w:sz w:val="28"/>
          <w:szCs w:val="28"/>
        </w:rPr>
        <w:t>охотоводством</w:t>
      </w:r>
      <w:proofErr w:type="spellEnd"/>
      <w:r w:rsidRPr="006C501E">
        <w:rPr>
          <w:rFonts w:ascii="Times New Roman" w:hAnsi="Times New Roman" w:cs="Times New Roman"/>
          <w:sz w:val="28"/>
          <w:szCs w:val="28"/>
        </w:rPr>
        <w:t>, огородничеством, художественным промыслом.</w:t>
      </w:r>
    </w:p>
    <w:p w:rsidR="006C501E" w:rsidRPr="006C501E" w:rsidRDefault="006C501E" w:rsidP="006C5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01E">
        <w:rPr>
          <w:rFonts w:ascii="Times New Roman" w:hAnsi="Times New Roman" w:cs="Times New Roman"/>
          <w:sz w:val="28"/>
          <w:szCs w:val="28"/>
        </w:rPr>
        <w:t xml:space="preserve">Наиболее ценными особенностями Горной </w:t>
      </w:r>
      <w:proofErr w:type="spellStart"/>
      <w:r w:rsidRPr="006C501E">
        <w:rPr>
          <w:rFonts w:ascii="Times New Roman" w:hAnsi="Times New Roman" w:cs="Times New Roman"/>
          <w:sz w:val="28"/>
          <w:szCs w:val="28"/>
        </w:rPr>
        <w:t>Шории</w:t>
      </w:r>
      <w:proofErr w:type="spellEnd"/>
      <w:r w:rsidRPr="006C501E">
        <w:rPr>
          <w:rFonts w:ascii="Times New Roman" w:hAnsi="Times New Roman" w:cs="Times New Roman"/>
          <w:sz w:val="28"/>
          <w:szCs w:val="28"/>
        </w:rPr>
        <w:t xml:space="preserve"> являются ее природные богатства, красота природных ландшафтов, экологическая чистота этого района.</w:t>
      </w:r>
    </w:p>
    <w:p w:rsidR="006C501E" w:rsidRPr="006C501E" w:rsidRDefault="006C501E" w:rsidP="006C5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01E">
        <w:rPr>
          <w:rFonts w:ascii="Times New Roman" w:hAnsi="Times New Roman" w:cs="Times New Roman"/>
          <w:sz w:val="28"/>
          <w:szCs w:val="28"/>
        </w:rPr>
        <w:t xml:space="preserve">В Таштаголе создан музей этнографии и природы Горной </w:t>
      </w:r>
      <w:proofErr w:type="spellStart"/>
      <w:r w:rsidRPr="006C501E">
        <w:rPr>
          <w:rFonts w:ascii="Times New Roman" w:hAnsi="Times New Roman" w:cs="Times New Roman"/>
          <w:sz w:val="28"/>
          <w:szCs w:val="28"/>
        </w:rPr>
        <w:t>Шории</w:t>
      </w:r>
      <w:proofErr w:type="spellEnd"/>
      <w:r w:rsidRPr="006C501E">
        <w:rPr>
          <w:rFonts w:ascii="Times New Roman" w:hAnsi="Times New Roman" w:cs="Times New Roman"/>
          <w:sz w:val="28"/>
          <w:szCs w:val="28"/>
        </w:rPr>
        <w:t>, где собраны этнографические коллекции, представленные предметами быта и культа представителей коренных национальностей, геологические образцы и экспонаты флоры и фауны.</w:t>
      </w:r>
    </w:p>
    <w:p w:rsidR="006C501E" w:rsidRPr="006C501E" w:rsidRDefault="006C501E" w:rsidP="006C5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01E">
        <w:rPr>
          <w:rFonts w:ascii="Times New Roman" w:hAnsi="Times New Roman" w:cs="Times New Roman"/>
          <w:sz w:val="28"/>
          <w:szCs w:val="28"/>
        </w:rPr>
        <w:t>Национально-культурное своеобразие территории, в сочетании с ее природными, человеческими и экологическими ресурсами позволяют осуществлять их использование в различных сферах:</w:t>
      </w:r>
    </w:p>
    <w:p w:rsidR="006C501E" w:rsidRPr="006C501E" w:rsidRDefault="006C501E" w:rsidP="006C5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01E">
        <w:rPr>
          <w:rFonts w:ascii="Times New Roman" w:hAnsi="Times New Roman" w:cs="Times New Roman"/>
          <w:sz w:val="28"/>
          <w:szCs w:val="28"/>
        </w:rPr>
        <w:t xml:space="preserve">• уникальная природа и экологическая чистота Горной </w:t>
      </w:r>
      <w:proofErr w:type="spellStart"/>
      <w:r w:rsidRPr="006C501E">
        <w:rPr>
          <w:rFonts w:ascii="Times New Roman" w:hAnsi="Times New Roman" w:cs="Times New Roman"/>
          <w:sz w:val="28"/>
          <w:szCs w:val="28"/>
        </w:rPr>
        <w:t>Шории</w:t>
      </w:r>
      <w:proofErr w:type="spellEnd"/>
      <w:r w:rsidRPr="006C501E">
        <w:rPr>
          <w:rFonts w:ascii="Times New Roman" w:hAnsi="Times New Roman" w:cs="Times New Roman"/>
          <w:sz w:val="28"/>
          <w:szCs w:val="28"/>
        </w:rPr>
        <w:t>, своеобразие культурных традиции ее жителей создают все предпосылки для организации и развития туристической индустрии на этой территории;</w:t>
      </w:r>
    </w:p>
    <w:p w:rsidR="006C501E" w:rsidRPr="006C501E" w:rsidRDefault="006C501E" w:rsidP="006C5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01E">
        <w:rPr>
          <w:rFonts w:ascii="Times New Roman" w:hAnsi="Times New Roman" w:cs="Times New Roman"/>
          <w:sz w:val="28"/>
          <w:szCs w:val="28"/>
        </w:rPr>
        <w:t>• развитие дорожной сети является непременным условием успешного развития этой территории, поддержки коренного населения;</w:t>
      </w:r>
    </w:p>
    <w:p w:rsidR="006C501E" w:rsidRPr="006C501E" w:rsidRDefault="006C501E" w:rsidP="006C5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01E">
        <w:rPr>
          <w:rFonts w:ascii="Times New Roman" w:hAnsi="Times New Roman" w:cs="Times New Roman"/>
          <w:sz w:val="28"/>
          <w:szCs w:val="28"/>
        </w:rPr>
        <w:t>• разработка и реализация мер по поддержке коренного населения, его сохранению и национально-культурному возрождению должна привести к улучшению социально-экономического положения территории;</w:t>
      </w:r>
    </w:p>
    <w:p w:rsidR="006C501E" w:rsidRPr="006C501E" w:rsidRDefault="006C501E" w:rsidP="006C5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01E">
        <w:rPr>
          <w:rFonts w:ascii="Times New Roman" w:hAnsi="Times New Roman" w:cs="Times New Roman"/>
          <w:sz w:val="28"/>
          <w:szCs w:val="28"/>
        </w:rPr>
        <w:t>• возрождение традиционных промыслов (охота, пчеловодство, кустарные промыслы) является удачным способом использования местной ресурсной базы и национально-культурного потенциала в интересах расширения сфер приложения труда и улучшения материального благосостояния коренного населения.</w:t>
      </w:r>
    </w:p>
    <w:p w:rsidR="006C501E" w:rsidRPr="006C501E" w:rsidRDefault="006C501E" w:rsidP="006C5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01E">
        <w:rPr>
          <w:rFonts w:ascii="Times New Roman" w:hAnsi="Times New Roman" w:cs="Times New Roman"/>
          <w:sz w:val="28"/>
          <w:szCs w:val="28"/>
        </w:rPr>
        <w:t xml:space="preserve">Планирование социально-экономического развития территории. В 1999 году во исполнение Постановления Администрации Кемеровской области от 11.08.1999 № 58 «О некоторых вопросах социально-экономического развития </w:t>
      </w:r>
      <w:proofErr w:type="gramStart"/>
      <w:r w:rsidRPr="006C50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C501E">
        <w:rPr>
          <w:rFonts w:ascii="Times New Roman" w:hAnsi="Times New Roman" w:cs="Times New Roman"/>
          <w:sz w:val="28"/>
          <w:szCs w:val="28"/>
        </w:rPr>
        <w:t xml:space="preserve">. Таштагола» была разработана региональная целевая программа территориального развития города Таштагола на 2000-2005 годы. </w:t>
      </w:r>
    </w:p>
    <w:p w:rsidR="004A6CA8" w:rsidRDefault="006C501E" w:rsidP="006C5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01E">
        <w:rPr>
          <w:rFonts w:ascii="Times New Roman" w:hAnsi="Times New Roman" w:cs="Times New Roman"/>
          <w:sz w:val="28"/>
          <w:szCs w:val="28"/>
        </w:rPr>
        <w:t xml:space="preserve">Однако, несмотря на общий экономический и социальный рост </w:t>
      </w:r>
      <w:proofErr w:type="spellStart"/>
      <w:r w:rsidRPr="006C501E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6C501E">
        <w:rPr>
          <w:rFonts w:ascii="Times New Roman" w:hAnsi="Times New Roman" w:cs="Times New Roman"/>
          <w:sz w:val="28"/>
          <w:szCs w:val="28"/>
        </w:rPr>
        <w:t xml:space="preserve"> района, экономика </w:t>
      </w:r>
      <w:proofErr w:type="spellStart"/>
      <w:r w:rsidRPr="006C501E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6C501E">
        <w:rPr>
          <w:rFonts w:ascii="Times New Roman" w:hAnsi="Times New Roman" w:cs="Times New Roman"/>
          <w:sz w:val="28"/>
          <w:szCs w:val="28"/>
        </w:rPr>
        <w:t xml:space="preserve"> городского населения имеет </w:t>
      </w:r>
      <w:proofErr w:type="spellStart"/>
      <w:r w:rsidRPr="006C501E">
        <w:rPr>
          <w:rFonts w:ascii="Times New Roman" w:hAnsi="Times New Roman" w:cs="Times New Roman"/>
          <w:sz w:val="28"/>
          <w:szCs w:val="28"/>
        </w:rPr>
        <w:t>монопрофильный</w:t>
      </w:r>
      <w:proofErr w:type="spellEnd"/>
      <w:r w:rsidRPr="006C501E">
        <w:rPr>
          <w:rFonts w:ascii="Times New Roman" w:hAnsi="Times New Roman" w:cs="Times New Roman"/>
          <w:sz w:val="28"/>
          <w:szCs w:val="28"/>
        </w:rPr>
        <w:t xml:space="preserve"> характер. Это усугубляется усиливающейся неразвитостью альтернативных секторов хозяйства. Главная причина такого положения заключается в том, что долгое время территория рассматривалась только как рудно-сырьевая база для черной металлургии.</w:t>
      </w:r>
    </w:p>
    <w:p w:rsidR="006C501E" w:rsidRDefault="006C501E" w:rsidP="00AA6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102" w:rsidRDefault="00F50102" w:rsidP="00AA6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102" w:rsidRDefault="00F50102" w:rsidP="00805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DF3" w:rsidRPr="00805DE8" w:rsidRDefault="00EC2A8E" w:rsidP="00805DE8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807">
        <w:rPr>
          <w:rFonts w:ascii="Times New Roman" w:hAnsi="Times New Roman" w:cs="Times New Roman"/>
          <w:sz w:val="28"/>
          <w:szCs w:val="28"/>
        </w:rPr>
        <w:t>1.1.3. Население и трудовые ресурсы, уровень жизни.</w:t>
      </w:r>
    </w:p>
    <w:tbl>
      <w:tblPr>
        <w:tblStyle w:val="a7"/>
        <w:tblW w:w="9571" w:type="dxa"/>
        <w:tblLook w:val="04A0"/>
      </w:tblPr>
      <w:tblGrid>
        <w:gridCol w:w="3725"/>
        <w:gridCol w:w="898"/>
        <w:gridCol w:w="1664"/>
        <w:gridCol w:w="1664"/>
        <w:gridCol w:w="1620"/>
      </w:tblGrid>
      <w:tr w:rsidR="00326C7B" w:rsidTr="00326C7B">
        <w:tc>
          <w:tcPr>
            <w:tcW w:w="3725" w:type="dxa"/>
          </w:tcPr>
          <w:p w:rsidR="00326C7B" w:rsidRPr="00AF1DF3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F1DF3">
              <w:rPr>
                <w:rFonts w:ascii="Times New Roman" w:eastAsia="Times New Roman" w:hAnsi="Times New Roman"/>
              </w:rPr>
              <w:t>Показатели</w:t>
            </w:r>
          </w:p>
        </w:tc>
        <w:tc>
          <w:tcPr>
            <w:tcW w:w="898" w:type="dxa"/>
          </w:tcPr>
          <w:p w:rsidR="00326C7B" w:rsidRPr="00AF1DF3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F1DF3">
              <w:rPr>
                <w:rFonts w:ascii="Times New Roman" w:eastAsia="Times New Roman" w:hAnsi="Times New Roman"/>
              </w:rPr>
              <w:t xml:space="preserve">Ед. </w:t>
            </w:r>
            <w:proofErr w:type="spellStart"/>
            <w:r w:rsidRPr="00AF1DF3">
              <w:rPr>
                <w:rFonts w:ascii="Times New Roman" w:eastAsia="Times New Roman" w:hAnsi="Times New Roman"/>
              </w:rPr>
              <w:t>изм</w:t>
            </w:r>
            <w:proofErr w:type="spellEnd"/>
            <w:r w:rsidRPr="00AF1DF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664" w:type="dxa"/>
          </w:tcPr>
          <w:p w:rsidR="00326C7B" w:rsidRPr="00AF1DF3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01.01.201</w:t>
            </w:r>
            <w:r w:rsidR="00B54085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664" w:type="dxa"/>
          </w:tcPr>
          <w:p w:rsidR="00326C7B" w:rsidRPr="00AF1DF3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01.01.201</w:t>
            </w:r>
            <w:r w:rsidR="00B54085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620" w:type="dxa"/>
          </w:tcPr>
          <w:p w:rsidR="00326C7B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01.01.2019</w:t>
            </w:r>
          </w:p>
        </w:tc>
      </w:tr>
      <w:tr w:rsidR="00326C7B" w:rsidTr="00326C7B">
        <w:trPr>
          <w:trHeight w:val="555"/>
        </w:trPr>
        <w:tc>
          <w:tcPr>
            <w:tcW w:w="3725" w:type="dxa"/>
          </w:tcPr>
          <w:p w:rsidR="00326C7B" w:rsidRPr="00AF1DF3" w:rsidRDefault="00326C7B" w:rsidP="0052475F">
            <w:pPr>
              <w:spacing w:line="240" w:lineRule="auto"/>
              <w:ind w:left="-187" w:firstLine="18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898" w:type="dxa"/>
          </w:tcPr>
          <w:p w:rsidR="00326C7B" w:rsidRPr="00AF1DF3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64" w:type="dxa"/>
          </w:tcPr>
          <w:p w:rsidR="00326C7B" w:rsidRPr="00AF1DF3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23107</w:t>
            </w:r>
          </w:p>
        </w:tc>
        <w:tc>
          <w:tcPr>
            <w:tcW w:w="1664" w:type="dxa"/>
          </w:tcPr>
          <w:p w:rsidR="00326C7B" w:rsidRPr="00AF1DF3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23170</w:t>
            </w:r>
          </w:p>
        </w:tc>
        <w:tc>
          <w:tcPr>
            <w:tcW w:w="1620" w:type="dxa"/>
          </w:tcPr>
          <w:p w:rsidR="00326C7B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23117</w:t>
            </w:r>
          </w:p>
        </w:tc>
      </w:tr>
      <w:tr w:rsidR="00326C7B" w:rsidTr="00326C7B">
        <w:tc>
          <w:tcPr>
            <w:tcW w:w="3725" w:type="dxa"/>
          </w:tcPr>
          <w:p w:rsidR="00326C7B" w:rsidRPr="00AF1DF3" w:rsidRDefault="00326C7B" w:rsidP="0052475F">
            <w:pPr>
              <w:spacing w:line="240" w:lineRule="auto"/>
              <w:ind w:left="-187" w:firstLine="18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Мужчин</w:t>
            </w:r>
          </w:p>
        </w:tc>
        <w:tc>
          <w:tcPr>
            <w:tcW w:w="898" w:type="dxa"/>
          </w:tcPr>
          <w:p w:rsidR="00326C7B" w:rsidRPr="00AF1DF3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64" w:type="dxa"/>
          </w:tcPr>
          <w:p w:rsidR="00326C7B" w:rsidRPr="00AF1DF3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10700</w:t>
            </w:r>
          </w:p>
        </w:tc>
        <w:tc>
          <w:tcPr>
            <w:tcW w:w="1664" w:type="dxa"/>
          </w:tcPr>
          <w:p w:rsidR="00326C7B" w:rsidRPr="00AF1DF3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10686</w:t>
            </w:r>
          </w:p>
        </w:tc>
        <w:tc>
          <w:tcPr>
            <w:tcW w:w="1620" w:type="dxa"/>
          </w:tcPr>
          <w:p w:rsidR="00326C7B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10684</w:t>
            </w:r>
          </w:p>
        </w:tc>
      </w:tr>
      <w:tr w:rsidR="00326C7B" w:rsidTr="00326C7B">
        <w:tc>
          <w:tcPr>
            <w:tcW w:w="3725" w:type="dxa"/>
          </w:tcPr>
          <w:p w:rsidR="00326C7B" w:rsidRPr="00AF1DF3" w:rsidRDefault="00326C7B" w:rsidP="0052475F">
            <w:pPr>
              <w:spacing w:line="240" w:lineRule="auto"/>
              <w:ind w:left="-187" w:firstLine="18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Женщин</w:t>
            </w:r>
          </w:p>
        </w:tc>
        <w:tc>
          <w:tcPr>
            <w:tcW w:w="898" w:type="dxa"/>
          </w:tcPr>
          <w:p w:rsidR="00326C7B" w:rsidRPr="00AF1DF3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64" w:type="dxa"/>
          </w:tcPr>
          <w:p w:rsidR="00326C7B" w:rsidRPr="00AF1DF3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12407</w:t>
            </w:r>
          </w:p>
        </w:tc>
        <w:tc>
          <w:tcPr>
            <w:tcW w:w="1664" w:type="dxa"/>
          </w:tcPr>
          <w:p w:rsidR="00326C7B" w:rsidRPr="00AF1DF3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12484</w:t>
            </w:r>
          </w:p>
        </w:tc>
        <w:tc>
          <w:tcPr>
            <w:tcW w:w="1620" w:type="dxa"/>
          </w:tcPr>
          <w:p w:rsidR="00326C7B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12433</w:t>
            </w:r>
          </w:p>
        </w:tc>
      </w:tr>
      <w:tr w:rsidR="00326C7B" w:rsidTr="00326C7B">
        <w:tc>
          <w:tcPr>
            <w:tcW w:w="3725" w:type="dxa"/>
          </w:tcPr>
          <w:p w:rsidR="00326C7B" w:rsidRPr="00AF1DF3" w:rsidRDefault="00326C7B" w:rsidP="0052475F">
            <w:pPr>
              <w:spacing w:line="240" w:lineRule="auto"/>
              <w:ind w:left="-187" w:firstLine="18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Дошкольного возраста 0-6 лет</w:t>
            </w:r>
          </w:p>
        </w:tc>
        <w:tc>
          <w:tcPr>
            <w:tcW w:w="898" w:type="dxa"/>
          </w:tcPr>
          <w:p w:rsidR="00326C7B" w:rsidRPr="00AF1DF3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64" w:type="dxa"/>
          </w:tcPr>
          <w:p w:rsidR="00326C7B" w:rsidRPr="00AF1DF3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2490</w:t>
            </w:r>
          </w:p>
        </w:tc>
        <w:tc>
          <w:tcPr>
            <w:tcW w:w="1664" w:type="dxa"/>
          </w:tcPr>
          <w:p w:rsidR="00326C7B" w:rsidRPr="00AF1DF3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2489</w:t>
            </w:r>
          </w:p>
        </w:tc>
        <w:tc>
          <w:tcPr>
            <w:tcW w:w="1620" w:type="dxa"/>
          </w:tcPr>
          <w:p w:rsidR="00326C7B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6452</w:t>
            </w:r>
          </w:p>
        </w:tc>
      </w:tr>
      <w:tr w:rsidR="00326C7B" w:rsidTr="00326C7B">
        <w:tc>
          <w:tcPr>
            <w:tcW w:w="3725" w:type="dxa"/>
          </w:tcPr>
          <w:p w:rsidR="00326C7B" w:rsidRPr="00AF1DF3" w:rsidRDefault="00326C7B" w:rsidP="0052475F">
            <w:pPr>
              <w:spacing w:line="240" w:lineRule="auto"/>
              <w:ind w:left="-187" w:firstLine="18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Школьного возраста 7-13 лет</w:t>
            </w:r>
          </w:p>
        </w:tc>
        <w:tc>
          <w:tcPr>
            <w:tcW w:w="898" w:type="dxa"/>
          </w:tcPr>
          <w:p w:rsidR="00326C7B" w:rsidRPr="00AF1DF3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64" w:type="dxa"/>
          </w:tcPr>
          <w:p w:rsidR="00326C7B" w:rsidRPr="00AF1DF3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2459</w:t>
            </w:r>
          </w:p>
        </w:tc>
        <w:tc>
          <w:tcPr>
            <w:tcW w:w="1664" w:type="dxa"/>
          </w:tcPr>
          <w:p w:rsidR="00326C7B" w:rsidRPr="00AF1DF3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1377</w:t>
            </w:r>
          </w:p>
        </w:tc>
        <w:tc>
          <w:tcPr>
            <w:tcW w:w="1620" w:type="dxa"/>
          </w:tcPr>
          <w:p w:rsidR="00326C7B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2609</w:t>
            </w:r>
          </w:p>
        </w:tc>
      </w:tr>
      <w:tr w:rsidR="00326C7B" w:rsidTr="00326C7B">
        <w:tc>
          <w:tcPr>
            <w:tcW w:w="3725" w:type="dxa"/>
          </w:tcPr>
          <w:p w:rsidR="00326C7B" w:rsidRPr="00AF1DF3" w:rsidRDefault="00326C7B" w:rsidP="0052475F">
            <w:pPr>
              <w:spacing w:line="240" w:lineRule="auto"/>
              <w:ind w:left="-187" w:firstLine="18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Школьного возраста 14-18 лет</w:t>
            </w:r>
          </w:p>
        </w:tc>
        <w:tc>
          <w:tcPr>
            <w:tcW w:w="898" w:type="dxa"/>
          </w:tcPr>
          <w:p w:rsidR="00326C7B" w:rsidRPr="00AF1DF3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64" w:type="dxa"/>
          </w:tcPr>
          <w:p w:rsidR="00326C7B" w:rsidRPr="00AF1DF3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1341</w:t>
            </w:r>
          </w:p>
        </w:tc>
        <w:tc>
          <w:tcPr>
            <w:tcW w:w="1664" w:type="dxa"/>
          </w:tcPr>
          <w:p w:rsidR="00326C7B" w:rsidRPr="00AF1DF3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1360</w:t>
            </w:r>
          </w:p>
        </w:tc>
        <w:tc>
          <w:tcPr>
            <w:tcW w:w="1620" w:type="dxa"/>
          </w:tcPr>
          <w:p w:rsidR="00326C7B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1394</w:t>
            </w:r>
          </w:p>
        </w:tc>
      </w:tr>
      <w:tr w:rsidR="00326C7B" w:rsidTr="00326C7B">
        <w:tc>
          <w:tcPr>
            <w:tcW w:w="3725" w:type="dxa"/>
          </w:tcPr>
          <w:p w:rsidR="00326C7B" w:rsidRPr="00AF1DF3" w:rsidRDefault="00326C7B" w:rsidP="0052475F">
            <w:pPr>
              <w:spacing w:line="240" w:lineRule="auto"/>
              <w:ind w:left="-187" w:firstLine="18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трудоспособном возрасте</w:t>
            </w:r>
          </w:p>
        </w:tc>
        <w:tc>
          <w:tcPr>
            <w:tcW w:w="898" w:type="dxa"/>
          </w:tcPr>
          <w:p w:rsidR="00326C7B" w:rsidRPr="00AF1DF3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64" w:type="dxa"/>
          </w:tcPr>
          <w:p w:rsidR="00326C7B" w:rsidRPr="00AF1DF3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12033</w:t>
            </w:r>
          </w:p>
        </w:tc>
        <w:tc>
          <w:tcPr>
            <w:tcW w:w="1664" w:type="dxa"/>
          </w:tcPr>
          <w:p w:rsidR="00326C7B" w:rsidRPr="00AF1DF3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11904</w:t>
            </w:r>
          </w:p>
        </w:tc>
        <w:tc>
          <w:tcPr>
            <w:tcW w:w="1620" w:type="dxa"/>
          </w:tcPr>
          <w:p w:rsidR="00326C7B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11904</w:t>
            </w:r>
          </w:p>
        </w:tc>
      </w:tr>
      <w:tr w:rsidR="00326C7B" w:rsidTr="00326C7B">
        <w:tc>
          <w:tcPr>
            <w:tcW w:w="3725" w:type="dxa"/>
          </w:tcPr>
          <w:p w:rsidR="00326C7B" w:rsidRPr="00AF1DF3" w:rsidRDefault="00326C7B" w:rsidP="0052475F">
            <w:pPr>
              <w:spacing w:line="240" w:lineRule="auto"/>
              <w:ind w:left="-187" w:firstLine="18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898" w:type="dxa"/>
          </w:tcPr>
          <w:p w:rsidR="00326C7B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64" w:type="dxa"/>
          </w:tcPr>
          <w:p w:rsidR="00326C7B" w:rsidRPr="00AF1DF3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5542</w:t>
            </w:r>
          </w:p>
        </w:tc>
        <w:tc>
          <w:tcPr>
            <w:tcW w:w="1664" w:type="dxa"/>
          </w:tcPr>
          <w:p w:rsidR="00326C7B" w:rsidRPr="00AF1DF3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5638</w:t>
            </w:r>
          </w:p>
        </w:tc>
        <w:tc>
          <w:tcPr>
            <w:tcW w:w="1620" w:type="dxa"/>
          </w:tcPr>
          <w:p w:rsidR="00326C7B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4761</w:t>
            </w:r>
          </w:p>
        </w:tc>
      </w:tr>
      <w:tr w:rsidR="00326C7B" w:rsidTr="00326C7B">
        <w:tc>
          <w:tcPr>
            <w:tcW w:w="3725" w:type="dxa"/>
          </w:tcPr>
          <w:p w:rsidR="00326C7B" w:rsidRDefault="00326C7B" w:rsidP="0052475F">
            <w:pPr>
              <w:spacing w:line="240" w:lineRule="auto"/>
              <w:ind w:left="-187" w:firstLine="18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родившихся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898" w:type="dxa"/>
          </w:tcPr>
          <w:p w:rsidR="00326C7B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64" w:type="dxa"/>
          </w:tcPr>
          <w:p w:rsidR="00326C7B" w:rsidRPr="00326C7B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26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299</w:t>
            </w:r>
          </w:p>
        </w:tc>
        <w:tc>
          <w:tcPr>
            <w:tcW w:w="1664" w:type="dxa"/>
          </w:tcPr>
          <w:p w:rsidR="00326C7B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620" w:type="dxa"/>
          </w:tcPr>
          <w:p w:rsidR="00326C7B" w:rsidRDefault="00B54085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360</w:t>
            </w:r>
          </w:p>
        </w:tc>
      </w:tr>
      <w:tr w:rsidR="00326C7B" w:rsidTr="00326C7B">
        <w:tc>
          <w:tcPr>
            <w:tcW w:w="3725" w:type="dxa"/>
          </w:tcPr>
          <w:p w:rsidR="00326C7B" w:rsidRDefault="00326C7B" w:rsidP="0052475F">
            <w:pPr>
              <w:spacing w:line="240" w:lineRule="auto"/>
              <w:ind w:left="-187" w:firstLine="18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умерших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898" w:type="dxa"/>
          </w:tcPr>
          <w:p w:rsidR="00326C7B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64" w:type="dxa"/>
          </w:tcPr>
          <w:p w:rsidR="00326C7B" w:rsidRPr="00326C7B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26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308</w:t>
            </w:r>
          </w:p>
        </w:tc>
        <w:tc>
          <w:tcPr>
            <w:tcW w:w="1664" w:type="dxa"/>
          </w:tcPr>
          <w:p w:rsidR="00326C7B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620" w:type="dxa"/>
          </w:tcPr>
          <w:p w:rsidR="00326C7B" w:rsidRDefault="00B54085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</w:tr>
      <w:tr w:rsidR="00326C7B" w:rsidTr="00326C7B">
        <w:tc>
          <w:tcPr>
            <w:tcW w:w="3725" w:type="dxa"/>
          </w:tcPr>
          <w:p w:rsidR="00326C7B" w:rsidRDefault="00326C7B" w:rsidP="0052475F">
            <w:pPr>
              <w:spacing w:line="240" w:lineRule="auto"/>
              <w:ind w:left="-187" w:firstLine="18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Миграционный отток</w:t>
            </w:r>
          </w:p>
        </w:tc>
        <w:tc>
          <w:tcPr>
            <w:tcW w:w="898" w:type="dxa"/>
          </w:tcPr>
          <w:p w:rsidR="00326C7B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64" w:type="dxa"/>
          </w:tcPr>
          <w:p w:rsidR="00326C7B" w:rsidRPr="00AF1DF3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664" w:type="dxa"/>
          </w:tcPr>
          <w:p w:rsidR="00326C7B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793</w:t>
            </w:r>
          </w:p>
        </w:tc>
        <w:tc>
          <w:tcPr>
            <w:tcW w:w="1620" w:type="dxa"/>
          </w:tcPr>
          <w:p w:rsidR="00326C7B" w:rsidRDefault="00B54085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815</w:t>
            </w:r>
          </w:p>
        </w:tc>
      </w:tr>
      <w:tr w:rsidR="00326C7B" w:rsidTr="00326C7B">
        <w:tc>
          <w:tcPr>
            <w:tcW w:w="3725" w:type="dxa"/>
          </w:tcPr>
          <w:p w:rsidR="00326C7B" w:rsidRDefault="00326C7B" w:rsidP="0052475F">
            <w:pPr>
              <w:spacing w:line="240" w:lineRule="auto"/>
              <w:ind w:left="-187" w:firstLine="18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Миграционный приток</w:t>
            </w:r>
          </w:p>
        </w:tc>
        <w:tc>
          <w:tcPr>
            <w:tcW w:w="898" w:type="dxa"/>
          </w:tcPr>
          <w:p w:rsidR="00326C7B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64" w:type="dxa"/>
          </w:tcPr>
          <w:p w:rsidR="00326C7B" w:rsidRPr="00AF1DF3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1664" w:type="dxa"/>
          </w:tcPr>
          <w:p w:rsidR="00326C7B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1620" w:type="dxa"/>
          </w:tcPr>
          <w:p w:rsidR="00B54085" w:rsidRDefault="00B54085" w:rsidP="00B54085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710</w:t>
            </w:r>
          </w:p>
        </w:tc>
      </w:tr>
      <w:tr w:rsidR="00326C7B" w:rsidTr="00326C7B">
        <w:tc>
          <w:tcPr>
            <w:tcW w:w="3725" w:type="dxa"/>
          </w:tcPr>
          <w:p w:rsidR="00326C7B" w:rsidRDefault="00326C7B" w:rsidP="0052475F">
            <w:pPr>
              <w:spacing w:line="240" w:lineRule="auto"/>
              <w:ind w:left="-187" w:firstLine="18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Численность зарегистрированных безработных</w:t>
            </w:r>
          </w:p>
        </w:tc>
        <w:tc>
          <w:tcPr>
            <w:tcW w:w="898" w:type="dxa"/>
          </w:tcPr>
          <w:p w:rsidR="00326C7B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64" w:type="dxa"/>
          </w:tcPr>
          <w:p w:rsidR="00326C7B" w:rsidRPr="00AF1DF3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326C7B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26C7B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6C7B" w:rsidTr="00326C7B">
        <w:tc>
          <w:tcPr>
            <w:tcW w:w="3725" w:type="dxa"/>
          </w:tcPr>
          <w:p w:rsidR="00326C7B" w:rsidRDefault="00326C7B" w:rsidP="0052475F">
            <w:pPr>
              <w:spacing w:line="240" w:lineRule="auto"/>
              <w:ind w:left="-187" w:firstLine="18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Среднемесячная начисленная заработная плата </w:t>
            </w:r>
          </w:p>
        </w:tc>
        <w:tc>
          <w:tcPr>
            <w:tcW w:w="898" w:type="dxa"/>
          </w:tcPr>
          <w:p w:rsidR="00326C7B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64" w:type="dxa"/>
          </w:tcPr>
          <w:p w:rsidR="00326C7B" w:rsidRPr="00C65385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8C3">
              <w:rPr>
                <w:rFonts w:ascii="Times New Roman" w:eastAsia="Times New Roman" w:hAnsi="Times New Roman"/>
                <w:sz w:val="24"/>
                <w:szCs w:val="24"/>
              </w:rPr>
              <w:t>29 470</w:t>
            </w:r>
          </w:p>
        </w:tc>
        <w:tc>
          <w:tcPr>
            <w:tcW w:w="1664" w:type="dxa"/>
          </w:tcPr>
          <w:p w:rsidR="00326C7B" w:rsidRDefault="00326C7B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33445</w:t>
            </w:r>
          </w:p>
        </w:tc>
        <w:tc>
          <w:tcPr>
            <w:tcW w:w="1620" w:type="dxa"/>
          </w:tcPr>
          <w:p w:rsidR="00326C7B" w:rsidRDefault="00B54085" w:rsidP="0052475F">
            <w:pPr>
              <w:spacing w:line="240" w:lineRule="auto"/>
              <w:ind w:left="-187" w:firstLine="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085">
              <w:rPr>
                <w:rFonts w:ascii="Times New Roman" w:eastAsia="Times New Roman" w:hAnsi="Times New Roman"/>
                <w:sz w:val="24"/>
                <w:szCs w:val="24"/>
              </w:rPr>
              <w:t>38897</w:t>
            </w:r>
          </w:p>
        </w:tc>
      </w:tr>
    </w:tbl>
    <w:p w:rsidR="00AF1DF3" w:rsidRDefault="00AF1DF3" w:rsidP="00BE6B43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A31AC" w:rsidRDefault="009A31AC" w:rsidP="00BE6B43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A31AC">
        <w:rPr>
          <w:rFonts w:ascii="Times New Roman" w:eastAsia="Times New Roman" w:hAnsi="Times New Roman"/>
          <w:sz w:val="28"/>
          <w:szCs w:val="28"/>
        </w:rPr>
        <w:t>Изменение численности населения связано  с особенностями естественного движения населения, включающего в себя 3 фактора: рождаемость, смертность, миграция.</w:t>
      </w:r>
    </w:p>
    <w:p w:rsidR="006A1B44" w:rsidRPr="006A1B44" w:rsidRDefault="006A1B44" w:rsidP="006A1B4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A1B44">
        <w:rPr>
          <w:rFonts w:ascii="Times New Roman" w:eastAsia="Times New Roman" w:hAnsi="Times New Roman"/>
          <w:sz w:val="28"/>
          <w:szCs w:val="28"/>
        </w:rPr>
        <w:t>В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6A1B44">
        <w:rPr>
          <w:rFonts w:ascii="Times New Roman" w:eastAsia="Times New Roman" w:hAnsi="Times New Roman"/>
          <w:sz w:val="28"/>
          <w:szCs w:val="28"/>
        </w:rPr>
        <w:t xml:space="preserve"> году число </w:t>
      </w:r>
      <w:proofErr w:type="gramStart"/>
      <w:r w:rsidRPr="006A1B44">
        <w:rPr>
          <w:rFonts w:ascii="Times New Roman" w:eastAsia="Times New Roman" w:hAnsi="Times New Roman"/>
          <w:sz w:val="28"/>
          <w:szCs w:val="28"/>
        </w:rPr>
        <w:t>родившихся</w:t>
      </w:r>
      <w:proofErr w:type="gramEnd"/>
      <w:r w:rsidRPr="006A1B44">
        <w:rPr>
          <w:rFonts w:ascii="Times New Roman" w:eastAsia="Times New Roman" w:hAnsi="Times New Roman"/>
          <w:sz w:val="28"/>
          <w:szCs w:val="28"/>
        </w:rPr>
        <w:t xml:space="preserve"> уменьшилось на </w:t>
      </w:r>
      <w:r>
        <w:rPr>
          <w:rFonts w:ascii="Times New Roman" w:eastAsia="Times New Roman" w:hAnsi="Times New Roman"/>
          <w:sz w:val="28"/>
          <w:szCs w:val="28"/>
        </w:rPr>
        <w:t>10,7</w:t>
      </w:r>
      <w:r w:rsidRPr="006A1B44">
        <w:rPr>
          <w:rFonts w:ascii="Times New Roman" w:eastAsia="Times New Roman" w:hAnsi="Times New Roman"/>
          <w:sz w:val="28"/>
          <w:szCs w:val="28"/>
        </w:rPr>
        <w:t>% по сравнению с 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6A1B44">
        <w:rPr>
          <w:rFonts w:ascii="Times New Roman" w:eastAsia="Times New Roman" w:hAnsi="Times New Roman"/>
          <w:sz w:val="28"/>
          <w:szCs w:val="28"/>
        </w:rPr>
        <w:t>годом. В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6A1B44">
        <w:rPr>
          <w:rFonts w:ascii="Times New Roman" w:eastAsia="Times New Roman" w:hAnsi="Times New Roman"/>
          <w:sz w:val="28"/>
          <w:szCs w:val="28"/>
        </w:rPr>
        <w:t xml:space="preserve"> году число родившихся составило </w:t>
      </w:r>
      <w:r>
        <w:rPr>
          <w:rFonts w:ascii="Times New Roman" w:eastAsia="Times New Roman" w:hAnsi="Times New Roman"/>
          <w:sz w:val="28"/>
          <w:szCs w:val="28"/>
        </w:rPr>
        <w:t>321 человек</w:t>
      </w:r>
      <w:r w:rsidRPr="006A1B44">
        <w:rPr>
          <w:rFonts w:ascii="Times New Roman" w:eastAsia="Times New Roman" w:hAnsi="Times New Roman"/>
          <w:sz w:val="28"/>
          <w:szCs w:val="28"/>
        </w:rPr>
        <w:t xml:space="preserve">, умерших </w:t>
      </w:r>
      <w:r>
        <w:rPr>
          <w:rFonts w:ascii="Times New Roman" w:eastAsia="Times New Roman" w:hAnsi="Times New Roman"/>
          <w:sz w:val="28"/>
          <w:szCs w:val="28"/>
        </w:rPr>
        <w:t>308 человек</w:t>
      </w:r>
      <w:r w:rsidRPr="006A1B44">
        <w:rPr>
          <w:rFonts w:ascii="Times New Roman" w:eastAsia="Times New Roman" w:hAnsi="Times New Roman"/>
          <w:sz w:val="28"/>
          <w:szCs w:val="28"/>
        </w:rPr>
        <w:t>. В дальнейшем необходимо обратить внимание на повышение статуса семьи.</w:t>
      </w:r>
    </w:p>
    <w:p w:rsidR="006A1B44" w:rsidRPr="009A31AC" w:rsidRDefault="006A1B44" w:rsidP="006A1B4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A1B44">
        <w:rPr>
          <w:rFonts w:ascii="Times New Roman" w:eastAsia="Times New Roman" w:hAnsi="Times New Roman"/>
          <w:sz w:val="28"/>
          <w:szCs w:val="28"/>
        </w:rPr>
        <w:t>Одновременно с естественной убылью, на общую численность населения оказывает влияние механическое дви</w:t>
      </w:r>
      <w:r>
        <w:rPr>
          <w:rFonts w:ascii="Times New Roman" w:eastAsia="Times New Roman" w:hAnsi="Times New Roman"/>
          <w:sz w:val="28"/>
          <w:szCs w:val="28"/>
        </w:rPr>
        <w:t>жение или миграция. Так, в  2018</w:t>
      </w:r>
      <w:r w:rsidRPr="006A1B44">
        <w:rPr>
          <w:rFonts w:ascii="Times New Roman" w:eastAsia="Times New Roman" w:hAnsi="Times New Roman"/>
          <w:sz w:val="28"/>
          <w:szCs w:val="28"/>
        </w:rPr>
        <w:t xml:space="preserve">г. прибыло на территорию </w:t>
      </w:r>
      <w:r>
        <w:rPr>
          <w:rFonts w:ascii="Times New Roman" w:eastAsia="Times New Roman" w:hAnsi="Times New Roman"/>
          <w:sz w:val="28"/>
          <w:szCs w:val="28"/>
        </w:rPr>
        <w:t>города</w:t>
      </w:r>
      <w:r w:rsidRPr="006A1B4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721</w:t>
      </w:r>
      <w:r w:rsidRPr="006A1B44">
        <w:rPr>
          <w:rFonts w:ascii="Times New Roman" w:eastAsia="Times New Roman" w:hAnsi="Times New Roman"/>
          <w:sz w:val="28"/>
          <w:szCs w:val="28"/>
        </w:rPr>
        <w:t xml:space="preserve"> человек, выбыло – </w:t>
      </w:r>
      <w:r>
        <w:rPr>
          <w:rFonts w:ascii="Times New Roman" w:eastAsia="Times New Roman" w:hAnsi="Times New Roman"/>
          <w:sz w:val="28"/>
          <w:szCs w:val="28"/>
        </w:rPr>
        <w:t>793</w:t>
      </w:r>
      <w:r w:rsidRPr="006A1B44">
        <w:rPr>
          <w:rFonts w:ascii="Times New Roman" w:eastAsia="Times New Roman" w:hAnsi="Times New Roman"/>
          <w:sz w:val="28"/>
          <w:szCs w:val="28"/>
        </w:rPr>
        <w:t xml:space="preserve"> человек, убыль составила – </w:t>
      </w:r>
      <w:r>
        <w:rPr>
          <w:rFonts w:ascii="Times New Roman" w:eastAsia="Times New Roman" w:hAnsi="Times New Roman"/>
          <w:sz w:val="28"/>
          <w:szCs w:val="28"/>
        </w:rPr>
        <w:t>72</w:t>
      </w:r>
      <w:r w:rsidRPr="006A1B44">
        <w:rPr>
          <w:rFonts w:ascii="Times New Roman" w:eastAsia="Times New Roman" w:hAnsi="Times New Roman"/>
          <w:sz w:val="28"/>
          <w:szCs w:val="28"/>
        </w:rPr>
        <w:t xml:space="preserve"> человека. В 201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6A1B44">
        <w:rPr>
          <w:rFonts w:ascii="Times New Roman" w:eastAsia="Times New Roman" w:hAnsi="Times New Roman"/>
          <w:sz w:val="28"/>
          <w:szCs w:val="28"/>
        </w:rPr>
        <w:t xml:space="preserve">г. прибыло </w:t>
      </w:r>
      <w:r>
        <w:rPr>
          <w:rFonts w:ascii="Times New Roman" w:eastAsia="Times New Roman" w:hAnsi="Times New Roman"/>
          <w:sz w:val="28"/>
          <w:szCs w:val="28"/>
        </w:rPr>
        <w:t>710</w:t>
      </w:r>
      <w:r w:rsidRPr="006A1B44">
        <w:rPr>
          <w:rFonts w:ascii="Times New Roman" w:eastAsia="Times New Roman" w:hAnsi="Times New Roman"/>
          <w:sz w:val="28"/>
          <w:szCs w:val="28"/>
        </w:rPr>
        <w:t xml:space="preserve"> человек, выбыло </w:t>
      </w:r>
      <w:r>
        <w:rPr>
          <w:rFonts w:ascii="Times New Roman" w:eastAsia="Times New Roman" w:hAnsi="Times New Roman"/>
          <w:sz w:val="28"/>
          <w:szCs w:val="28"/>
        </w:rPr>
        <w:t>815</w:t>
      </w:r>
      <w:r w:rsidRPr="006A1B44">
        <w:rPr>
          <w:rFonts w:ascii="Times New Roman" w:eastAsia="Times New Roman" w:hAnsi="Times New Roman"/>
          <w:sz w:val="28"/>
          <w:szCs w:val="28"/>
        </w:rPr>
        <w:t xml:space="preserve"> человек, убыль составила </w:t>
      </w:r>
      <w:r>
        <w:rPr>
          <w:rFonts w:ascii="Times New Roman" w:eastAsia="Times New Roman" w:hAnsi="Times New Roman"/>
          <w:sz w:val="28"/>
          <w:szCs w:val="28"/>
        </w:rPr>
        <w:t xml:space="preserve">105 человек. </w:t>
      </w:r>
    </w:p>
    <w:p w:rsidR="009A31AC" w:rsidRPr="009A31AC" w:rsidRDefault="004A51B7" w:rsidP="009A31A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Основными направлениями миграции населения являются Томск, Новосибирск, Санкт-Петербург, Кемерово, Москва, Сочи, Краснодар. </w:t>
      </w:r>
    </w:p>
    <w:p w:rsidR="007A2483" w:rsidRDefault="007A2483" w:rsidP="009A31A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Трудовые ресурсы являются одним из главных факторов развития территории. </w:t>
      </w:r>
      <w:r w:rsidR="009D68DF">
        <w:rPr>
          <w:rFonts w:ascii="Times New Roman" w:eastAsia="Times New Roman" w:hAnsi="Times New Roman"/>
          <w:sz w:val="28"/>
          <w:szCs w:val="28"/>
        </w:rPr>
        <w:t>На протяжении последних трех</w:t>
      </w:r>
      <w:r w:rsidR="001E0ABE">
        <w:rPr>
          <w:rFonts w:ascii="Times New Roman" w:eastAsia="Times New Roman" w:hAnsi="Times New Roman"/>
          <w:sz w:val="28"/>
          <w:szCs w:val="28"/>
        </w:rPr>
        <w:t xml:space="preserve"> лет</w:t>
      </w:r>
      <w:r w:rsidR="00F636FA">
        <w:rPr>
          <w:rFonts w:ascii="Times New Roman" w:eastAsia="Times New Roman" w:hAnsi="Times New Roman"/>
          <w:sz w:val="28"/>
          <w:szCs w:val="28"/>
        </w:rPr>
        <w:t xml:space="preserve"> наблюдалось уменьшение численности трудовых ресурсов. Общая численность безработных на протяжении последних лет увеличилась.</w:t>
      </w:r>
    </w:p>
    <w:p w:rsidR="00B741B4" w:rsidRDefault="00B741B4" w:rsidP="009A31A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Одним из показателей уровня жизни населения является размер среднемесячной начисленной заработной платы. Среднемесячная начисленная заработная плата в городе имеет тенденцию роста.</w:t>
      </w:r>
    </w:p>
    <w:p w:rsidR="00F636FA" w:rsidRPr="00A34C3A" w:rsidRDefault="00F636FA" w:rsidP="00A34C3A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A31AC">
        <w:rPr>
          <w:rFonts w:ascii="Times New Roman" w:eastAsia="Times New Roman" w:hAnsi="Times New Roman"/>
          <w:sz w:val="28"/>
          <w:szCs w:val="28"/>
        </w:rPr>
        <w:t xml:space="preserve">Демографическую ситуацию может улучшить повышение качества жизни населения, реализация различных муниципальных, региональных и </w:t>
      </w:r>
      <w:r w:rsidRPr="009A31AC">
        <w:rPr>
          <w:rFonts w:ascii="Times New Roman" w:eastAsia="Times New Roman" w:hAnsi="Times New Roman"/>
          <w:sz w:val="28"/>
          <w:szCs w:val="28"/>
        </w:rPr>
        <w:lastRenderedPageBreak/>
        <w:t>федеральных программ по поддержке семьи и детства, направленные на увеличение рождаемости.</w:t>
      </w:r>
    </w:p>
    <w:p w:rsidR="00EC2A8E" w:rsidRPr="00A6429E" w:rsidRDefault="00EC2A8E" w:rsidP="00805DE8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807">
        <w:rPr>
          <w:rFonts w:ascii="Times New Roman" w:hAnsi="Times New Roman" w:cs="Times New Roman"/>
          <w:sz w:val="28"/>
          <w:szCs w:val="28"/>
        </w:rPr>
        <w:t xml:space="preserve">1.1.4. </w:t>
      </w:r>
      <w:r w:rsidRPr="00552D03">
        <w:rPr>
          <w:rFonts w:ascii="Times New Roman" w:hAnsi="Times New Roman" w:cs="Times New Roman"/>
          <w:sz w:val="28"/>
          <w:szCs w:val="28"/>
        </w:rPr>
        <w:t>Реальный сектор экономики (тенденции в развитии ключевых отраслей экономики, включая промышленность, строительство, сельское хозяйство и другие отрасли; развитие малого бизнеса, состояние деловой инфраструктуры).</w:t>
      </w:r>
    </w:p>
    <w:p w:rsidR="00B92879" w:rsidRDefault="00B92879" w:rsidP="00E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промышленности Таштагола носит ярко выраженный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моноотраслевой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 с абсолютным преобладанием горнорудной отрасли на протяжении всей истории города. Горнодобывающая отрасль является основной в городе Таштаголе и главным образом определяет его условия жизни и деятельности.</w:t>
      </w:r>
    </w:p>
    <w:p w:rsidR="00E064C3" w:rsidRPr="00E064C3" w:rsidRDefault="00E064C3" w:rsidP="00E06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4C3">
        <w:rPr>
          <w:rFonts w:ascii="Times New Roman" w:hAnsi="Times New Roman" w:cs="Times New Roman"/>
          <w:sz w:val="28"/>
          <w:szCs w:val="28"/>
        </w:rPr>
        <w:t xml:space="preserve">Анализ промышленного производства </w:t>
      </w:r>
      <w:proofErr w:type="spellStart"/>
      <w:r w:rsidRPr="00E064C3">
        <w:rPr>
          <w:rFonts w:ascii="Times New Roman" w:hAnsi="Times New Roman" w:cs="Times New Roman"/>
          <w:sz w:val="28"/>
          <w:szCs w:val="28"/>
        </w:rPr>
        <w:t>Таштаголь</w:t>
      </w:r>
      <w:r w:rsidR="00805DE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05DE8">
        <w:rPr>
          <w:rFonts w:ascii="Times New Roman" w:hAnsi="Times New Roman" w:cs="Times New Roman"/>
          <w:sz w:val="28"/>
          <w:szCs w:val="28"/>
        </w:rPr>
        <w:t xml:space="preserve"> городского поселения пока</w:t>
      </w:r>
      <w:r w:rsidRPr="00E064C3">
        <w:rPr>
          <w:rFonts w:ascii="Times New Roman" w:hAnsi="Times New Roman" w:cs="Times New Roman"/>
          <w:sz w:val="28"/>
          <w:szCs w:val="28"/>
        </w:rPr>
        <w:t>зывает, что наибольший удельный вес в общей стр</w:t>
      </w:r>
      <w:r w:rsidR="00805DE8">
        <w:rPr>
          <w:rFonts w:ascii="Times New Roman" w:hAnsi="Times New Roman" w:cs="Times New Roman"/>
          <w:sz w:val="28"/>
          <w:szCs w:val="28"/>
        </w:rPr>
        <w:t>уктуре промышленности района со</w:t>
      </w:r>
      <w:r w:rsidRPr="00E064C3">
        <w:rPr>
          <w:rFonts w:ascii="Times New Roman" w:hAnsi="Times New Roman" w:cs="Times New Roman"/>
          <w:sz w:val="28"/>
          <w:szCs w:val="28"/>
        </w:rPr>
        <w:t>ставляет добыча полезных ископаемых. На нее приходи</w:t>
      </w:r>
      <w:r w:rsidR="00805DE8">
        <w:rPr>
          <w:rFonts w:ascii="Times New Roman" w:hAnsi="Times New Roman" w:cs="Times New Roman"/>
          <w:sz w:val="28"/>
          <w:szCs w:val="28"/>
        </w:rPr>
        <w:t>тся 80%. Доля отраслей обрабаты</w:t>
      </w:r>
      <w:r w:rsidRPr="00E064C3">
        <w:rPr>
          <w:rFonts w:ascii="Times New Roman" w:hAnsi="Times New Roman" w:cs="Times New Roman"/>
          <w:sz w:val="28"/>
          <w:szCs w:val="28"/>
        </w:rPr>
        <w:t>вающей промышленности в среднем по годам составляет от 2,9% до 3,2%. Производство и распределение электроэнергии, газа и воды в общем объеме промышленного производства  в среднем составляет 16,4 – 18,3%.</w:t>
      </w:r>
    </w:p>
    <w:p w:rsidR="00E064C3" w:rsidRPr="00E064C3" w:rsidRDefault="00E064C3" w:rsidP="00E06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4C3">
        <w:rPr>
          <w:rFonts w:ascii="Times New Roman" w:hAnsi="Times New Roman" w:cs="Times New Roman"/>
          <w:sz w:val="28"/>
          <w:szCs w:val="28"/>
        </w:rPr>
        <w:t xml:space="preserve">       Основным разрабатываемым ресурсом на данный момент является железная руда, объем добычи которой составляет 7,6 млн</w:t>
      </w:r>
      <w:proofErr w:type="gramStart"/>
      <w:r w:rsidRPr="00E064C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064C3">
        <w:rPr>
          <w:rFonts w:ascii="Times New Roman" w:hAnsi="Times New Roman" w:cs="Times New Roman"/>
          <w:sz w:val="28"/>
          <w:szCs w:val="28"/>
        </w:rPr>
        <w:t>онн.</w:t>
      </w:r>
      <w:r w:rsidR="00805DE8">
        <w:rPr>
          <w:rFonts w:ascii="Times New Roman" w:hAnsi="Times New Roman" w:cs="Times New Roman"/>
          <w:sz w:val="28"/>
          <w:szCs w:val="28"/>
        </w:rPr>
        <w:t xml:space="preserve"> Основная доля налоговых поступ</w:t>
      </w:r>
      <w:r w:rsidRPr="00E064C3">
        <w:rPr>
          <w:rFonts w:ascii="Times New Roman" w:hAnsi="Times New Roman" w:cs="Times New Roman"/>
          <w:sz w:val="28"/>
          <w:szCs w:val="28"/>
        </w:rPr>
        <w:t xml:space="preserve">лений в местный бюджет приходится на горнорудную отрасль – 40%. </w:t>
      </w:r>
    </w:p>
    <w:p w:rsidR="00E064C3" w:rsidRPr="00E064C3" w:rsidRDefault="00E064C3" w:rsidP="00E06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4C3">
        <w:rPr>
          <w:rFonts w:ascii="Times New Roman" w:hAnsi="Times New Roman" w:cs="Times New Roman"/>
          <w:sz w:val="28"/>
          <w:szCs w:val="28"/>
        </w:rPr>
        <w:t>Зависимость экономики города от предприятий, осуществляющих      добычу руды, сохраняется.</w:t>
      </w:r>
    </w:p>
    <w:p w:rsidR="00E064C3" w:rsidRDefault="00E064C3" w:rsidP="00E06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4C3">
        <w:rPr>
          <w:rFonts w:ascii="Times New Roman" w:hAnsi="Times New Roman" w:cs="Times New Roman"/>
          <w:sz w:val="28"/>
          <w:szCs w:val="28"/>
        </w:rPr>
        <w:t xml:space="preserve">Одно из  основных направлений модернизации </w:t>
      </w:r>
      <w:r w:rsidR="00805DE8">
        <w:rPr>
          <w:rFonts w:ascii="Times New Roman" w:hAnsi="Times New Roman" w:cs="Times New Roman"/>
          <w:sz w:val="28"/>
          <w:szCs w:val="28"/>
        </w:rPr>
        <w:t>производства – создание безопас</w:t>
      </w:r>
      <w:r w:rsidRPr="00E064C3">
        <w:rPr>
          <w:rFonts w:ascii="Times New Roman" w:hAnsi="Times New Roman" w:cs="Times New Roman"/>
          <w:sz w:val="28"/>
          <w:szCs w:val="28"/>
        </w:rPr>
        <w:t>ных условий труда горняков.</w:t>
      </w:r>
    </w:p>
    <w:p w:rsidR="004D214C" w:rsidRPr="004D214C" w:rsidRDefault="004D214C" w:rsidP="004D214C">
      <w:pPr>
        <w:tabs>
          <w:tab w:val="left" w:pos="216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214C">
        <w:rPr>
          <w:rFonts w:ascii="Times New Roman" w:hAnsi="Times New Roman"/>
          <w:sz w:val="28"/>
          <w:szCs w:val="28"/>
        </w:rPr>
        <w:t>По состоянию на 01.01.201</w:t>
      </w:r>
      <w:r w:rsidR="0076446B">
        <w:rPr>
          <w:rFonts w:ascii="Times New Roman" w:hAnsi="Times New Roman"/>
          <w:sz w:val="28"/>
          <w:szCs w:val="28"/>
        </w:rPr>
        <w:t>9</w:t>
      </w:r>
      <w:r w:rsidRPr="004D214C">
        <w:rPr>
          <w:rFonts w:ascii="Times New Roman" w:hAnsi="Times New Roman"/>
          <w:sz w:val="28"/>
          <w:szCs w:val="28"/>
        </w:rPr>
        <w:t xml:space="preserve"> года, в Таштаголе осуществляют деятельность </w:t>
      </w:r>
      <w:r w:rsidR="0076446B">
        <w:rPr>
          <w:rFonts w:ascii="Times New Roman" w:hAnsi="Times New Roman"/>
          <w:sz w:val="28"/>
          <w:szCs w:val="28"/>
        </w:rPr>
        <w:t>475</w:t>
      </w:r>
      <w:r w:rsidRPr="004D214C">
        <w:rPr>
          <w:rFonts w:ascii="Times New Roman" w:hAnsi="Times New Roman"/>
          <w:sz w:val="28"/>
          <w:szCs w:val="28"/>
        </w:rPr>
        <w:t xml:space="preserve">  малых предприятий, за </w:t>
      </w:r>
      <w:r w:rsidR="0076446B">
        <w:rPr>
          <w:rFonts w:ascii="Times New Roman" w:hAnsi="Times New Roman"/>
          <w:sz w:val="28"/>
          <w:szCs w:val="28"/>
        </w:rPr>
        <w:t xml:space="preserve">год их количество </w:t>
      </w:r>
      <w:r w:rsidR="00805DE8">
        <w:rPr>
          <w:rFonts w:ascii="Times New Roman" w:hAnsi="Times New Roman"/>
          <w:sz w:val="28"/>
          <w:szCs w:val="28"/>
        </w:rPr>
        <w:t>снизилось</w:t>
      </w:r>
      <w:r w:rsidR="0076446B">
        <w:rPr>
          <w:rFonts w:ascii="Times New Roman" w:hAnsi="Times New Roman"/>
          <w:sz w:val="28"/>
          <w:szCs w:val="28"/>
        </w:rPr>
        <w:t xml:space="preserve"> на 1,1</w:t>
      </w:r>
      <w:r w:rsidRPr="004D214C">
        <w:rPr>
          <w:rFonts w:ascii="Times New Roman" w:hAnsi="Times New Roman"/>
          <w:sz w:val="28"/>
          <w:szCs w:val="28"/>
        </w:rPr>
        <w:t xml:space="preserve"> </w:t>
      </w:r>
      <w:r w:rsidRPr="004D214C">
        <w:rPr>
          <w:sz w:val="28"/>
          <w:szCs w:val="28"/>
        </w:rPr>
        <w:t>%</w:t>
      </w:r>
      <w:r w:rsidRPr="004D21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14C">
        <w:rPr>
          <w:sz w:val="28"/>
          <w:szCs w:val="28"/>
        </w:rPr>
        <w:t xml:space="preserve"> </w:t>
      </w:r>
      <w:r w:rsidRPr="004D214C">
        <w:rPr>
          <w:rFonts w:ascii="Times New Roman" w:hAnsi="Times New Roman"/>
          <w:sz w:val="28"/>
          <w:szCs w:val="28"/>
        </w:rPr>
        <w:t>В разрезе видов экономической деятельности 65 % от общего количества малых предприятий занимает торговля, общественное питание и бытовое обслуживание; строительство – 15 %, предприятия, производящие товары и услуги (транспортные, медицинские, туристические) – 17 %, прочие – 3 %.</w:t>
      </w:r>
    </w:p>
    <w:p w:rsidR="004D214C" w:rsidRPr="004D214C" w:rsidRDefault="004D214C" w:rsidP="004D214C">
      <w:pPr>
        <w:tabs>
          <w:tab w:val="left" w:pos="216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214C">
        <w:rPr>
          <w:rFonts w:ascii="Times New Roman" w:hAnsi="Times New Roman"/>
          <w:sz w:val="28"/>
          <w:szCs w:val="28"/>
        </w:rPr>
        <w:t>Для поддержки малого предпринимательства разработана муниципальная программа «Поддержка малого и средн</w:t>
      </w:r>
      <w:r w:rsidR="0076446B">
        <w:rPr>
          <w:rFonts w:ascii="Times New Roman" w:hAnsi="Times New Roman"/>
          <w:sz w:val="28"/>
          <w:szCs w:val="28"/>
        </w:rPr>
        <w:t>его п</w:t>
      </w:r>
      <w:r w:rsidR="009E4A68">
        <w:rPr>
          <w:rFonts w:ascii="Times New Roman" w:hAnsi="Times New Roman"/>
          <w:sz w:val="28"/>
          <w:szCs w:val="28"/>
        </w:rPr>
        <w:t>редпринимательства»</w:t>
      </w:r>
      <w:r w:rsidRPr="004D214C">
        <w:rPr>
          <w:rFonts w:ascii="Times New Roman" w:hAnsi="Times New Roman"/>
          <w:sz w:val="28"/>
          <w:szCs w:val="28"/>
        </w:rPr>
        <w:t>. В ее рамках реализуются следующие меры поддержки:</w:t>
      </w:r>
    </w:p>
    <w:p w:rsidR="004D214C" w:rsidRPr="004D214C" w:rsidRDefault="00960167" w:rsidP="00960167">
      <w:pPr>
        <w:tabs>
          <w:tab w:val="left" w:pos="900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214C" w:rsidRPr="004D214C">
        <w:rPr>
          <w:rFonts w:ascii="Times New Roman" w:hAnsi="Times New Roman"/>
          <w:sz w:val="28"/>
          <w:szCs w:val="28"/>
        </w:rPr>
        <w:t>предоставление субси</w:t>
      </w:r>
      <w:r w:rsidR="00885007">
        <w:rPr>
          <w:rFonts w:ascii="Times New Roman" w:hAnsi="Times New Roman"/>
          <w:sz w:val="28"/>
          <w:szCs w:val="28"/>
        </w:rPr>
        <w:t xml:space="preserve">дий субъектам малого и среднего </w:t>
      </w:r>
      <w:r w:rsidR="004D214C" w:rsidRPr="004D214C">
        <w:rPr>
          <w:rFonts w:ascii="Times New Roman" w:hAnsi="Times New Roman"/>
          <w:sz w:val="28"/>
          <w:szCs w:val="28"/>
        </w:rPr>
        <w:t xml:space="preserve">предпринимательства на реализацию </w:t>
      </w:r>
      <w:proofErr w:type="spellStart"/>
      <w:proofErr w:type="gramStart"/>
      <w:r w:rsidR="004D214C" w:rsidRPr="004D214C">
        <w:rPr>
          <w:rFonts w:ascii="Times New Roman" w:hAnsi="Times New Roman"/>
          <w:sz w:val="28"/>
          <w:szCs w:val="28"/>
        </w:rPr>
        <w:t>бизнес-проектов</w:t>
      </w:r>
      <w:proofErr w:type="spellEnd"/>
      <w:proofErr w:type="gramEnd"/>
      <w:r w:rsidR="004D214C" w:rsidRPr="004D214C">
        <w:rPr>
          <w:rFonts w:ascii="Times New Roman" w:hAnsi="Times New Roman"/>
          <w:sz w:val="28"/>
          <w:szCs w:val="28"/>
        </w:rPr>
        <w:t xml:space="preserve"> по приоритетным направлениям;</w:t>
      </w:r>
    </w:p>
    <w:p w:rsidR="004D214C" w:rsidRPr="004D214C" w:rsidRDefault="00960167" w:rsidP="00960167">
      <w:pPr>
        <w:tabs>
          <w:tab w:val="left" w:pos="900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214C" w:rsidRPr="004D214C">
        <w:rPr>
          <w:rFonts w:ascii="Times New Roman" w:hAnsi="Times New Roman"/>
          <w:sz w:val="28"/>
          <w:szCs w:val="28"/>
        </w:rPr>
        <w:t>предоставление льготных займов субъектам малого и среднего предпринимательства из муниципального фонда поддержки предпринимательства;</w:t>
      </w:r>
    </w:p>
    <w:p w:rsidR="004D214C" w:rsidRPr="004D214C" w:rsidRDefault="00960167" w:rsidP="00960167">
      <w:pPr>
        <w:tabs>
          <w:tab w:val="left" w:pos="900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D214C" w:rsidRPr="004D214C">
        <w:rPr>
          <w:rFonts w:ascii="Times New Roman" w:hAnsi="Times New Roman"/>
          <w:sz w:val="28"/>
          <w:szCs w:val="28"/>
        </w:rPr>
        <w:t>субсидирование части затрат субъектов малого и среднего предпринимательства по оснащению объектов туристической индустрии и связанных с рекламно-информационным продвижением туристического продукта;</w:t>
      </w:r>
    </w:p>
    <w:p w:rsidR="004D214C" w:rsidRPr="004D214C" w:rsidRDefault="00960167" w:rsidP="00960167">
      <w:pPr>
        <w:tabs>
          <w:tab w:val="left" w:pos="900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214C" w:rsidRPr="004D214C">
        <w:rPr>
          <w:rFonts w:ascii="Times New Roman" w:hAnsi="Times New Roman"/>
          <w:sz w:val="28"/>
          <w:szCs w:val="28"/>
        </w:rPr>
        <w:t>подготовка и переподготовка кадров для предпринимательских структур;</w:t>
      </w:r>
    </w:p>
    <w:p w:rsidR="004D214C" w:rsidRPr="004D214C" w:rsidRDefault="00960167" w:rsidP="00960167">
      <w:pPr>
        <w:tabs>
          <w:tab w:val="left" w:pos="900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214C" w:rsidRPr="004D214C">
        <w:rPr>
          <w:rFonts w:ascii="Times New Roman" w:hAnsi="Times New Roman"/>
          <w:sz w:val="28"/>
          <w:szCs w:val="28"/>
        </w:rPr>
        <w:t>участие в выставках субъектов малого и среднего предпринимательства.</w:t>
      </w:r>
    </w:p>
    <w:p w:rsidR="00BB567C" w:rsidRDefault="004D214C" w:rsidP="00BB567C">
      <w:pPr>
        <w:tabs>
          <w:tab w:val="left" w:pos="216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214C">
        <w:rPr>
          <w:rFonts w:ascii="Times New Roman" w:hAnsi="Times New Roman"/>
          <w:sz w:val="28"/>
          <w:szCs w:val="28"/>
        </w:rPr>
        <w:t>Сформирован основной элемент инфраструктуры поддержки малого предпринимательства – Муниципальный фонд поддержки малого предпринимательства.</w:t>
      </w:r>
    </w:p>
    <w:p w:rsidR="00F50102" w:rsidRDefault="004D214C" w:rsidP="00F05F54">
      <w:pPr>
        <w:tabs>
          <w:tab w:val="left" w:pos="216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567C">
        <w:rPr>
          <w:rFonts w:ascii="Times New Roman" w:hAnsi="Times New Roman"/>
          <w:sz w:val="28"/>
          <w:szCs w:val="28"/>
        </w:rPr>
        <w:t>При администрации района функционирует Совет по поддержке предпринимательства. С 10 марта 2009 года на территории открыт Центр содействия малому и среднему бизнесу, работающий по принципу «одного окна».</w:t>
      </w:r>
    </w:p>
    <w:p w:rsidR="00EC2A8E" w:rsidRDefault="00EC2A8E" w:rsidP="00805DE8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807">
        <w:rPr>
          <w:rFonts w:ascii="Times New Roman" w:hAnsi="Times New Roman" w:cs="Times New Roman"/>
          <w:sz w:val="28"/>
          <w:szCs w:val="28"/>
        </w:rPr>
        <w:t>1.1.5. Коммунальное хозяйство и инфраструктура (структура и состояние жилого фонда, обеспеченность жильем, система тепло- и водоснабжения, энергетика, транспорт и т.д.).</w:t>
      </w:r>
    </w:p>
    <w:p w:rsidR="008216E2" w:rsidRDefault="008216E2" w:rsidP="00E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Коммунальная инфраструктура Таштагола представляет собой:</w:t>
      </w:r>
    </w:p>
    <w:p w:rsidR="008216E2" w:rsidRDefault="008216E2" w:rsidP="000D2ACE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централизованную систему электроснабжения населения и организаций;</w:t>
      </w:r>
    </w:p>
    <w:p w:rsidR="00870C25" w:rsidRDefault="008216E2" w:rsidP="000D2ACE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централизованную систему водоснабжения населения и организаций; </w:t>
      </w:r>
    </w:p>
    <w:p w:rsidR="008216E2" w:rsidRDefault="008216E2" w:rsidP="000D2ACE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централизованную канализацию (водоотведение) для населения и организаций, а также канализацию с использованием выгребных ям для населения;</w:t>
      </w:r>
    </w:p>
    <w:p w:rsidR="008216E2" w:rsidRDefault="008216E2" w:rsidP="000D2ACE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централизованную систему теплоснабжения населения и организаций;</w:t>
      </w:r>
    </w:p>
    <w:p w:rsidR="008216E2" w:rsidRDefault="008216E2" w:rsidP="000D2ACE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твердых бытовых отходов на полигон захоронения и места размещения отходов.</w:t>
      </w:r>
    </w:p>
    <w:p w:rsidR="000D2ACE" w:rsidRDefault="000D2ACE" w:rsidP="000D2A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CE">
        <w:rPr>
          <w:rFonts w:ascii="Times New Roman" w:hAnsi="Times New Roman" w:cs="Times New Roman"/>
          <w:sz w:val="28"/>
          <w:szCs w:val="28"/>
        </w:rPr>
        <w:t>Основными проблемами жилищно-коммунальной сферы являются:</w:t>
      </w:r>
    </w:p>
    <w:p w:rsidR="000D2ACE" w:rsidRPr="000D2ACE" w:rsidRDefault="000D2ACE" w:rsidP="000D2ACE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2ACE">
        <w:rPr>
          <w:rFonts w:ascii="Times New Roman" w:hAnsi="Times New Roman" w:cs="Times New Roman"/>
          <w:sz w:val="28"/>
          <w:szCs w:val="28"/>
        </w:rPr>
        <w:t>высокий износ инженерных сетей;</w:t>
      </w:r>
    </w:p>
    <w:p w:rsidR="000D2ACE" w:rsidRPr="000D2ACE" w:rsidRDefault="000D2ACE" w:rsidP="000D2ACE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2ACE">
        <w:rPr>
          <w:rFonts w:ascii="Times New Roman" w:hAnsi="Times New Roman" w:cs="Times New Roman"/>
          <w:sz w:val="28"/>
          <w:szCs w:val="28"/>
        </w:rPr>
        <w:t>высокий износ  очистных сооружений;</w:t>
      </w:r>
    </w:p>
    <w:p w:rsidR="000D2ACE" w:rsidRPr="000D2ACE" w:rsidRDefault="000D2ACE" w:rsidP="000D2ACE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2ACE">
        <w:rPr>
          <w:rFonts w:ascii="Times New Roman" w:hAnsi="Times New Roman" w:cs="Times New Roman"/>
          <w:sz w:val="28"/>
          <w:szCs w:val="28"/>
        </w:rPr>
        <w:t xml:space="preserve">необходимость строительства НФС и реконструкции </w:t>
      </w:r>
      <w:proofErr w:type="gramStart"/>
      <w:r w:rsidRPr="000D2ACE">
        <w:rPr>
          <w:rFonts w:ascii="Times New Roman" w:hAnsi="Times New Roman" w:cs="Times New Roman"/>
          <w:sz w:val="28"/>
          <w:szCs w:val="28"/>
        </w:rPr>
        <w:t>существующих</w:t>
      </w:r>
      <w:proofErr w:type="gramEnd"/>
      <w:r w:rsidRPr="000D2ACE">
        <w:rPr>
          <w:rFonts w:ascii="Times New Roman" w:hAnsi="Times New Roman" w:cs="Times New Roman"/>
          <w:sz w:val="28"/>
          <w:szCs w:val="28"/>
        </w:rPr>
        <w:t>;</w:t>
      </w:r>
    </w:p>
    <w:p w:rsidR="000D2ACE" w:rsidRPr="000D2ACE" w:rsidRDefault="000D2ACE" w:rsidP="000D2ACE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2ACE">
        <w:rPr>
          <w:rFonts w:ascii="Times New Roman" w:hAnsi="Times New Roman" w:cs="Times New Roman"/>
          <w:sz w:val="28"/>
          <w:szCs w:val="28"/>
        </w:rPr>
        <w:t>износ основного и вспомогательного оборудования большинства   котельных;</w:t>
      </w:r>
    </w:p>
    <w:p w:rsidR="000D2ACE" w:rsidRPr="000D2ACE" w:rsidRDefault="000D2ACE" w:rsidP="000D2ACE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2ACE">
        <w:rPr>
          <w:rFonts w:ascii="Times New Roman" w:hAnsi="Times New Roman" w:cs="Times New Roman"/>
          <w:sz w:val="28"/>
          <w:szCs w:val="28"/>
        </w:rPr>
        <w:t>значительное количество жилья, требующего ремонта;</w:t>
      </w:r>
    </w:p>
    <w:p w:rsidR="00E3616F" w:rsidRDefault="000D2ACE" w:rsidP="00E3616F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2ACE">
        <w:rPr>
          <w:rFonts w:ascii="Times New Roman" w:hAnsi="Times New Roman" w:cs="Times New Roman"/>
          <w:sz w:val="28"/>
          <w:szCs w:val="28"/>
        </w:rPr>
        <w:t>значительное количество придомовых территорий требующих благоустройства.</w:t>
      </w:r>
    </w:p>
    <w:p w:rsidR="00E3616F" w:rsidRPr="00E3616F" w:rsidRDefault="00E3616F" w:rsidP="00E361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616F">
        <w:rPr>
          <w:rFonts w:ascii="Times New Roman" w:eastAsia="Times New Roman" w:hAnsi="Times New Roman"/>
          <w:color w:val="000000"/>
          <w:sz w:val="28"/>
          <w:szCs w:val="28"/>
        </w:rPr>
        <w:t xml:space="preserve">На 01.01.2019 общая площадь жилого фонда </w:t>
      </w:r>
      <w:proofErr w:type="spellStart"/>
      <w:r w:rsidRPr="00E3616F">
        <w:rPr>
          <w:rFonts w:ascii="Times New Roman" w:eastAsia="Times New Roman" w:hAnsi="Times New Roman"/>
          <w:color w:val="000000"/>
          <w:sz w:val="28"/>
          <w:szCs w:val="28"/>
        </w:rPr>
        <w:t>Таштагольского</w:t>
      </w:r>
      <w:proofErr w:type="spellEnd"/>
      <w:r w:rsidRPr="00E3616F">
        <w:rPr>
          <w:rFonts w:ascii="Times New Roman" w:eastAsia="Times New Roman" w:hAnsi="Times New Roman"/>
          <w:color w:val="000000"/>
          <w:sz w:val="28"/>
          <w:szCs w:val="28"/>
        </w:rPr>
        <w:t xml:space="preserve"> городского поселения – 564,5  тыс. кв. метров</w:t>
      </w:r>
      <w:r w:rsidR="00D74F37">
        <w:rPr>
          <w:rFonts w:ascii="Times New Roman" w:hAnsi="Times New Roman"/>
          <w:color w:val="000000"/>
          <w:sz w:val="28"/>
          <w:szCs w:val="28"/>
        </w:rPr>
        <w:t>.</w:t>
      </w:r>
    </w:p>
    <w:p w:rsidR="00A02CA4" w:rsidRDefault="00A02CA4" w:rsidP="00A02CA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3A3A">
        <w:rPr>
          <w:rFonts w:ascii="Times New Roman" w:hAnsi="Times New Roman"/>
          <w:sz w:val="28"/>
          <w:szCs w:val="28"/>
        </w:rPr>
        <w:t xml:space="preserve">Единственный источник </w:t>
      </w:r>
      <w:r w:rsidR="002E119E">
        <w:rPr>
          <w:rFonts w:ascii="Times New Roman" w:hAnsi="Times New Roman"/>
          <w:sz w:val="28"/>
          <w:szCs w:val="28"/>
        </w:rPr>
        <w:t>электроэнергии в городе</w:t>
      </w:r>
      <w:r w:rsidR="00B215F0">
        <w:rPr>
          <w:rFonts w:ascii="Times New Roman" w:hAnsi="Times New Roman"/>
          <w:sz w:val="28"/>
          <w:szCs w:val="28"/>
        </w:rPr>
        <w:t xml:space="preserve"> </w:t>
      </w:r>
      <w:r w:rsidRPr="001A3A3A">
        <w:rPr>
          <w:rFonts w:ascii="Times New Roman" w:hAnsi="Times New Roman"/>
          <w:sz w:val="28"/>
          <w:szCs w:val="28"/>
        </w:rPr>
        <w:t xml:space="preserve">– подстанция 110/35/6кВ «Шерегеш-1» </w:t>
      </w:r>
      <w:proofErr w:type="spellStart"/>
      <w:r w:rsidRPr="001A3A3A">
        <w:rPr>
          <w:rFonts w:ascii="Times New Roman" w:hAnsi="Times New Roman"/>
          <w:sz w:val="28"/>
          <w:szCs w:val="28"/>
        </w:rPr>
        <w:t>Шерегешского</w:t>
      </w:r>
      <w:proofErr w:type="spellEnd"/>
      <w:r w:rsidRPr="001A3A3A">
        <w:rPr>
          <w:rFonts w:ascii="Times New Roman" w:hAnsi="Times New Roman"/>
          <w:sz w:val="28"/>
          <w:szCs w:val="28"/>
        </w:rPr>
        <w:t xml:space="preserve"> рудника, которая запитана по </w:t>
      </w:r>
      <w:proofErr w:type="spellStart"/>
      <w:r w:rsidRPr="001A3A3A">
        <w:rPr>
          <w:rFonts w:ascii="Times New Roman" w:hAnsi="Times New Roman"/>
          <w:sz w:val="28"/>
          <w:szCs w:val="28"/>
        </w:rPr>
        <w:t>двухцепной</w:t>
      </w:r>
      <w:proofErr w:type="spellEnd"/>
      <w:r w:rsidRPr="001A3A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3A3A">
        <w:rPr>
          <w:rFonts w:ascii="Times New Roman" w:hAnsi="Times New Roman"/>
          <w:sz w:val="28"/>
          <w:szCs w:val="28"/>
        </w:rPr>
        <w:t>ВЛ</w:t>
      </w:r>
      <w:proofErr w:type="gramEnd"/>
      <w:r w:rsidRPr="001A3A3A">
        <w:rPr>
          <w:rFonts w:ascii="Times New Roman" w:hAnsi="Times New Roman"/>
          <w:sz w:val="28"/>
          <w:szCs w:val="28"/>
        </w:rPr>
        <w:t xml:space="preserve"> 110 кВ протяжённостью </w:t>
      </w:r>
      <w:smartTag w:uri="urn:schemas-microsoft-com:office:smarttags" w:element="metricconverter">
        <w:smartTagPr>
          <w:attr w:name="ProductID" w:val="16,5 км"/>
        </w:smartTagPr>
        <w:r w:rsidRPr="001A3A3A">
          <w:rPr>
            <w:rFonts w:ascii="Times New Roman" w:hAnsi="Times New Roman"/>
            <w:sz w:val="28"/>
            <w:szCs w:val="28"/>
          </w:rPr>
          <w:t>16,5 км</w:t>
        </w:r>
      </w:smartTag>
      <w:r w:rsidRPr="001A3A3A">
        <w:rPr>
          <w:rFonts w:ascii="Times New Roman" w:hAnsi="Times New Roman"/>
          <w:sz w:val="28"/>
          <w:szCs w:val="28"/>
        </w:rPr>
        <w:t xml:space="preserve"> от ПС 110/35/6 кВ </w:t>
      </w:r>
      <w:r w:rsidRPr="001A3A3A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1A3A3A">
        <w:rPr>
          <w:rFonts w:ascii="Times New Roman" w:hAnsi="Times New Roman"/>
          <w:sz w:val="28"/>
          <w:szCs w:val="28"/>
        </w:rPr>
        <w:t>Кондомская</w:t>
      </w:r>
      <w:proofErr w:type="spellEnd"/>
      <w:r w:rsidRPr="001A3A3A">
        <w:rPr>
          <w:rFonts w:ascii="Times New Roman" w:hAnsi="Times New Roman"/>
          <w:sz w:val="28"/>
          <w:szCs w:val="28"/>
        </w:rPr>
        <w:t>». ПС «</w:t>
      </w:r>
      <w:proofErr w:type="spellStart"/>
      <w:r w:rsidRPr="001A3A3A">
        <w:rPr>
          <w:rFonts w:ascii="Times New Roman" w:hAnsi="Times New Roman"/>
          <w:sz w:val="28"/>
          <w:szCs w:val="28"/>
        </w:rPr>
        <w:t>Кондомская</w:t>
      </w:r>
      <w:proofErr w:type="spellEnd"/>
      <w:r w:rsidRPr="001A3A3A">
        <w:rPr>
          <w:rFonts w:ascii="Times New Roman" w:hAnsi="Times New Roman"/>
          <w:sz w:val="28"/>
          <w:szCs w:val="28"/>
        </w:rPr>
        <w:t>» питается от Южно-Кузбасской ГРЭС и ПС 110/35/6 кВ «</w:t>
      </w:r>
      <w:proofErr w:type="spellStart"/>
      <w:r w:rsidRPr="001A3A3A">
        <w:rPr>
          <w:rFonts w:ascii="Times New Roman" w:hAnsi="Times New Roman"/>
          <w:sz w:val="28"/>
          <w:szCs w:val="28"/>
        </w:rPr>
        <w:t>Темирская</w:t>
      </w:r>
      <w:proofErr w:type="spellEnd"/>
      <w:r w:rsidRPr="001A3A3A">
        <w:rPr>
          <w:rFonts w:ascii="Times New Roman" w:hAnsi="Times New Roman"/>
          <w:sz w:val="28"/>
          <w:szCs w:val="28"/>
        </w:rPr>
        <w:t xml:space="preserve">». Существующая нагрузка </w:t>
      </w:r>
      <w:proofErr w:type="gramStart"/>
      <w:r w:rsidRPr="001A3A3A">
        <w:rPr>
          <w:rFonts w:ascii="Times New Roman" w:hAnsi="Times New Roman"/>
          <w:sz w:val="28"/>
          <w:szCs w:val="28"/>
        </w:rPr>
        <w:t>ВЛ</w:t>
      </w:r>
      <w:proofErr w:type="gramEnd"/>
      <w:r w:rsidRPr="001A3A3A">
        <w:rPr>
          <w:rFonts w:ascii="Times New Roman" w:hAnsi="Times New Roman"/>
          <w:sz w:val="28"/>
          <w:szCs w:val="28"/>
        </w:rPr>
        <w:t xml:space="preserve"> 110 кВ ПС «</w:t>
      </w:r>
      <w:proofErr w:type="spellStart"/>
      <w:r w:rsidRPr="001A3A3A">
        <w:rPr>
          <w:rFonts w:ascii="Times New Roman" w:hAnsi="Times New Roman"/>
          <w:sz w:val="28"/>
          <w:szCs w:val="28"/>
        </w:rPr>
        <w:t>Темирская</w:t>
      </w:r>
      <w:proofErr w:type="spellEnd"/>
      <w:r w:rsidRPr="001A3A3A">
        <w:rPr>
          <w:rFonts w:ascii="Times New Roman" w:hAnsi="Times New Roman"/>
          <w:sz w:val="28"/>
          <w:szCs w:val="28"/>
        </w:rPr>
        <w:t>» – ПС «</w:t>
      </w:r>
      <w:proofErr w:type="spellStart"/>
      <w:r w:rsidRPr="001A3A3A">
        <w:rPr>
          <w:rFonts w:ascii="Times New Roman" w:hAnsi="Times New Roman"/>
          <w:sz w:val="28"/>
          <w:szCs w:val="28"/>
        </w:rPr>
        <w:t>Кондомская</w:t>
      </w:r>
      <w:proofErr w:type="spellEnd"/>
      <w:r w:rsidRPr="001A3A3A">
        <w:rPr>
          <w:rFonts w:ascii="Times New Roman" w:hAnsi="Times New Roman"/>
          <w:sz w:val="28"/>
          <w:szCs w:val="28"/>
        </w:rPr>
        <w:t>» в зимний максимум составляет 80 МВт и при отключении одной из питающих линий 110 кВ оставшаяся в работе линия не обеспечивает передачу в полном объёме даже существующей нагрузки, что приводит к необходимости отключения части потребителей или введения ограничений на максимальный объем используемой мощности.</w:t>
      </w:r>
    </w:p>
    <w:p w:rsidR="00DA0ADF" w:rsidRDefault="00DA0ADF" w:rsidP="00DA0A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Водоснабжение в Таштагольском городском поселении ос</w:t>
      </w:r>
      <w:r w:rsidR="007D3DCF">
        <w:rPr>
          <w:rFonts w:ascii="Times New Roman" w:hAnsi="Times New Roman"/>
          <w:sz w:val="28"/>
          <w:szCs w:val="28"/>
        </w:rPr>
        <w:t>уществляется из трех источников. П</w:t>
      </w:r>
      <w:r>
        <w:rPr>
          <w:rFonts w:ascii="Times New Roman" w:hAnsi="Times New Roman"/>
          <w:sz w:val="28"/>
          <w:szCs w:val="28"/>
        </w:rPr>
        <w:t>ротяженность</w:t>
      </w:r>
      <w:r w:rsidR="007D3DCF">
        <w:rPr>
          <w:rFonts w:ascii="Times New Roman" w:hAnsi="Times New Roman"/>
          <w:sz w:val="28"/>
          <w:szCs w:val="28"/>
        </w:rPr>
        <w:t xml:space="preserve"> уличной водопроводной 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7D3DCF">
        <w:rPr>
          <w:rFonts w:ascii="Times New Roman" w:hAnsi="Times New Roman"/>
          <w:sz w:val="28"/>
          <w:szCs w:val="28"/>
        </w:rPr>
        <w:t xml:space="preserve">составляет 160200 </w:t>
      </w:r>
      <w:r>
        <w:rPr>
          <w:rFonts w:ascii="Times New Roman" w:hAnsi="Times New Roman"/>
          <w:sz w:val="28"/>
          <w:szCs w:val="28"/>
        </w:rPr>
        <w:t>м.</w:t>
      </w:r>
      <w:r w:rsidR="00EC449B">
        <w:rPr>
          <w:rFonts w:ascii="Times New Roman" w:hAnsi="Times New Roman"/>
          <w:sz w:val="28"/>
          <w:szCs w:val="28"/>
        </w:rPr>
        <w:t xml:space="preserve"> Процент износа </w:t>
      </w:r>
      <w:r w:rsidR="00D74F37">
        <w:rPr>
          <w:rFonts w:ascii="Times New Roman" w:hAnsi="Times New Roman"/>
          <w:sz w:val="28"/>
          <w:szCs w:val="28"/>
        </w:rPr>
        <w:t>90</w:t>
      </w:r>
      <w:r w:rsidR="00EC449B">
        <w:rPr>
          <w:rFonts w:ascii="Times New Roman" w:hAnsi="Times New Roman"/>
          <w:sz w:val="28"/>
          <w:szCs w:val="28"/>
        </w:rPr>
        <w:t>%.</w:t>
      </w:r>
      <w:r w:rsidR="00D74F37">
        <w:rPr>
          <w:rFonts w:ascii="Times New Roman" w:hAnsi="Times New Roman"/>
          <w:sz w:val="28"/>
          <w:szCs w:val="28"/>
        </w:rPr>
        <w:t xml:space="preserve"> </w:t>
      </w:r>
      <w:r w:rsidR="00D74F37" w:rsidRPr="00D74F37">
        <w:rPr>
          <w:rFonts w:ascii="Times New Roman" w:hAnsi="Times New Roman"/>
          <w:sz w:val="28"/>
          <w:szCs w:val="28"/>
        </w:rPr>
        <w:t>Данное техническое состояние сетей влияет на уровень потерь в сетях  и, следовательно, увеличиваются расходы на электроэнергию и прочее.</w:t>
      </w:r>
    </w:p>
    <w:p w:rsidR="00806F5F" w:rsidRDefault="00806F5F" w:rsidP="00DA0A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</w:t>
      </w:r>
      <w:r w:rsidR="00B833D7">
        <w:rPr>
          <w:rFonts w:ascii="Times New Roman" w:hAnsi="Times New Roman"/>
          <w:sz w:val="28"/>
          <w:szCs w:val="28"/>
        </w:rPr>
        <w:t>дний процент обеспеченности населения водой от централизованных источников водоснабжения составляет 60 %. Остальные 40 % - это жилой фонд частного сектора, где используется вода из частных колодцев, в поселке Шалым не обеспечено центральным водоснабжением 10 улиц, в городе Таштаголе – 8 улиц. Качество питьевой воды соответствует установленным нормам.</w:t>
      </w:r>
    </w:p>
    <w:p w:rsidR="00B833D7" w:rsidRDefault="00B833D7" w:rsidP="00DA0A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Протяженность канализационных сетей составляет </w:t>
      </w:r>
      <w:r w:rsidR="007D3DCF">
        <w:rPr>
          <w:rFonts w:ascii="Times New Roman" w:hAnsi="Times New Roman"/>
          <w:sz w:val="28"/>
          <w:szCs w:val="28"/>
        </w:rPr>
        <w:t>37340</w:t>
      </w:r>
      <w:r w:rsidR="00B215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м, процент их износа составляет </w:t>
      </w:r>
      <w:r w:rsidR="007D3DCF">
        <w:rPr>
          <w:rFonts w:ascii="Times New Roman" w:hAnsi="Times New Roman"/>
          <w:sz w:val="28"/>
          <w:szCs w:val="28"/>
        </w:rPr>
        <w:t>23.8</w:t>
      </w:r>
      <w:r>
        <w:rPr>
          <w:rFonts w:ascii="Times New Roman" w:hAnsi="Times New Roman"/>
          <w:sz w:val="28"/>
          <w:szCs w:val="28"/>
        </w:rPr>
        <w:t xml:space="preserve">%. </w:t>
      </w:r>
    </w:p>
    <w:p w:rsidR="00B833D7" w:rsidRDefault="00B833D7" w:rsidP="00DA0A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улучшения обстановки водоснабжения и водоотведения необходимо провести комплекс мероприятий:</w:t>
      </w:r>
    </w:p>
    <w:p w:rsidR="00B833D7" w:rsidRDefault="00B833D7" w:rsidP="00DA0A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-строительство новых очистных сооружений канализации в п. </w:t>
      </w:r>
      <w:proofErr w:type="gramStart"/>
      <w:r>
        <w:rPr>
          <w:rFonts w:ascii="Times New Roman" w:hAnsi="Times New Roman"/>
          <w:sz w:val="28"/>
          <w:szCs w:val="28"/>
        </w:rPr>
        <w:t>Шалым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833D7" w:rsidRDefault="00B833D7" w:rsidP="00DA0A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-реконструкция существующих канализационных сооружений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Таштагол;</w:t>
      </w:r>
    </w:p>
    <w:p w:rsidR="00B833D7" w:rsidRDefault="00B833D7" w:rsidP="00DA0A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-замена сетей водоснабжения и водоотведения с большим процентом износа;</w:t>
      </w:r>
    </w:p>
    <w:p w:rsidR="00B833D7" w:rsidRDefault="00B833D7" w:rsidP="00DA0A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-замена оборудования на водопроводных и канализационных насосных станциях.</w:t>
      </w:r>
    </w:p>
    <w:p w:rsidR="00A02CA4" w:rsidRDefault="008B51B3" w:rsidP="008B51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услуги по теплоснабжению осуществляет ООО </w:t>
      </w:r>
      <w:r w:rsidR="009E35E2">
        <w:rPr>
          <w:rFonts w:ascii="Times New Roman" w:hAnsi="Times New Roman"/>
          <w:sz w:val="28"/>
          <w:szCs w:val="28"/>
        </w:rPr>
        <w:t>«</w:t>
      </w:r>
      <w:r w:rsidR="009E35E2" w:rsidRPr="009E35E2">
        <w:rPr>
          <w:rFonts w:ascii="Times New Roman" w:hAnsi="Times New Roman"/>
          <w:sz w:val="28"/>
          <w:szCs w:val="28"/>
        </w:rPr>
        <w:t>Южно-Кузбасская энергетическая компания</w:t>
      </w:r>
      <w:r>
        <w:rPr>
          <w:rFonts w:ascii="Times New Roman" w:hAnsi="Times New Roman"/>
          <w:sz w:val="28"/>
          <w:szCs w:val="28"/>
        </w:rPr>
        <w:t>», кот</w:t>
      </w:r>
      <w:r w:rsidR="00337BEE">
        <w:rPr>
          <w:rFonts w:ascii="Times New Roman" w:hAnsi="Times New Roman"/>
          <w:sz w:val="28"/>
          <w:szCs w:val="28"/>
        </w:rPr>
        <w:t xml:space="preserve">орое эксплуатирует 3 котельных. </w:t>
      </w:r>
      <w:r w:rsidR="00337BEE" w:rsidRPr="00337BEE">
        <w:rPr>
          <w:rFonts w:ascii="Times New Roman" w:hAnsi="Times New Roman"/>
          <w:sz w:val="28"/>
          <w:szCs w:val="28"/>
        </w:rPr>
        <w:t>Общая протяженность сетей теплоснабжения 48,6 км в двухтрубном исчислении.</w:t>
      </w:r>
      <w:r w:rsidR="00337BEE" w:rsidRPr="009157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Текущий ремонт теплотехнического оборудования котельных и тепловых сетей осуществляется эксплуатирующей организацией. Подача тепла ведется в многоквартирные жилые дома, административные здания, другие социально-значимые объекты.</w:t>
      </w:r>
    </w:p>
    <w:p w:rsidR="00DA0ADF" w:rsidRPr="005F6807" w:rsidRDefault="00DA0ADF" w:rsidP="008B51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Городская котельная № 6 находится на обслуживан</w:t>
      </w:r>
      <w:proofErr w:type="gramStart"/>
      <w:r>
        <w:rPr>
          <w:rFonts w:ascii="Times New Roman" w:hAnsi="Times New Roman"/>
          <w:sz w:val="28"/>
          <w:szCs w:val="28"/>
        </w:rPr>
        <w:t>ии у о</w:t>
      </w:r>
      <w:proofErr w:type="gramEnd"/>
      <w:r>
        <w:rPr>
          <w:rFonts w:ascii="Times New Roman" w:hAnsi="Times New Roman"/>
          <w:sz w:val="28"/>
          <w:szCs w:val="28"/>
        </w:rPr>
        <w:t>рганизации ООО «Тепло». Протяженность сетей теплоснабжения 0,739 км в двухтрубном исчислении. Необходимо заменить 0,100 м сетей, в ежегодном ремонте нуждается изоляция теплотрасс при подготовке сетей к очередному отопительному сезону. Общая оценка состояния системы теплоснабжения является удовлетворительной.</w:t>
      </w:r>
    </w:p>
    <w:p w:rsidR="00EC2A8E" w:rsidRDefault="00EC2A8E" w:rsidP="00E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807">
        <w:rPr>
          <w:rFonts w:ascii="Times New Roman" w:hAnsi="Times New Roman" w:cs="Times New Roman"/>
          <w:sz w:val="28"/>
          <w:szCs w:val="28"/>
        </w:rPr>
        <w:t>1.1.6. Транспорт и связь.</w:t>
      </w:r>
    </w:p>
    <w:p w:rsidR="001F20E3" w:rsidRPr="001A3A3A" w:rsidRDefault="001F20E3" w:rsidP="001F20E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3A3A">
        <w:rPr>
          <w:rFonts w:ascii="Times New Roman" w:hAnsi="Times New Roman"/>
          <w:sz w:val="28"/>
          <w:szCs w:val="28"/>
        </w:rPr>
        <w:lastRenderedPageBreak/>
        <w:t xml:space="preserve">Территория </w:t>
      </w:r>
      <w:proofErr w:type="spellStart"/>
      <w:r w:rsidRPr="001A3A3A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1A3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1A3A3A">
        <w:rPr>
          <w:rFonts w:ascii="Times New Roman" w:hAnsi="Times New Roman"/>
          <w:sz w:val="28"/>
          <w:szCs w:val="28"/>
        </w:rPr>
        <w:t xml:space="preserve"> имеет хорошее транспортное об</w:t>
      </w:r>
      <w:r>
        <w:rPr>
          <w:rFonts w:ascii="Times New Roman" w:hAnsi="Times New Roman"/>
          <w:sz w:val="28"/>
          <w:szCs w:val="28"/>
        </w:rPr>
        <w:t>еспечение.</w:t>
      </w:r>
    </w:p>
    <w:p w:rsidR="000A5EAF" w:rsidRPr="000A5EAF" w:rsidRDefault="000A5EAF" w:rsidP="000A5EA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5EAF">
        <w:rPr>
          <w:rFonts w:ascii="Times New Roman" w:hAnsi="Times New Roman"/>
          <w:sz w:val="28"/>
          <w:szCs w:val="28"/>
        </w:rPr>
        <w:t>Общая протяженность дорог составляет 138,7 км</w:t>
      </w:r>
      <w:r w:rsidR="00805DE8">
        <w:rPr>
          <w:rFonts w:ascii="Times New Roman" w:hAnsi="Times New Roman"/>
          <w:sz w:val="28"/>
          <w:szCs w:val="28"/>
        </w:rPr>
        <w:t>, в том числе с твердым покрыти</w:t>
      </w:r>
      <w:r w:rsidRPr="000A5EAF">
        <w:rPr>
          <w:rFonts w:ascii="Times New Roman" w:hAnsi="Times New Roman"/>
          <w:sz w:val="28"/>
          <w:szCs w:val="28"/>
        </w:rPr>
        <w:t xml:space="preserve">ем – 112,3 км, что составляет 81%. Из них только 49,9 км - дороги с усовершенствованным покрытием, что составляет 19 % от общей протяженности дорог.  </w:t>
      </w:r>
    </w:p>
    <w:p w:rsidR="000A5EAF" w:rsidRPr="000A5EAF" w:rsidRDefault="000A5EAF" w:rsidP="000A5EA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5EAF">
        <w:rPr>
          <w:rFonts w:ascii="Times New Roman" w:hAnsi="Times New Roman"/>
          <w:sz w:val="28"/>
          <w:szCs w:val="28"/>
        </w:rPr>
        <w:t xml:space="preserve">Единственным транспортным предприятием на </w:t>
      </w:r>
      <w:r w:rsidR="00805DE8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805DE8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805DE8">
        <w:rPr>
          <w:rFonts w:ascii="Times New Roman" w:hAnsi="Times New Roman"/>
          <w:sz w:val="28"/>
          <w:szCs w:val="28"/>
        </w:rPr>
        <w:t xml:space="preserve"> город</w:t>
      </w:r>
      <w:r w:rsidRPr="000A5EAF">
        <w:rPr>
          <w:rFonts w:ascii="Times New Roman" w:hAnsi="Times New Roman"/>
          <w:sz w:val="28"/>
          <w:szCs w:val="28"/>
        </w:rPr>
        <w:t xml:space="preserve">ского поселения является </w:t>
      </w:r>
      <w:proofErr w:type="spellStart"/>
      <w:r w:rsidRPr="000A5EAF">
        <w:rPr>
          <w:rFonts w:ascii="Times New Roman" w:hAnsi="Times New Roman"/>
          <w:sz w:val="28"/>
          <w:szCs w:val="28"/>
        </w:rPr>
        <w:t>Таштагольское</w:t>
      </w:r>
      <w:proofErr w:type="spellEnd"/>
      <w:r w:rsidRPr="000A5EAF">
        <w:rPr>
          <w:rFonts w:ascii="Times New Roman" w:hAnsi="Times New Roman"/>
          <w:sz w:val="28"/>
          <w:szCs w:val="28"/>
        </w:rPr>
        <w:t xml:space="preserve"> ГПАТП Кемеровской области, </w:t>
      </w:r>
      <w:proofErr w:type="gramStart"/>
      <w:r w:rsidRPr="000A5EAF">
        <w:rPr>
          <w:rFonts w:ascii="Times New Roman" w:hAnsi="Times New Roman"/>
          <w:sz w:val="28"/>
          <w:szCs w:val="28"/>
        </w:rPr>
        <w:t>выполняющее</w:t>
      </w:r>
      <w:proofErr w:type="gramEnd"/>
      <w:r w:rsidRPr="000A5EAF">
        <w:rPr>
          <w:rFonts w:ascii="Times New Roman" w:hAnsi="Times New Roman"/>
          <w:sz w:val="28"/>
          <w:szCs w:val="28"/>
        </w:rPr>
        <w:t xml:space="preserve"> государственный заказ департамента транспорта и связи Администрации Кемеровской области. Предприятие обслуживает 4 </w:t>
      </w:r>
      <w:proofErr w:type="gramStart"/>
      <w:r w:rsidRPr="000A5EAF">
        <w:rPr>
          <w:rFonts w:ascii="Times New Roman" w:hAnsi="Times New Roman"/>
          <w:sz w:val="28"/>
          <w:szCs w:val="28"/>
        </w:rPr>
        <w:t>городских</w:t>
      </w:r>
      <w:proofErr w:type="gramEnd"/>
      <w:r w:rsidRPr="000A5EAF">
        <w:rPr>
          <w:rFonts w:ascii="Times New Roman" w:hAnsi="Times New Roman"/>
          <w:sz w:val="28"/>
          <w:szCs w:val="28"/>
        </w:rPr>
        <w:t>, 8 пр</w:t>
      </w:r>
      <w:r w:rsidR="00805DE8">
        <w:rPr>
          <w:rFonts w:ascii="Times New Roman" w:hAnsi="Times New Roman"/>
          <w:sz w:val="28"/>
          <w:szCs w:val="28"/>
        </w:rPr>
        <w:t>игородных и 2 междугородних мар</w:t>
      </w:r>
      <w:r w:rsidRPr="000A5EAF">
        <w:rPr>
          <w:rFonts w:ascii="Times New Roman" w:hAnsi="Times New Roman"/>
          <w:sz w:val="28"/>
          <w:szCs w:val="28"/>
        </w:rPr>
        <w:t xml:space="preserve">шрута. </w:t>
      </w:r>
    </w:p>
    <w:p w:rsidR="000A5EAF" w:rsidRDefault="000A5EAF" w:rsidP="000A5EA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5EAF">
        <w:rPr>
          <w:rFonts w:ascii="Times New Roman" w:hAnsi="Times New Roman"/>
          <w:sz w:val="28"/>
          <w:szCs w:val="28"/>
        </w:rPr>
        <w:t xml:space="preserve">При поддержке муниципалитета на территории </w:t>
      </w:r>
      <w:proofErr w:type="spellStart"/>
      <w:r w:rsidR="00805DE8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805DE8">
        <w:rPr>
          <w:rFonts w:ascii="Times New Roman" w:hAnsi="Times New Roman"/>
          <w:sz w:val="28"/>
          <w:szCs w:val="28"/>
        </w:rPr>
        <w:t xml:space="preserve"> пассажирского ав</w:t>
      </w:r>
      <w:r w:rsidRPr="000A5EAF">
        <w:rPr>
          <w:rFonts w:ascii="Times New Roman" w:hAnsi="Times New Roman"/>
          <w:sz w:val="28"/>
          <w:szCs w:val="28"/>
        </w:rPr>
        <w:t>тотранспортного предприятия продолжает работать ста</w:t>
      </w:r>
      <w:r w:rsidR="00805DE8">
        <w:rPr>
          <w:rFonts w:ascii="Times New Roman" w:hAnsi="Times New Roman"/>
          <w:sz w:val="28"/>
          <w:szCs w:val="28"/>
        </w:rPr>
        <w:t>нция технического осмотра транс</w:t>
      </w:r>
      <w:r w:rsidRPr="000A5EAF">
        <w:rPr>
          <w:rFonts w:ascii="Times New Roman" w:hAnsi="Times New Roman"/>
          <w:sz w:val="28"/>
          <w:szCs w:val="28"/>
        </w:rPr>
        <w:t>портных средств. Предприятие выполняет работы по рем</w:t>
      </w:r>
      <w:r w:rsidR="00805DE8">
        <w:rPr>
          <w:rFonts w:ascii="Times New Roman" w:hAnsi="Times New Roman"/>
          <w:sz w:val="28"/>
          <w:szCs w:val="28"/>
        </w:rPr>
        <w:t>онту и техническому обслужива</w:t>
      </w:r>
      <w:r w:rsidRPr="000A5EAF">
        <w:rPr>
          <w:rFonts w:ascii="Times New Roman" w:hAnsi="Times New Roman"/>
          <w:sz w:val="28"/>
          <w:szCs w:val="28"/>
        </w:rPr>
        <w:t>нию автотранспорта практически всей бюджетной сферы.</w:t>
      </w:r>
    </w:p>
    <w:p w:rsidR="001F20E3" w:rsidRDefault="001F20E3" w:rsidP="000A5EA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Построена кольцевая развязка  на автодороге </w:t>
      </w:r>
      <w:proofErr w:type="spellStart"/>
      <w:r>
        <w:rPr>
          <w:rFonts w:ascii="Times New Roman" w:hAnsi="Times New Roman"/>
          <w:sz w:val="28"/>
          <w:szCs w:val="28"/>
        </w:rPr>
        <w:t>ЦМК-Бельково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 примыкании в районе «Золотого моста» с асфальтобетонным покрытием, жестким барьерным ограждением, тротуарами, наружным освещением.</w:t>
      </w:r>
    </w:p>
    <w:p w:rsidR="001F20E3" w:rsidRPr="005F6807" w:rsidRDefault="001F20E3" w:rsidP="001F20E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0E3">
        <w:rPr>
          <w:rFonts w:ascii="Times New Roman" w:hAnsi="Times New Roman"/>
          <w:sz w:val="28"/>
          <w:szCs w:val="28"/>
        </w:rPr>
        <w:t>На территории Таштагола действуют все виды связи. Проводную связь обеспечивают два оператора: «</w:t>
      </w:r>
      <w:proofErr w:type="spellStart"/>
      <w:r w:rsidRPr="001F20E3">
        <w:rPr>
          <w:rFonts w:ascii="Times New Roman" w:hAnsi="Times New Roman"/>
          <w:sz w:val="28"/>
          <w:szCs w:val="28"/>
        </w:rPr>
        <w:t>Ростелеком</w:t>
      </w:r>
      <w:proofErr w:type="spellEnd"/>
      <w:r w:rsidRPr="001F20E3">
        <w:rPr>
          <w:rFonts w:ascii="Times New Roman" w:hAnsi="Times New Roman"/>
          <w:sz w:val="28"/>
          <w:szCs w:val="28"/>
        </w:rPr>
        <w:t xml:space="preserve">» и «Кузбасские телефонные сети». Четыре оператора сотовой связи: «Мобильные </w:t>
      </w:r>
      <w:proofErr w:type="spellStart"/>
      <w:r w:rsidRPr="001F20E3">
        <w:rPr>
          <w:rFonts w:ascii="Times New Roman" w:hAnsi="Times New Roman"/>
          <w:sz w:val="28"/>
          <w:szCs w:val="28"/>
        </w:rPr>
        <w:t>телесистемы</w:t>
      </w:r>
      <w:proofErr w:type="spellEnd"/>
      <w:r w:rsidRPr="001F20E3">
        <w:rPr>
          <w:rFonts w:ascii="Times New Roman" w:hAnsi="Times New Roman"/>
          <w:sz w:val="28"/>
          <w:szCs w:val="28"/>
        </w:rPr>
        <w:t>» (МТС), «</w:t>
      </w:r>
      <w:proofErr w:type="spellStart"/>
      <w:r w:rsidRPr="001F20E3">
        <w:rPr>
          <w:rFonts w:ascii="Times New Roman" w:hAnsi="Times New Roman"/>
          <w:sz w:val="28"/>
          <w:szCs w:val="28"/>
        </w:rPr>
        <w:t>Мобиком-Новосибирск</w:t>
      </w:r>
      <w:proofErr w:type="spellEnd"/>
      <w:r w:rsidRPr="001F20E3">
        <w:rPr>
          <w:rFonts w:ascii="Times New Roman" w:hAnsi="Times New Roman"/>
          <w:sz w:val="28"/>
          <w:szCs w:val="28"/>
        </w:rPr>
        <w:t>» (Мегафон), «</w:t>
      </w:r>
      <w:proofErr w:type="spellStart"/>
      <w:r w:rsidRPr="001F20E3">
        <w:rPr>
          <w:rFonts w:ascii="Times New Roman" w:hAnsi="Times New Roman"/>
          <w:sz w:val="28"/>
          <w:szCs w:val="28"/>
        </w:rPr>
        <w:t>Вымпелком</w:t>
      </w:r>
      <w:proofErr w:type="spellEnd"/>
      <w:r w:rsidRPr="001F20E3">
        <w:rPr>
          <w:rFonts w:ascii="Times New Roman" w:hAnsi="Times New Roman"/>
          <w:sz w:val="28"/>
          <w:szCs w:val="28"/>
        </w:rPr>
        <w:t>» (</w:t>
      </w:r>
      <w:proofErr w:type="spellStart"/>
      <w:r w:rsidRPr="001F20E3">
        <w:rPr>
          <w:rFonts w:ascii="Times New Roman" w:hAnsi="Times New Roman"/>
          <w:sz w:val="28"/>
          <w:szCs w:val="28"/>
        </w:rPr>
        <w:t>Билайн</w:t>
      </w:r>
      <w:proofErr w:type="spellEnd"/>
      <w:r w:rsidRPr="001F20E3">
        <w:rPr>
          <w:rFonts w:ascii="Times New Roman" w:hAnsi="Times New Roman"/>
          <w:sz w:val="28"/>
          <w:szCs w:val="28"/>
        </w:rPr>
        <w:t>), «Кемеровска</w:t>
      </w:r>
      <w:r>
        <w:rPr>
          <w:rFonts w:ascii="Times New Roman" w:hAnsi="Times New Roman"/>
          <w:sz w:val="28"/>
          <w:szCs w:val="28"/>
        </w:rPr>
        <w:t>я Мобильная Связь» (Теле-2).</w:t>
      </w:r>
    </w:p>
    <w:p w:rsidR="00EC2A8E" w:rsidRDefault="00EC2A8E" w:rsidP="00805DE8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807">
        <w:rPr>
          <w:rFonts w:ascii="Times New Roman" w:hAnsi="Times New Roman" w:cs="Times New Roman"/>
          <w:sz w:val="28"/>
          <w:szCs w:val="28"/>
        </w:rPr>
        <w:t>1.1.7. Тенденции в развитии отраслей социальной сферы и гражданского общества.</w:t>
      </w:r>
    </w:p>
    <w:p w:rsidR="00B11428" w:rsidRPr="00FF1DF4" w:rsidRDefault="00B11428" w:rsidP="00B114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F1DF4">
        <w:rPr>
          <w:rFonts w:ascii="Times New Roman" w:hAnsi="Times New Roman"/>
          <w:sz w:val="28"/>
          <w:szCs w:val="28"/>
        </w:rPr>
        <w:t>В Таштаголе действуют 2 больничных учреждения, в которых занято 133 врач</w:t>
      </w:r>
      <w:r>
        <w:rPr>
          <w:rFonts w:ascii="Times New Roman" w:hAnsi="Times New Roman"/>
          <w:sz w:val="28"/>
          <w:szCs w:val="28"/>
        </w:rPr>
        <w:t>а</w:t>
      </w:r>
      <w:r w:rsidRPr="00FF1DF4">
        <w:rPr>
          <w:rFonts w:ascii="Times New Roman" w:hAnsi="Times New Roman"/>
          <w:sz w:val="28"/>
          <w:szCs w:val="28"/>
        </w:rPr>
        <w:t xml:space="preserve"> и 363 работника среднего медицинского персонала.</w:t>
      </w:r>
      <w:proofErr w:type="gramEnd"/>
      <w:r w:rsidRPr="00FF1DF4">
        <w:rPr>
          <w:rFonts w:ascii="Times New Roman" w:hAnsi="Times New Roman"/>
          <w:sz w:val="28"/>
          <w:szCs w:val="28"/>
        </w:rPr>
        <w:t xml:space="preserve"> Для повышения уровня обеспеченности врачебным персоналом город приглашает иногородних специалистов и готов предоставить благоустроенное жилье.</w:t>
      </w:r>
    </w:p>
    <w:p w:rsidR="00B11428" w:rsidRPr="001A3A3A" w:rsidRDefault="00B11428" w:rsidP="00B114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2753">
        <w:rPr>
          <w:rFonts w:ascii="Times New Roman" w:hAnsi="Times New Roman"/>
          <w:sz w:val="28"/>
          <w:szCs w:val="28"/>
        </w:rPr>
        <w:t>Систему образования города представляют более 2</w:t>
      </w:r>
      <w:r>
        <w:rPr>
          <w:rFonts w:ascii="Times New Roman" w:hAnsi="Times New Roman"/>
          <w:sz w:val="28"/>
          <w:szCs w:val="28"/>
        </w:rPr>
        <w:t>3</w:t>
      </w:r>
      <w:r w:rsidRPr="00BF27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1726F">
        <w:rPr>
          <w:rFonts w:ascii="Times New Roman" w:hAnsi="Times New Roman"/>
          <w:sz w:val="28"/>
          <w:szCs w:val="28"/>
        </w:rPr>
        <w:t>учреждений: 13</w:t>
      </w:r>
      <w:r w:rsidRPr="00BF2753">
        <w:rPr>
          <w:rFonts w:ascii="Times New Roman" w:hAnsi="Times New Roman"/>
          <w:sz w:val="28"/>
          <w:szCs w:val="28"/>
        </w:rPr>
        <w:t xml:space="preserve"> дошкольных </w:t>
      </w:r>
      <w:proofErr w:type="gramStart"/>
      <w:r w:rsidRPr="00BF2753">
        <w:rPr>
          <w:rFonts w:ascii="Times New Roman" w:hAnsi="Times New Roman"/>
          <w:sz w:val="28"/>
          <w:szCs w:val="28"/>
        </w:rPr>
        <w:t>учреждений</w:t>
      </w:r>
      <w:proofErr w:type="gramEnd"/>
      <w:r w:rsidRPr="00BF2753">
        <w:rPr>
          <w:rFonts w:ascii="Times New Roman" w:hAnsi="Times New Roman"/>
          <w:sz w:val="28"/>
          <w:szCs w:val="28"/>
        </w:rPr>
        <w:t xml:space="preserve"> </w:t>
      </w:r>
      <w:r w:rsidR="0081726F">
        <w:rPr>
          <w:rFonts w:ascii="Times New Roman" w:hAnsi="Times New Roman"/>
          <w:sz w:val="28"/>
          <w:szCs w:val="28"/>
        </w:rPr>
        <w:t>где обучаются</w:t>
      </w:r>
      <w:r w:rsidRPr="00BF2753">
        <w:rPr>
          <w:rFonts w:ascii="Times New Roman" w:hAnsi="Times New Roman"/>
          <w:sz w:val="28"/>
          <w:szCs w:val="28"/>
        </w:rPr>
        <w:t xml:space="preserve"> </w:t>
      </w:r>
      <w:r w:rsidR="0081726F">
        <w:rPr>
          <w:rFonts w:ascii="Times New Roman" w:hAnsi="Times New Roman"/>
          <w:sz w:val="28"/>
          <w:szCs w:val="28"/>
        </w:rPr>
        <w:t>1681 человека, 8</w:t>
      </w:r>
      <w:r w:rsidRPr="00BF2753">
        <w:rPr>
          <w:rFonts w:ascii="Times New Roman" w:hAnsi="Times New Roman"/>
          <w:sz w:val="28"/>
          <w:szCs w:val="28"/>
        </w:rPr>
        <w:t xml:space="preserve"> общеобразовательных школ, где обучаются  </w:t>
      </w:r>
      <w:r w:rsidR="0081726F">
        <w:rPr>
          <w:rFonts w:ascii="Times New Roman" w:hAnsi="Times New Roman"/>
          <w:sz w:val="28"/>
          <w:szCs w:val="28"/>
        </w:rPr>
        <w:t xml:space="preserve">3715 </w:t>
      </w:r>
      <w:r w:rsidRPr="00BF2753">
        <w:rPr>
          <w:rFonts w:ascii="Times New Roman" w:hAnsi="Times New Roman"/>
          <w:sz w:val="28"/>
          <w:szCs w:val="28"/>
        </w:rPr>
        <w:t>человек, 2 школы-интерната, и 1 детский дом. Кроме того, работают музыкальные школы, художественная школа, учреждения дополнительного образования, десятки кружков и студий во дворцах культуры и клубах.</w:t>
      </w:r>
      <w:r w:rsidRPr="001A3A3A">
        <w:rPr>
          <w:rFonts w:ascii="Times New Roman" w:hAnsi="Times New Roman"/>
          <w:sz w:val="28"/>
          <w:szCs w:val="28"/>
        </w:rPr>
        <w:t xml:space="preserve"> </w:t>
      </w:r>
    </w:p>
    <w:p w:rsidR="00B11428" w:rsidRPr="003203F1" w:rsidRDefault="00B11428" w:rsidP="00B114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3F1">
        <w:rPr>
          <w:rFonts w:ascii="Times New Roman" w:hAnsi="Times New Roman"/>
          <w:sz w:val="28"/>
          <w:szCs w:val="28"/>
        </w:rPr>
        <w:t>Се</w:t>
      </w:r>
      <w:r w:rsidR="00C07ED8">
        <w:rPr>
          <w:rFonts w:ascii="Times New Roman" w:hAnsi="Times New Roman"/>
          <w:sz w:val="28"/>
          <w:szCs w:val="28"/>
        </w:rPr>
        <w:t>ть учебных заведений</w:t>
      </w:r>
      <w:r w:rsidRPr="003203F1">
        <w:rPr>
          <w:rFonts w:ascii="Times New Roman" w:hAnsi="Times New Roman"/>
          <w:sz w:val="28"/>
          <w:szCs w:val="28"/>
        </w:rPr>
        <w:t xml:space="preserve"> среднего и высшего профессионального обучения представлена </w:t>
      </w:r>
      <w:proofErr w:type="spellStart"/>
      <w:r w:rsidRPr="003203F1">
        <w:rPr>
          <w:rFonts w:ascii="Times New Roman" w:hAnsi="Times New Roman"/>
          <w:sz w:val="28"/>
          <w:szCs w:val="28"/>
        </w:rPr>
        <w:t>Таштагольским</w:t>
      </w:r>
      <w:proofErr w:type="spellEnd"/>
      <w:r w:rsidRPr="003203F1">
        <w:rPr>
          <w:rFonts w:ascii="Times New Roman" w:hAnsi="Times New Roman"/>
          <w:sz w:val="28"/>
          <w:szCs w:val="28"/>
        </w:rPr>
        <w:t xml:space="preserve"> филиалом Кузбасского государственного технического университета, Государственным профессиональным образовательным учреждением «</w:t>
      </w:r>
      <w:proofErr w:type="spellStart"/>
      <w:r w:rsidRPr="003203F1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3203F1">
        <w:rPr>
          <w:rFonts w:ascii="Times New Roman" w:hAnsi="Times New Roman"/>
          <w:sz w:val="28"/>
          <w:szCs w:val="28"/>
        </w:rPr>
        <w:t xml:space="preserve">  техникум горных технологий и сферы обслуживания». </w:t>
      </w:r>
    </w:p>
    <w:p w:rsidR="004D7303" w:rsidRDefault="00B11428" w:rsidP="004D73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0119">
        <w:rPr>
          <w:rFonts w:ascii="Times New Roman" w:hAnsi="Times New Roman"/>
          <w:sz w:val="28"/>
          <w:szCs w:val="28"/>
        </w:rPr>
        <w:t>Спортивная инфраструктура района представлена следующими объектами:</w:t>
      </w:r>
    </w:p>
    <w:p w:rsidR="00B11428" w:rsidRPr="004D7303" w:rsidRDefault="00B11428" w:rsidP="004D73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7303">
        <w:rPr>
          <w:rFonts w:ascii="Times New Roman" w:hAnsi="Times New Roman"/>
          <w:sz w:val="28"/>
          <w:szCs w:val="28"/>
        </w:rPr>
        <w:lastRenderedPageBreak/>
        <w:t>– спортивный комплекс  «Кристалл» с плавательным бассейном за сутки посещает более 800 чел. для занятий плаваньем, баскетболом, волейболом, настольным теннисом, лечебной физкультурой и другими видами;</w:t>
      </w:r>
    </w:p>
    <w:p w:rsidR="00B11428" w:rsidRDefault="00B11428" w:rsidP="00B11428">
      <w:pPr>
        <w:tabs>
          <w:tab w:val="left" w:pos="90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AFD">
        <w:rPr>
          <w:rFonts w:ascii="Times New Roman" w:hAnsi="Times New Roman"/>
          <w:sz w:val="28"/>
          <w:szCs w:val="28"/>
        </w:rPr>
        <w:t xml:space="preserve">– 1 стадион </w:t>
      </w:r>
      <w:r w:rsidR="00337A6B">
        <w:rPr>
          <w:rFonts w:ascii="Times New Roman" w:hAnsi="Times New Roman"/>
          <w:sz w:val="28"/>
          <w:szCs w:val="28"/>
        </w:rPr>
        <w:t xml:space="preserve">«Горняк» </w:t>
      </w:r>
      <w:r w:rsidRPr="001A1AFD">
        <w:rPr>
          <w:rFonts w:ascii="Times New Roman" w:hAnsi="Times New Roman"/>
          <w:sz w:val="28"/>
          <w:szCs w:val="28"/>
        </w:rPr>
        <w:t xml:space="preserve">с открытой площадкой на </w:t>
      </w:r>
      <w:r w:rsidR="00337A6B">
        <w:rPr>
          <w:rFonts w:ascii="Times New Roman" w:hAnsi="Times New Roman"/>
          <w:sz w:val="28"/>
          <w:szCs w:val="28"/>
        </w:rPr>
        <w:t>1,5</w:t>
      </w:r>
      <w:r w:rsidRPr="001A1AFD">
        <w:rPr>
          <w:rFonts w:ascii="Times New Roman" w:hAnsi="Times New Roman"/>
          <w:sz w:val="28"/>
          <w:szCs w:val="28"/>
        </w:rPr>
        <w:t xml:space="preserve"> </w:t>
      </w:r>
      <w:r w:rsidR="00337A6B">
        <w:rPr>
          <w:rFonts w:ascii="Times New Roman" w:hAnsi="Times New Roman"/>
          <w:sz w:val="28"/>
          <w:szCs w:val="28"/>
        </w:rPr>
        <w:t xml:space="preserve">тысячи </w:t>
      </w:r>
      <w:r w:rsidRPr="001A1AFD">
        <w:rPr>
          <w:rFonts w:ascii="Times New Roman" w:hAnsi="Times New Roman"/>
          <w:sz w:val="28"/>
          <w:szCs w:val="28"/>
        </w:rPr>
        <w:t>посадочных мест.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7A6B" w:rsidRDefault="00337A6B" w:rsidP="00B11428">
      <w:pPr>
        <w:tabs>
          <w:tab w:val="left" w:pos="90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</w:t>
      </w:r>
      <w:proofErr w:type="spellStart"/>
      <w:r>
        <w:rPr>
          <w:rFonts w:ascii="Times New Roman" w:hAnsi="Times New Roman"/>
          <w:sz w:val="28"/>
          <w:szCs w:val="28"/>
        </w:rPr>
        <w:t>детско-юнешеских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спортивных школ 4 в них занимаются</w:t>
      </w:r>
      <w:r w:rsidR="00C23543">
        <w:rPr>
          <w:rFonts w:ascii="Times New Roman" w:hAnsi="Times New Roman"/>
          <w:sz w:val="28"/>
          <w:szCs w:val="28"/>
        </w:rPr>
        <w:t xml:space="preserve"> 1965 человек.</w:t>
      </w:r>
    </w:p>
    <w:p w:rsidR="00B11428" w:rsidRDefault="00B11428" w:rsidP="00B11428">
      <w:pPr>
        <w:tabs>
          <w:tab w:val="left" w:pos="90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«Губернский центр сноуборда и горных лыж» в его состав входят: 4 трассы разных уровней сложности, 4 канатно-буксировочные дороги, система искусственного </w:t>
      </w:r>
      <w:proofErr w:type="spellStart"/>
      <w:r>
        <w:rPr>
          <w:rFonts w:ascii="Times New Roman" w:hAnsi="Times New Roman"/>
          <w:sz w:val="28"/>
          <w:szCs w:val="28"/>
        </w:rPr>
        <w:t>снегообразования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, 3 единицы </w:t>
      </w:r>
      <w:proofErr w:type="spellStart"/>
      <w:r>
        <w:rPr>
          <w:rFonts w:ascii="Times New Roman" w:hAnsi="Times New Roman"/>
          <w:sz w:val="28"/>
          <w:szCs w:val="28"/>
        </w:rPr>
        <w:t>снегоуплотнительной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техники. На склонах 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 xml:space="preserve">уманной проходят соревнования разного уровня: Чемпионаты России по горнолыжному спорту и сноуборду, Первенство России по горнолыжному спорту и сноуборду, Всероссийские, региональные и школьные. Горнолыжные трассы и сноуборд парк отвечают всем международным требованиям ФИС. </w:t>
      </w:r>
    </w:p>
    <w:p w:rsidR="00B11428" w:rsidRDefault="00B11428" w:rsidP="00B11428">
      <w:pPr>
        <w:tabs>
          <w:tab w:val="left" w:pos="90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151A">
        <w:rPr>
          <w:rFonts w:ascii="Times New Roman" w:hAnsi="Times New Roman"/>
          <w:sz w:val="28"/>
          <w:szCs w:val="28"/>
        </w:rPr>
        <w:t>Культу</w:t>
      </w:r>
      <w:r w:rsidR="007206F8">
        <w:rPr>
          <w:rFonts w:ascii="Times New Roman" w:hAnsi="Times New Roman"/>
          <w:sz w:val="28"/>
          <w:szCs w:val="28"/>
        </w:rPr>
        <w:t xml:space="preserve">рная сфера города представлена </w:t>
      </w:r>
      <w:r w:rsidRPr="0038151A">
        <w:rPr>
          <w:rFonts w:ascii="Times New Roman" w:hAnsi="Times New Roman"/>
          <w:sz w:val="28"/>
          <w:szCs w:val="28"/>
        </w:rPr>
        <w:t xml:space="preserve"> муниципальными учреждениями культуры, в которые входят</w:t>
      </w:r>
      <w:r w:rsidR="007206F8">
        <w:rPr>
          <w:rFonts w:ascii="Times New Roman" w:hAnsi="Times New Roman"/>
          <w:sz w:val="28"/>
          <w:szCs w:val="28"/>
        </w:rPr>
        <w:t>:</w:t>
      </w:r>
      <w:r w:rsidRPr="0038151A">
        <w:rPr>
          <w:rFonts w:ascii="Times New Roman" w:hAnsi="Times New Roman"/>
          <w:sz w:val="28"/>
          <w:szCs w:val="28"/>
        </w:rPr>
        <w:t xml:space="preserve"> </w:t>
      </w:r>
      <w:r w:rsidR="007206F8" w:rsidRPr="007206F8">
        <w:rPr>
          <w:rFonts w:ascii="Times New Roman" w:hAnsi="Times New Roman"/>
          <w:sz w:val="28"/>
          <w:szCs w:val="28"/>
        </w:rPr>
        <w:t>5 библиотек централизованной библиотечной си</w:t>
      </w:r>
      <w:r w:rsidR="007206F8">
        <w:rPr>
          <w:rFonts w:ascii="Times New Roman" w:hAnsi="Times New Roman"/>
          <w:sz w:val="28"/>
          <w:szCs w:val="28"/>
        </w:rPr>
        <w:t>стемы, 4 учреждений клубного ти</w:t>
      </w:r>
      <w:r w:rsidR="007206F8" w:rsidRPr="007206F8">
        <w:rPr>
          <w:rFonts w:ascii="Times New Roman" w:hAnsi="Times New Roman"/>
          <w:sz w:val="28"/>
          <w:szCs w:val="28"/>
        </w:rPr>
        <w:t>па (дома культуры, сельские клубы), 1 музыкальная и х</w:t>
      </w:r>
      <w:r w:rsidR="00805DE8">
        <w:rPr>
          <w:rFonts w:ascii="Times New Roman" w:hAnsi="Times New Roman"/>
          <w:sz w:val="28"/>
          <w:szCs w:val="28"/>
        </w:rPr>
        <w:t>удожественная школа, 1 музей эт</w:t>
      </w:r>
      <w:r w:rsidR="007206F8" w:rsidRPr="007206F8">
        <w:rPr>
          <w:rFonts w:ascii="Times New Roman" w:hAnsi="Times New Roman"/>
          <w:sz w:val="28"/>
          <w:szCs w:val="28"/>
        </w:rPr>
        <w:t xml:space="preserve">нографии и природы Горной </w:t>
      </w:r>
      <w:proofErr w:type="spellStart"/>
      <w:r w:rsidR="007206F8" w:rsidRPr="007206F8">
        <w:rPr>
          <w:rFonts w:ascii="Times New Roman" w:hAnsi="Times New Roman"/>
          <w:sz w:val="28"/>
          <w:szCs w:val="28"/>
        </w:rPr>
        <w:t>Шори</w:t>
      </w:r>
      <w:proofErr w:type="spellEnd"/>
      <w:r w:rsidR="007206F8" w:rsidRPr="007206F8">
        <w:rPr>
          <w:rFonts w:ascii="Times New Roman" w:hAnsi="Times New Roman"/>
          <w:sz w:val="28"/>
          <w:szCs w:val="28"/>
        </w:rPr>
        <w:t xml:space="preserve">, 1 городской парк </w:t>
      </w:r>
      <w:r w:rsidR="00805DE8">
        <w:rPr>
          <w:rFonts w:ascii="Times New Roman" w:hAnsi="Times New Roman"/>
          <w:sz w:val="28"/>
          <w:szCs w:val="28"/>
        </w:rPr>
        <w:t>культуры и отдыха «Горняцкие го</w:t>
      </w:r>
      <w:r w:rsidR="007206F8" w:rsidRPr="007206F8">
        <w:rPr>
          <w:rFonts w:ascii="Times New Roman" w:hAnsi="Times New Roman"/>
          <w:sz w:val="28"/>
          <w:szCs w:val="28"/>
        </w:rPr>
        <w:t xml:space="preserve">ризонты», 1 редакция газеты «Красная </w:t>
      </w:r>
      <w:proofErr w:type="spellStart"/>
      <w:r w:rsidR="007206F8" w:rsidRPr="007206F8">
        <w:rPr>
          <w:rFonts w:ascii="Times New Roman" w:hAnsi="Times New Roman"/>
          <w:sz w:val="28"/>
          <w:szCs w:val="28"/>
        </w:rPr>
        <w:t>Шория</w:t>
      </w:r>
      <w:proofErr w:type="spellEnd"/>
      <w:r w:rsidR="007206F8" w:rsidRPr="007206F8">
        <w:rPr>
          <w:rFonts w:ascii="Times New Roman" w:hAnsi="Times New Roman"/>
          <w:sz w:val="28"/>
          <w:szCs w:val="28"/>
        </w:rPr>
        <w:t>».</w:t>
      </w:r>
      <w:r w:rsidRPr="0038151A">
        <w:rPr>
          <w:rFonts w:ascii="Times New Roman" w:hAnsi="Times New Roman"/>
          <w:sz w:val="28"/>
          <w:szCs w:val="28"/>
        </w:rPr>
        <w:t xml:space="preserve"> </w:t>
      </w:r>
      <w:r w:rsidR="007206F8" w:rsidRPr="007206F8">
        <w:rPr>
          <w:rFonts w:ascii="Times New Roman" w:hAnsi="Times New Roman"/>
          <w:sz w:val="28"/>
          <w:szCs w:val="28"/>
        </w:rPr>
        <w:t xml:space="preserve">В клубных учреждениях города действуют 70 клубных формирований, в которых занимаются 1670 человек, в том числе 37 коллектива художественной самодеятельности, 6 коллективов имеют звание «Народный» и «Образцовый». </w:t>
      </w:r>
      <w:r w:rsidRPr="0038151A">
        <w:rPr>
          <w:rFonts w:ascii="Times New Roman" w:hAnsi="Times New Roman"/>
          <w:sz w:val="28"/>
          <w:szCs w:val="28"/>
        </w:rPr>
        <w:t>В город в рамках межмуниципального сотрудничества регулярно приезжают со спектаклями творческие коллективы из городов Новокузнецка, Прокопьевска.</w:t>
      </w:r>
      <w:r w:rsidR="007206F8">
        <w:rPr>
          <w:rFonts w:ascii="Times New Roman" w:hAnsi="Times New Roman"/>
          <w:sz w:val="28"/>
          <w:szCs w:val="28"/>
        </w:rPr>
        <w:t xml:space="preserve"> </w:t>
      </w:r>
    </w:p>
    <w:p w:rsidR="007206F8" w:rsidRPr="007206F8" w:rsidRDefault="007206F8" w:rsidP="007206F8">
      <w:pPr>
        <w:tabs>
          <w:tab w:val="left" w:pos="90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06F8">
        <w:rPr>
          <w:rFonts w:ascii="Times New Roman" w:hAnsi="Times New Roman"/>
          <w:sz w:val="28"/>
          <w:szCs w:val="28"/>
        </w:rPr>
        <w:t>В городе Таштаголе  расположены более 30 памятников архитектуры и культуры.</w:t>
      </w:r>
    </w:p>
    <w:p w:rsidR="007206F8" w:rsidRPr="001A3A3A" w:rsidRDefault="007206F8" w:rsidP="007206F8">
      <w:pPr>
        <w:tabs>
          <w:tab w:val="left" w:pos="90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06F8">
        <w:rPr>
          <w:rFonts w:ascii="Times New Roman" w:hAnsi="Times New Roman"/>
          <w:sz w:val="28"/>
          <w:szCs w:val="28"/>
        </w:rPr>
        <w:t>Также на территории города находится городс</w:t>
      </w:r>
      <w:r w:rsidR="00805DE8">
        <w:rPr>
          <w:rFonts w:ascii="Times New Roman" w:hAnsi="Times New Roman"/>
          <w:sz w:val="28"/>
          <w:szCs w:val="28"/>
        </w:rPr>
        <w:t>кой парк культуры и отдыха «Гор</w:t>
      </w:r>
      <w:r w:rsidRPr="007206F8">
        <w:rPr>
          <w:rFonts w:ascii="Times New Roman" w:hAnsi="Times New Roman"/>
          <w:sz w:val="28"/>
          <w:szCs w:val="28"/>
        </w:rPr>
        <w:t>няцкие горизонты».</w:t>
      </w:r>
    </w:p>
    <w:p w:rsidR="00F704E3" w:rsidRDefault="00B11428" w:rsidP="006A1B4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3A3A">
        <w:rPr>
          <w:rFonts w:ascii="Times New Roman" w:hAnsi="Times New Roman"/>
          <w:sz w:val="28"/>
          <w:szCs w:val="28"/>
        </w:rPr>
        <w:t>Финансирование учреждений социальной сферы осуществляется за счет средств местного бюджета, кроме этого, финансирование социальной защиты населения проводится за счет ср</w:t>
      </w:r>
      <w:r>
        <w:rPr>
          <w:rFonts w:ascii="Times New Roman" w:hAnsi="Times New Roman"/>
          <w:sz w:val="28"/>
          <w:szCs w:val="28"/>
        </w:rPr>
        <w:t xml:space="preserve">едств областного бюджета. </w:t>
      </w:r>
    </w:p>
    <w:p w:rsidR="00EC2A8E" w:rsidRDefault="0072792C" w:rsidP="00805DE8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F49">
        <w:rPr>
          <w:rFonts w:ascii="Times New Roman" w:hAnsi="Times New Roman" w:cs="Times New Roman"/>
          <w:sz w:val="28"/>
          <w:szCs w:val="28"/>
        </w:rPr>
        <w:t xml:space="preserve"> </w:t>
      </w:r>
      <w:r w:rsidR="00EC2A8E" w:rsidRPr="005F6807">
        <w:rPr>
          <w:rFonts w:ascii="Times New Roman" w:hAnsi="Times New Roman" w:cs="Times New Roman"/>
          <w:sz w:val="28"/>
          <w:szCs w:val="28"/>
        </w:rPr>
        <w:t>1.1.8. Муниципальное управление.</w:t>
      </w:r>
    </w:p>
    <w:p w:rsidR="007762E4" w:rsidRDefault="007762E4" w:rsidP="00805D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2E4">
        <w:rPr>
          <w:rFonts w:ascii="Times New Roman" w:hAnsi="Times New Roman"/>
          <w:sz w:val="28"/>
          <w:szCs w:val="28"/>
        </w:rPr>
        <w:t>Анализ динамики структуры дох</w:t>
      </w:r>
      <w:r w:rsidR="001D134F">
        <w:rPr>
          <w:rFonts w:ascii="Times New Roman" w:hAnsi="Times New Roman"/>
          <w:sz w:val="28"/>
          <w:szCs w:val="28"/>
        </w:rPr>
        <w:t>одов местного бюджета</w:t>
      </w:r>
      <w:r w:rsidRPr="007762E4">
        <w:rPr>
          <w:rFonts w:ascii="Times New Roman" w:hAnsi="Times New Roman"/>
          <w:sz w:val="28"/>
          <w:szCs w:val="28"/>
        </w:rPr>
        <w:t xml:space="preserve"> показывает, что, существенную роль на снижение доли собственных доходов территории оказали межбюджетные трансферты.</w:t>
      </w:r>
    </w:p>
    <w:p w:rsidR="00805DE8" w:rsidRDefault="00805DE8" w:rsidP="00805D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DE8" w:rsidRPr="007762E4" w:rsidRDefault="00805DE8" w:rsidP="00805D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2E4" w:rsidRPr="001D134F" w:rsidRDefault="00BB483B" w:rsidP="00805DE8">
      <w:pPr>
        <w:spacing w:before="240" w:line="240" w:lineRule="auto"/>
        <w:ind w:right="-26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Доходы и расходы бюджета </w:t>
      </w:r>
      <w:r w:rsidR="007762E4" w:rsidRPr="001D134F">
        <w:rPr>
          <w:rFonts w:ascii="Times New Roman" w:hAnsi="Times New Roman"/>
          <w:sz w:val="24"/>
          <w:szCs w:val="24"/>
        </w:rPr>
        <w:t>города Таштагола</w:t>
      </w:r>
    </w:p>
    <w:p w:rsidR="007762E4" w:rsidRDefault="000D2B83" w:rsidP="001D134F">
      <w:pPr>
        <w:spacing w:line="240" w:lineRule="auto"/>
        <w:ind w:right="-26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</w:t>
      </w:r>
      <w:r w:rsidR="00E30C56">
        <w:rPr>
          <w:rFonts w:ascii="Times New Roman" w:hAnsi="Times New Roman"/>
          <w:sz w:val="24"/>
          <w:szCs w:val="24"/>
        </w:rPr>
        <w:t>17-2019</w:t>
      </w:r>
      <w:r>
        <w:rPr>
          <w:rFonts w:ascii="Times New Roman" w:hAnsi="Times New Roman"/>
          <w:sz w:val="24"/>
          <w:szCs w:val="24"/>
        </w:rPr>
        <w:t xml:space="preserve"> годы, тыс</w:t>
      </w:r>
      <w:r w:rsidR="007762E4" w:rsidRPr="001D134F">
        <w:rPr>
          <w:rFonts w:ascii="Times New Roman" w:hAnsi="Times New Roman"/>
          <w:sz w:val="24"/>
          <w:szCs w:val="24"/>
        </w:rPr>
        <w:t>. руб.</w:t>
      </w:r>
    </w:p>
    <w:p w:rsidR="00805DE8" w:rsidRDefault="00805DE8" w:rsidP="001D134F">
      <w:pPr>
        <w:spacing w:line="240" w:lineRule="auto"/>
        <w:ind w:right="-261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53"/>
        <w:gridCol w:w="1418"/>
        <w:gridCol w:w="1417"/>
        <w:gridCol w:w="1383"/>
      </w:tblGrid>
      <w:tr w:rsidR="000D2B83" w:rsidTr="000D2B83">
        <w:tc>
          <w:tcPr>
            <w:tcW w:w="5353" w:type="dxa"/>
          </w:tcPr>
          <w:p w:rsidR="000D2B83" w:rsidRDefault="000D2B83" w:rsidP="000D2B83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0D2B83" w:rsidRDefault="000D2B83" w:rsidP="00E30C56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30C56">
              <w:rPr>
                <w:rFonts w:ascii="Times New Roman" w:hAnsi="Times New Roman"/>
                <w:sz w:val="24"/>
                <w:szCs w:val="24"/>
              </w:rPr>
              <w:t>7</w:t>
            </w:r>
            <w:r w:rsidR="00240C3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0D2B83" w:rsidRDefault="000D2B83" w:rsidP="00E30C56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30C56">
              <w:rPr>
                <w:rFonts w:ascii="Times New Roman" w:hAnsi="Times New Roman"/>
                <w:sz w:val="24"/>
                <w:szCs w:val="24"/>
              </w:rPr>
              <w:t>8</w:t>
            </w:r>
            <w:r w:rsidR="00240C3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83" w:type="dxa"/>
          </w:tcPr>
          <w:p w:rsidR="000D2B83" w:rsidRDefault="000D2B83" w:rsidP="00E30C56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30C56">
              <w:rPr>
                <w:rFonts w:ascii="Times New Roman" w:hAnsi="Times New Roman"/>
                <w:sz w:val="24"/>
                <w:szCs w:val="24"/>
              </w:rPr>
              <w:t>9</w:t>
            </w:r>
            <w:r w:rsidR="00240C3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D2B83" w:rsidTr="000D2B83">
        <w:tc>
          <w:tcPr>
            <w:tcW w:w="5353" w:type="dxa"/>
          </w:tcPr>
          <w:p w:rsidR="000D2B83" w:rsidRDefault="000D2B83" w:rsidP="000D2B83">
            <w:pPr>
              <w:spacing w:line="240" w:lineRule="auto"/>
              <w:ind w:right="-26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всего, в том числе:</w:t>
            </w:r>
          </w:p>
        </w:tc>
        <w:tc>
          <w:tcPr>
            <w:tcW w:w="1418" w:type="dxa"/>
          </w:tcPr>
          <w:p w:rsidR="000D2B83" w:rsidRPr="00985D7D" w:rsidRDefault="00BF455A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642292,8</w:t>
            </w:r>
          </w:p>
        </w:tc>
        <w:tc>
          <w:tcPr>
            <w:tcW w:w="1417" w:type="dxa"/>
          </w:tcPr>
          <w:p w:rsidR="000D2B83" w:rsidRDefault="00261430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433921,9</w:t>
            </w:r>
          </w:p>
        </w:tc>
        <w:tc>
          <w:tcPr>
            <w:tcW w:w="1383" w:type="dxa"/>
          </w:tcPr>
          <w:p w:rsidR="000D2B83" w:rsidRDefault="00F510BB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271592,0</w:t>
            </w:r>
          </w:p>
        </w:tc>
      </w:tr>
      <w:tr w:rsidR="000D2B83" w:rsidTr="000D2B83">
        <w:tc>
          <w:tcPr>
            <w:tcW w:w="5353" w:type="dxa"/>
          </w:tcPr>
          <w:p w:rsidR="000D2B83" w:rsidRDefault="000D2B83" w:rsidP="000D2B83">
            <w:pPr>
              <w:spacing w:line="240" w:lineRule="auto"/>
              <w:ind w:right="-26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Налоговые и неналоговые доходы, в том числе:</w:t>
            </w:r>
          </w:p>
        </w:tc>
        <w:tc>
          <w:tcPr>
            <w:tcW w:w="1418" w:type="dxa"/>
          </w:tcPr>
          <w:p w:rsidR="000D2B83" w:rsidRPr="00985D7D" w:rsidRDefault="001E104E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121547,6</w:t>
            </w:r>
          </w:p>
        </w:tc>
        <w:tc>
          <w:tcPr>
            <w:tcW w:w="1417" w:type="dxa"/>
          </w:tcPr>
          <w:p w:rsidR="000D2B83" w:rsidRDefault="005B6CE2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120271,4</w:t>
            </w:r>
          </w:p>
        </w:tc>
        <w:tc>
          <w:tcPr>
            <w:tcW w:w="1383" w:type="dxa"/>
          </w:tcPr>
          <w:p w:rsidR="000D2B83" w:rsidRDefault="00FD7111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125276,2</w:t>
            </w:r>
          </w:p>
        </w:tc>
      </w:tr>
      <w:tr w:rsidR="000D2B83" w:rsidTr="000D2B83">
        <w:tc>
          <w:tcPr>
            <w:tcW w:w="5353" w:type="dxa"/>
          </w:tcPr>
          <w:p w:rsidR="000D2B83" w:rsidRDefault="000D2B83" w:rsidP="000D2B83">
            <w:pPr>
              <w:spacing w:line="240" w:lineRule="auto"/>
              <w:ind w:right="-26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418" w:type="dxa"/>
          </w:tcPr>
          <w:p w:rsidR="000D2B83" w:rsidRPr="00985D7D" w:rsidRDefault="00851EB5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111994,8</w:t>
            </w:r>
          </w:p>
        </w:tc>
        <w:tc>
          <w:tcPr>
            <w:tcW w:w="1417" w:type="dxa"/>
          </w:tcPr>
          <w:p w:rsidR="000D2B83" w:rsidRDefault="00261430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114095,6</w:t>
            </w:r>
          </w:p>
        </w:tc>
        <w:tc>
          <w:tcPr>
            <w:tcW w:w="1383" w:type="dxa"/>
          </w:tcPr>
          <w:p w:rsidR="000D2B83" w:rsidRDefault="00BD28B2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117025,4</w:t>
            </w:r>
          </w:p>
        </w:tc>
      </w:tr>
      <w:tr w:rsidR="00C248C5" w:rsidTr="000D2B83">
        <w:tc>
          <w:tcPr>
            <w:tcW w:w="5353" w:type="dxa"/>
          </w:tcPr>
          <w:p w:rsidR="00C248C5" w:rsidRDefault="00C248C5" w:rsidP="000D2B83">
            <w:pPr>
              <w:spacing w:line="240" w:lineRule="auto"/>
              <w:ind w:right="-26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C248C5" w:rsidRPr="00985D7D" w:rsidRDefault="00BF455A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36349,2</w:t>
            </w:r>
          </w:p>
        </w:tc>
        <w:tc>
          <w:tcPr>
            <w:tcW w:w="1417" w:type="dxa"/>
          </w:tcPr>
          <w:p w:rsidR="00C248C5" w:rsidRDefault="00261430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39035,1</w:t>
            </w:r>
          </w:p>
        </w:tc>
        <w:tc>
          <w:tcPr>
            <w:tcW w:w="1383" w:type="dxa"/>
          </w:tcPr>
          <w:p w:rsidR="00C248C5" w:rsidRDefault="00F510BB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42095,5</w:t>
            </w:r>
          </w:p>
        </w:tc>
      </w:tr>
      <w:tr w:rsidR="000C05AF" w:rsidTr="000D2B83">
        <w:tc>
          <w:tcPr>
            <w:tcW w:w="5353" w:type="dxa"/>
          </w:tcPr>
          <w:p w:rsidR="000C05AF" w:rsidRDefault="000C05AF" w:rsidP="000D2B83">
            <w:pPr>
              <w:spacing w:line="240" w:lineRule="auto"/>
              <w:ind w:right="-26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на товары (работы, услуги)</w:t>
            </w:r>
          </w:p>
        </w:tc>
        <w:tc>
          <w:tcPr>
            <w:tcW w:w="1418" w:type="dxa"/>
          </w:tcPr>
          <w:p w:rsidR="000C05AF" w:rsidRPr="00985D7D" w:rsidRDefault="00851EB5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4139,4</w:t>
            </w:r>
          </w:p>
        </w:tc>
        <w:tc>
          <w:tcPr>
            <w:tcW w:w="1417" w:type="dxa"/>
          </w:tcPr>
          <w:p w:rsidR="000C05AF" w:rsidRDefault="00261430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4493,1</w:t>
            </w:r>
          </w:p>
        </w:tc>
        <w:tc>
          <w:tcPr>
            <w:tcW w:w="1383" w:type="dxa"/>
          </w:tcPr>
          <w:p w:rsidR="000C05AF" w:rsidRDefault="00966E5D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5175,9</w:t>
            </w:r>
          </w:p>
        </w:tc>
      </w:tr>
      <w:tr w:rsidR="00261430" w:rsidTr="000D2B83">
        <w:tc>
          <w:tcPr>
            <w:tcW w:w="5353" w:type="dxa"/>
          </w:tcPr>
          <w:p w:rsidR="00261430" w:rsidRDefault="00261430" w:rsidP="00261430">
            <w:pPr>
              <w:tabs>
                <w:tab w:val="left" w:pos="1890"/>
              </w:tabs>
              <w:spacing w:line="240" w:lineRule="auto"/>
              <w:ind w:right="-26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261430" w:rsidRDefault="00261430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1430" w:rsidRDefault="00261430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261430" w:rsidRDefault="00261430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5AF" w:rsidTr="000D2B83">
        <w:tc>
          <w:tcPr>
            <w:tcW w:w="5353" w:type="dxa"/>
          </w:tcPr>
          <w:p w:rsidR="000C05AF" w:rsidRDefault="000C05AF" w:rsidP="000D2B83">
            <w:pPr>
              <w:spacing w:line="240" w:lineRule="auto"/>
              <w:ind w:right="-26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418" w:type="dxa"/>
          </w:tcPr>
          <w:p w:rsidR="000C05AF" w:rsidRPr="00985D7D" w:rsidRDefault="00851EB5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1671,4</w:t>
            </w:r>
          </w:p>
        </w:tc>
        <w:tc>
          <w:tcPr>
            <w:tcW w:w="1417" w:type="dxa"/>
          </w:tcPr>
          <w:p w:rsidR="000C05AF" w:rsidRDefault="00261430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1970,8</w:t>
            </w:r>
          </w:p>
        </w:tc>
        <w:tc>
          <w:tcPr>
            <w:tcW w:w="1383" w:type="dxa"/>
          </w:tcPr>
          <w:p w:rsidR="000C05AF" w:rsidRDefault="00966E5D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2111,4</w:t>
            </w:r>
          </w:p>
        </w:tc>
      </w:tr>
      <w:tr w:rsidR="000C05AF" w:rsidTr="000D2B83">
        <w:tc>
          <w:tcPr>
            <w:tcW w:w="5353" w:type="dxa"/>
          </w:tcPr>
          <w:p w:rsidR="000C05AF" w:rsidRDefault="000C05AF" w:rsidP="000D2B83">
            <w:pPr>
              <w:spacing w:line="240" w:lineRule="auto"/>
              <w:ind w:right="-26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</w:tcPr>
          <w:p w:rsidR="000C05AF" w:rsidRPr="00985D7D" w:rsidRDefault="00851EB5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69834,8</w:t>
            </w:r>
          </w:p>
        </w:tc>
        <w:tc>
          <w:tcPr>
            <w:tcW w:w="1417" w:type="dxa"/>
          </w:tcPr>
          <w:p w:rsidR="000C05AF" w:rsidRDefault="00261430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68596,1</w:t>
            </w:r>
          </w:p>
        </w:tc>
        <w:tc>
          <w:tcPr>
            <w:tcW w:w="1383" w:type="dxa"/>
          </w:tcPr>
          <w:p w:rsidR="000C05AF" w:rsidRDefault="00966E5D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67642,6</w:t>
            </w:r>
          </w:p>
        </w:tc>
      </w:tr>
      <w:tr w:rsidR="000D2B83" w:rsidTr="000D2B83">
        <w:tc>
          <w:tcPr>
            <w:tcW w:w="5353" w:type="dxa"/>
          </w:tcPr>
          <w:p w:rsidR="000D2B83" w:rsidRDefault="000D2B83" w:rsidP="000D2B83">
            <w:pPr>
              <w:spacing w:line="240" w:lineRule="auto"/>
              <w:ind w:right="-26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418" w:type="dxa"/>
          </w:tcPr>
          <w:p w:rsidR="000D2B83" w:rsidRPr="00985D7D" w:rsidRDefault="001E104E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9552,8</w:t>
            </w:r>
          </w:p>
        </w:tc>
        <w:tc>
          <w:tcPr>
            <w:tcW w:w="1417" w:type="dxa"/>
          </w:tcPr>
          <w:p w:rsidR="000D2B83" w:rsidRDefault="001E104E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6240,6</w:t>
            </w:r>
          </w:p>
        </w:tc>
        <w:tc>
          <w:tcPr>
            <w:tcW w:w="1383" w:type="dxa"/>
          </w:tcPr>
          <w:p w:rsidR="000D2B83" w:rsidRDefault="007C0977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8250,8</w:t>
            </w:r>
          </w:p>
        </w:tc>
      </w:tr>
      <w:tr w:rsidR="000D2B83" w:rsidTr="000D2B83">
        <w:tc>
          <w:tcPr>
            <w:tcW w:w="5353" w:type="dxa"/>
          </w:tcPr>
          <w:p w:rsidR="000D2B83" w:rsidRDefault="000D2B83" w:rsidP="000D2B83">
            <w:pPr>
              <w:spacing w:line="240" w:lineRule="auto"/>
              <w:ind w:right="-26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</w:tcPr>
          <w:p w:rsidR="000D2B83" w:rsidRPr="00985D7D" w:rsidRDefault="001E104E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520745,2</w:t>
            </w:r>
          </w:p>
        </w:tc>
        <w:tc>
          <w:tcPr>
            <w:tcW w:w="1417" w:type="dxa"/>
          </w:tcPr>
          <w:p w:rsidR="000D2B83" w:rsidRDefault="001E104E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313585,7</w:t>
            </w:r>
          </w:p>
        </w:tc>
        <w:tc>
          <w:tcPr>
            <w:tcW w:w="1383" w:type="dxa"/>
          </w:tcPr>
          <w:p w:rsidR="000D2B83" w:rsidRDefault="007C0977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146315,8</w:t>
            </w:r>
          </w:p>
        </w:tc>
      </w:tr>
      <w:tr w:rsidR="000D2B83" w:rsidTr="000D2B83">
        <w:tc>
          <w:tcPr>
            <w:tcW w:w="5353" w:type="dxa"/>
          </w:tcPr>
          <w:p w:rsidR="000D2B83" w:rsidRDefault="000D2B83" w:rsidP="000D2B83">
            <w:pPr>
              <w:spacing w:line="240" w:lineRule="auto"/>
              <w:ind w:right="-26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всего, в том числе:</w:t>
            </w:r>
          </w:p>
        </w:tc>
        <w:tc>
          <w:tcPr>
            <w:tcW w:w="1418" w:type="dxa"/>
          </w:tcPr>
          <w:p w:rsidR="000D2B83" w:rsidRPr="00985D7D" w:rsidRDefault="000D462A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611596,6</w:t>
            </w:r>
          </w:p>
        </w:tc>
        <w:tc>
          <w:tcPr>
            <w:tcW w:w="1417" w:type="dxa"/>
          </w:tcPr>
          <w:p w:rsidR="000D2B83" w:rsidRDefault="0023645A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458312,8</w:t>
            </w:r>
          </w:p>
        </w:tc>
        <w:tc>
          <w:tcPr>
            <w:tcW w:w="1383" w:type="dxa"/>
          </w:tcPr>
          <w:p w:rsidR="000D2B83" w:rsidRDefault="00B86BCA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276960,6</w:t>
            </w:r>
          </w:p>
        </w:tc>
      </w:tr>
      <w:tr w:rsidR="000D2B83" w:rsidTr="000D2B83">
        <w:tc>
          <w:tcPr>
            <w:tcW w:w="5353" w:type="dxa"/>
          </w:tcPr>
          <w:p w:rsidR="000D2B83" w:rsidRDefault="000D2B83" w:rsidP="000D2B83">
            <w:pPr>
              <w:spacing w:line="240" w:lineRule="auto"/>
              <w:ind w:right="-26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0D2B83" w:rsidRPr="00985D7D" w:rsidRDefault="0023645A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8663,3</w:t>
            </w:r>
          </w:p>
        </w:tc>
        <w:tc>
          <w:tcPr>
            <w:tcW w:w="1417" w:type="dxa"/>
          </w:tcPr>
          <w:p w:rsidR="000D2B83" w:rsidRDefault="0023645A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9711,8</w:t>
            </w:r>
          </w:p>
        </w:tc>
        <w:tc>
          <w:tcPr>
            <w:tcW w:w="1383" w:type="dxa"/>
          </w:tcPr>
          <w:p w:rsidR="000D2B83" w:rsidRDefault="00B86BCA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13198,8</w:t>
            </w:r>
          </w:p>
        </w:tc>
      </w:tr>
      <w:tr w:rsidR="000D2B83" w:rsidTr="000D2B83">
        <w:tc>
          <w:tcPr>
            <w:tcW w:w="5353" w:type="dxa"/>
          </w:tcPr>
          <w:p w:rsidR="000D2B83" w:rsidRDefault="000D2B83" w:rsidP="000D2B83">
            <w:pPr>
              <w:spacing w:line="240" w:lineRule="auto"/>
              <w:ind w:right="-26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0D2B83" w:rsidRPr="00985D7D" w:rsidRDefault="000D462A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  <w:tc>
          <w:tcPr>
            <w:tcW w:w="1417" w:type="dxa"/>
          </w:tcPr>
          <w:p w:rsidR="000D2B83" w:rsidRDefault="0023645A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766,5</w:t>
            </w:r>
          </w:p>
        </w:tc>
        <w:tc>
          <w:tcPr>
            <w:tcW w:w="1383" w:type="dxa"/>
          </w:tcPr>
          <w:p w:rsidR="000D2B83" w:rsidRDefault="00B86BCA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400,5</w:t>
            </w:r>
          </w:p>
        </w:tc>
      </w:tr>
      <w:tr w:rsidR="000D2B83" w:rsidTr="000D2B83">
        <w:tc>
          <w:tcPr>
            <w:tcW w:w="5353" w:type="dxa"/>
          </w:tcPr>
          <w:p w:rsidR="000D2B83" w:rsidRDefault="000D2B83" w:rsidP="000D2B83">
            <w:pPr>
              <w:spacing w:line="240" w:lineRule="auto"/>
              <w:ind w:right="-26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</w:tcPr>
          <w:p w:rsidR="000D2B83" w:rsidRPr="00985D7D" w:rsidRDefault="000D462A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339027,4</w:t>
            </w:r>
          </w:p>
        </w:tc>
        <w:tc>
          <w:tcPr>
            <w:tcW w:w="1417" w:type="dxa"/>
          </w:tcPr>
          <w:p w:rsidR="000D2B83" w:rsidRDefault="0023645A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123429,0</w:t>
            </w:r>
          </w:p>
        </w:tc>
        <w:tc>
          <w:tcPr>
            <w:tcW w:w="1383" w:type="dxa"/>
          </w:tcPr>
          <w:p w:rsidR="000D2B83" w:rsidRDefault="00B86BCA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55203,2</w:t>
            </w:r>
          </w:p>
        </w:tc>
      </w:tr>
      <w:tr w:rsidR="000D2B83" w:rsidTr="000D2B83">
        <w:tc>
          <w:tcPr>
            <w:tcW w:w="5353" w:type="dxa"/>
          </w:tcPr>
          <w:p w:rsidR="000D2B83" w:rsidRDefault="000D2B83" w:rsidP="000D2B83">
            <w:pPr>
              <w:spacing w:line="240" w:lineRule="auto"/>
              <w:ind w:right="-26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0D2B83" w:rsidRPr="00985D7D" w:rsidRDefault="000D462A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200768,8</w:t>
            </w:r>
          </w:p>
        </w:tc>
        <w:tc>
          <w:tcPr>
            <w:tcW w:w="1417" w:type="dxa"/>
          </w:tcPr>
          <w:p w:rsidR="000D2B83" w:rsidRDefault="0023645A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248828,3</w:t>
            </w:r>
          </w:p>
        </w:tc>
        <w:tc>
          <w:tcPr>
            <w:tcW w:w="1383" w:type="dxa"/>
          </w:tcPr>
          <w:p w:rsidR="000D2B83" w:rsidRDefault="00B86BCA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137953,0</w:t>
            </w:r>
          </w:p>
        </w:tc>
      </w:tr>
      <w:tr w:rsidR="000D2B83" w:rsidTr="000D2B83">
        <w:tc>
          <w:tcPr>
            <w:tcW w:w="5353" w:type="dxa"/>
          </w:tcPr>
          <w:p w:rsidR="000D2B83" w:rsidRDefault="000D2B83" w:rsidP="000D2B83">
            <w:pPr>
              <w:spacing w:line="240" w:lineRule="auto"/>
              <w:ind w:right="-26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</w:tcPr>
          <w:p w:rsidR="000D2B83" w:rsidRPr="00985D7D" w:rsidRDefault="000D462A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341,5</w:t>
            </w:r>
          </w:p>
        </w:tc>
        <w:tc>
          <w:tcPr>
            <w:tcW w:w="1417" w:type="dxa"/>
          </w:tcPr>
          <w:p w:rsidR="0023645A" w:rsidRDefault="0023645A" w:rsidP="0023645A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3124,2</w:t>
            </w:r>
          </w:p>
        </w:tc>
        <w:tc>
          <w:tcPr>
            <w:tcW w:w="1383" w:type="dxa"/>
          </w:tcPr>
          <w:p w:rsidR="000D2B83" w:rsidRDefault="00B86BCA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1864,3</w:t>
            </w:r>
          </w:p>
        </w:tc>
      </w:tr>
      <w:tr w:rsidR="000D2B83" w:rsidTr="000D2B83">
        <w:tc>
          <w:tcPr>
            <w:tcW w:w="5353" w:type="dxa"/>
          </w:tcPr>
          <w:p w:rsidR="000D2B83" w:rsidRDefault="000D2B83" w:rsidP="000D2B83">
            <w:pPr>
              <w:spacing w:line="240" w:lineRule="auto"/>
              <w:ind w:right="-26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</w:tcPr>
          <w:p w:rsidR="000D2B83" w:rsidRPr="00985D7D" w:rsidRDefault="000D462A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47315,4</w:t>
            </w:r>
          </w:p>
        </w:tc>
        <w:tc>
          <w:tcPr>
            <w:tcW w:w="1417" w:type="dxa"/>
          </w:tcPr>
          <w:p w:rsidR="000D2B83" w:rsidRDefault="0023645A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54984,0</w:t>
            </w:r>
          </w:p>
        </w:tc>
        <w:tc>
          <w:tcPr>
            <w:tcW w:w="1383" w:type="dxa"/>
          </w:tcPr>
          <w:p w:rsidR="000D2B83" w:rsidRDefault="00B86BCA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41787,0</w:t>
            </w:r>
          </w:p>
        </w:tc>
      </w:tr>
      <w:tr w:rsidR="000D2B83" w:rsidTr="000D2B83">
        <w:tc>
          <w:tcPr>
            <w:tcW w:w="5353" w:type="dxa"/>
          </w:tcPr>
          <w:p w:rsidR="000D2B83" w:rsidRDefault="000D2B83" w:rsidP="000D2B83">
            <w:pPr>
              <w:spacing w:line="240" w:lineRule="auto"/>
              <w:ind w:right="-26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</w:tcPr>
          <w:p w:rsidR="000D2B83" w:rsidRPr="00985D7D" w:rsidRDefault="000D462A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1256,7</w:t>
            </w:r>
          </w:p>
        </w:tc>
        <w:tc>
          <w:tcPr>
            <w:tcW w:w="1417" w:type="dxa"/>
          </w:tcPr>
          <w:p w:rsidR="000D2B83" w:rsidRDefault="0023645A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1383" w:type="dxa"/>
          </w:tcPr>
          <w:p w:rsidR="000D2B83" w:rsidRDefault="00B86BCA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549,3</w:t>
            </w:r>
          </w:p>
        </w:tc>
      </w:tr>
      <w:tr w:rsidR="000D2B83" w:rsidTr="000D2B83">
        <w:tc>
          <w:tcPr>
            <w:tcW w:w="5353" w:type="dxa"/>
          </w:tcPr>
          <w:p w:rsidR="000D2B83" w:rsidRDefault="000D2B83" w:rsidP="000D2B83">
            <w:pPr>
              <w:spacing w:line="240" w:lineRule="auto"/>
              <w:ind w:right="-26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0D2B83" w:rsidRPr="00985D7D" w:rsidRDefault="000D462A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14011,6</w:t>
            </w:r>
          </w:p>
        </w:tc>
        <w:tc>
          <w:tcPr>
            <w:tcW w:w="1417" w:type="dxa"/>
          </w:tcPr>
          <w:p w:rsidR="000D2B83" w:rsidRDefault="0023645A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16926,1</w:t>
            </w:r>
          </w:p>
        </w:tc>
        <w:tc>
          <w:tcPr>
            <w:tcW w:w="1383" w:type="dxa"/>
          </w:tcPr>
          <w:p w:rsidR="000D2B83" w:rsidRDefault="00B86BCA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25975,0</w:t>
            </w:r>
          </w:p>
        </w:tc>
      </w:tr>
      <w:tr w:rsidR="000D2B83" w:rsidTr="000D2B83">
        <w:tc>
          <w:tcPr>
            <w:tcW w:w="5353" w:type="dxa"/>
          </w:tcPr>
          <w:p w:rsidR="000D2B83" w:rsidRDefault="000D2B83" w:rsidP="000D2B83">
            <w:pPr>
              <w:spacing w:line="240" w:lineRule="auto"/>
              <w:ind w:right="-26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8" w:type="dxa"/>
          </w:tcPr>
          <w:p w:rsidR="000D2B83" w:rsidRPr="00985D7D" w:rsidRDefault="0023645A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1417" w:type="dxa"/>
          </w:tcPr>
          <w:p w:rsidR="000D2B83" w:rsidRDefault="0023645A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1383" w:type="dxa"/>
          </w:tcPr>
          <w:p w:rsidR="000D2B83" w:rsidRDefault="00B86BCA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</w:tr>
      <w:tr w:rsidR="000D2B83" w:rsidTr="000D2B83">
        <w:tc>
          <w:tcPr>
            <w:tcW w:w="5353" w:type="dxa"/>
          </w:tcPr>
          <w:p w:rsidR="000D2B83" w:rsidRDefault="000D2B83" w:rsidP="000D2B83">
            <w:pPr>
              <w:spacing w:line="240" w:lineRule="auto"/>
              <w:ind w:right="-26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дефицит</w:t>
            </w:r>
          </w:p>
        </w:tc>
        <w:tc>
          <w:tcPr>
            <w:tcW w:w="1418" w:type="dxa"/>
          </w:tcPr>
          <w:p w:rsidR="000D2B83" w:rsidRPr="000B1BB5" w:rsidRDefault="000B1BB5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B5">
              <w:rPr>
                <w:rFonts w:ascii="Times New Roman" w:hAnsi="Times New Roman"/>
                <w:sz w:val="24"/>
                <w:szCs w:val="24"/>
              </w:rPr>
              <w:t>30696,2</w:t>
            </w:r>
          </w:p>
        </w:tc>
        <w:tc>
          <w:tcPr>
            <w:tcW w:w="1417" w:type="dxa"/>
          </w:tcPr>
          <w:p w:rsidR="000D2B83" w:rsidRPr="000B1BB5" w:rsidRDefault="007C0977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B1BB5">
              <w:rPr>
                <w:rFonts w:ascii="Times New Roman" w:hAnsi="Times New Roman"/>
                <w:sz w:val="24"/>
                <w:szCs w:val="24"/>
              </w:rPr>
              <w:t>24390,9</w:t>
            </w:r>
          </w:p>
        </w:tc>
        <w:tc>
          <w:tcPr>
            <w:tcW w:w="1383" w:type="dxa"/>
          </w:tcPr>
          <w:p w:rsidR="000D2B83" w:rsidRPr="000B1BB5" w:rsidRDefault="00EC4750" w:rsidP="001D134F">
            <w:pPr>
              <w:spacing w:line="240" w:lineRule="auto"/>
              <w:ind w:right="-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B1BB5">
              <w:rPr>
                <w:rFonts w:ascii="Times New Roman" w:hAnsi="Times New Roman"/>
                <w:sz w:val="24"/>
                <w:szCs w:val="24"/>
              </w:rPr>
              <w:t>5368,6</w:t>
            </w:r>
          </w:p>
        </w:tc>
      </w:tr>
    </w:tbl>
    <w:p w:rsidR="005767AF" w:rsidRDefault="005767AF" w:rsidP="001D134F">
      <w:pPr>
        <w:spacing w:line="240" w:lineRule="auto"/>
        <w:ind w:right="-26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248C5" w:rsidRDefault="00C248C5" w:rsidP="00BC765C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8C5">
        <w:rPr>
          <w:rFonts w:ascii="Times New Roman" w:hAnsi="Times New Roman"/>
          <w:sz w:val="28"/>
          <w:szCs w:val="28"/>
        </w:rPr>
        <w:t>Основной статьей собственных доходов</w:t>
      </w:r>
      <w:r>
        <w:rPr>
          <w:rFonts w:ascii="Times New Roman" w:hAnsi="Times New Roman"/>
          <w:sz w:val="28"/>
          <w:szCs w:val="28"/>
        </w:rPr>
        <w:t xml:space="preserve"> бюджета городского поселения являются налоговые поступления: </w:t>
      </w:r>
      <w:r w:rsidR="000C05AF">
        <w:rPr>
          <w:rFonts w:ascii="Times New Roman" w:hAnsi="Times New Roman"/>
          <w:sz w:val="28"/>
          <w:szCs w:val="28"/>
        </w:rPr>
        <w:t>налог на доходы физических лиц и земельный налог.</w:t>
      </w:r>
      <w:r w:rsidR="00B1751D">
        <w:rPr>
          <w:rFonts w:ascii="Times New Roman" w:hAnsi="Times New Roman"/>
          <w:sz w:val="28"/>
          <w:szCs w:val="28"/>
        </w:rPr>
        <w:t xml:space="preserve"> Налоговые доходы составляют </w:t>
      </w:r>
      <w:r w:rsidR="00CE29C8">
        <w:rPr>
          <w:rFonts w:ascii="Times New Roman" w:hAnsi="Times New Roman"/>
          <w:sz w:val="28"/>
          <w:szCs w:val="28"/>
        </w:rPr>
        <w:t>4</w:t>
      </w:r>
      <w:r w:rsidR="00B1751D" w:rsidRPr="00CE29C8">
        <w:rPr>
          <w:rFonts w:ascii="Times New Roman" w:hAnsi="Times New Roman"/>
          <w:sz w:val="28"/>
          <w:szCs w:val="28"/>
        </w:rPr>
        <w:t>3%.</w:t>
      </w:r>
    </w:p>
    <w:p w:rsidR="00CE29C8" w:rsidRDefault="009434F4" w:rsidP="00BC765C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собственным доходам относятся также неналоговые доходы, основным источником которых является</w:t>
      </w:r>
      <w:r w:rsidR="00744FCE">
        <w:rPr>
          <w:rFonts w:ascii="Times New Roman" w:hAnsi="Times New Roman"/>
          <w:sz w:val="28"/>
          <w:szCs w:val="28"/>
        </w:rPr>
        <w:t xml:space="preserve"> муниципальное имущество. В 2019</w:t>
      </w:r>
      <w:r>
        <w:rPr>
          <w:rFonts w:ascii="Times New Roman" w:hAnsi="Times New Roman"/>
          <w:sz w:val="28"/>
          <w:szCs w:val="28"/>
        </w:rPr>
        <w:t xml:space="preserve"> году объем неналоговых доходов составил </w:t>
      </w:r>
      <w:r w:rsidR="00CE29C8">
        <w:rPr>
          <w:rFonts w:ascii="Times New Roman" w:hAnsi="Times New Roman"/>
          <w:sz w:val="28"/>
          <w:szCs w:val="28"/>
        </w:rPr>
        <w:t>54,3%.</w:t>
      </w:r>
    </w:p>
    <w:p w:rsidR="007762E4" w:rsidRDefault="000C05AF" w:rsidP="00BC765C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целях рационального использования бюджетных средств реализуются муниципальные программы, осуществляется финансовый контроль.</w:t>
      </w:r>
    </w:p>
    <w:p w:rsidR="00FB23F1" w:rsidRPr="00FB23F1" w:rsidRDefault="00173207" w:rsidP="00FB23F1">
      <w:pPr>
        <w:spacing w:line="240" w:lineRule="auto"/>
        <w:ind w:right="-1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FB23F1">
        <w:rPr>
          <w:rFonts w:ascii="Times New Roman" w:hAnsi="Times New Roman"/>
          <w:sz w:val="24"/>
          <w:szCs w:val="24"/>
        </w:rPr>
        <w:t xml:space="preserve">Муниципальные программы </w:t>
      </w:r>
    </w:p>
    <w:p w:rsidR="00173207" w:rsidRPr="00FB23F1" w:rsidRDefault="00173207" w:rsidP="00FB23F1">
      <w:pPr>
        <w:spacing w:line="240" w:lineRule="auto"/>
        <w:ind w:right="-1" w:firstLine="709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23F1">
        <w:rPr>
          <w:rFonts w:ascii="Times New Roman" w:hAnsi="Times New Roman"/>
          <w:sz w:val="24"/>
          <w:szCs w:val="24"/>
        </w:rPr>
        <w:t>Таштагольского</w:t>
      </w:r>
      <w:proofErr w:type="spellEnd"/>
      <w:r w:rsidRPr="00FB23F1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FB23F1" w:rsidRDefault="00FB23F1" w:rsidP="00FB23F1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Look w:val="04A0"/>
      </w:tblPr>
      <w:tblGrid>
        <w:gridCol w:w="580"/>
        <w:gridCol w:w="9626"/>
      </w:tblGrid>
      <w:tr w:rsidR="00173207" w:rsidRPr="00173207" w:rsidTr="00173207">
        <w:trPr>
          <w:trHeight w:val="2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320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320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</w:tr>
      <w:tr w:rsidR="00173207" w:rsidRPr="00173207" w:rsidTr="00173207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>«Предупреждение и ликвидация чрезвычайных ситуаций, обеспечение пожарной безопасности»</w:t>
            </w:r>
          </w:p>
        </w:tc>
      </w:tr>
      <w:tr w:rsidR="00173207" w:rsidRPr="00173207" w:rsidTr="001732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 xml:space="preserve">«Проведение </w:t>
            </w:r>
            <w:proofErr w:type="spellStart"/>
            <w:r w:rsidRPr="00173207">
              <w:rPr>
                <w:rFonts w:ascii="Times New Roman" w:hAnsi="Times New Roman"/>
                <w:sz w:val="24"/>
                <w:szCs w:val="24"/>
              </w:rPr>
              <w:t>лесоохранных</w:t>
            </w:r>
            <w:proofErr w:type="spellEnd"/>
            <w:r w:rsidRPr="00173207">
              <w:rPr>
                <w:rFonts w:ascii="Times New Roman" w:hAnsi="Times New Roman"/>
                <w:sz w:val="24"/>
                <w:szCs w:val="24"/>
              </w:rPr>
              <w:t xml:space="preserve"> мероприятий в городских лесах»</w:t>
            </w:r>
          </w:p>
        </w:tc>
      </w:tr>
      <w:tr w:rsidR="00173207" w:rsidRPr="00173207" w:rsidTr="001732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>«Средства массовой информации»</w:t>
            </w:r>
          </w:p>
        </w:tc>
      </w:tr>
      <w:tr w:rsidR="00173207" w:rsidRPr="00173207" w:rsidTr="001732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>«Социальная поддержка населения»</w:t>
            </w:r>
          </w:p>
        </w:tc>
      </w:tr>
      <w:tr w:rsidR="00173207" w:rsidRPr="00173207" w:rsidTr="001732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73207">
              <w:rPr>
                <w:rFonts w:ascii="Times New Roman" w:hAnsi="Times New Roman"/>
                <w:sz w:val="24"/>
                <w:szCs w:val="24"/>
              </w:rPr>
              <w:t>Информатизационное</w:t>
            </w:r>
            <w:proofErr w:type="spellEnd"/>
            <w:r w:rsidRPr="00173207">
              <w:rPr>
                <w:rFonts w:ascii="Times New Roman" w:hAnsi="Times New Roman"/>
                <w:sz w:val="24"/>
                <w:szCs w:val="24"/>
              </w:rPr>
              <w:t xml:space="preserve"> обеспечение»</w:t>
            </w:r>
          </w:p>
        </w:tc>
      </w:tr>
      <w:tr w:rsidR="00173207" w:rsidRPr="00173207" w:rsidTr="001732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>«Занятость населения»</w:t>
            </w:r>
          </w:p>
        </w:tc>
      </w:tr>
      <w:tr w:rsidR="00173207" w:rsidRPr="00173207" w:rsidTr="001732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>«Управление и распоряжение муниципальным имуществом, составляющим муниципальную казну»</w:t>
            </w:r>
          </w:p>
        </w:tc>
      </w:tr>
      <w:tr w:rsidR="00173207" w:rsidRPr="00173207" w:rsidTr="0017320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>«Поддержка малого и среднего предпринимательства в Таштагольском городском поселении»</w:t>
            </w:r>
          </w:p>
        </w:tc>
      </w:tr>
      <w:tr w:rsidR="00173207" w:rsidRPr="00173207" w:rsidTr="001732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>«Строительство и реконструкция объектов»</w:t>
            </w:r>
          </w:p>
        </w:tc>
      </w:tr>
      <w:tr w:rsidR="00173207" w:rsidRPr="00173207" w:rsidTr="001732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>«Дети-сироты»</w:t>
            </w:r>
          </w:p>
        </w:tc>
      </w:tr>
      <w:tr w:rsidR="00173207" w:rsidRPr="00173207" w:rsidTr="001732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>«Поддержка коренных и малочисленных народов»</w:t>
            </w:r>
          </w:p>
        </w:tc>
      </w:tr>
      <w:tr w:rsidR="00173207" w:rsidRPr="00173207" w:rsidTr="001732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173207">
              <w:rPr>
                <w:rFonts w:ascii="Times New Roman" w:hAnsi="Times New Roman"/>
                <w:sz w:val="24"/>
                <w:szCs w:val="24"/>
              </w:rPr>
              <w:t>Таштагольского</w:t>
            </w:r>
            <w:proofErr w:type="spellEnd"/>
            <w:r w:rsidRPr="0017320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поселения»</w:t>
            </w:r>
          </w:p>
        </w:tc>
      </w:tr>
      <w:tr w:rsidR="00173207" w:rsidRPr="00173207" w:rsidTr="00173207">
        <w:trPr>
          <w:trHeight w:val="5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 xml:space="preserve">«Корректировка генерального плана </w:t>
            </w:r>
            <w:proofErr w:type="spellStart"/>
            <w:r w:rsidRPr="00173207">
              <w:rPr>
                <w:rFonts w:ascii="Times New Roman" w:hAnsi="Times New Roman"/>
                <w:sz w:val="24"/>
                <w:szCs w:val="24"/>
              </w:rPr>
              <w:t>Таштагольского</w:t>
            </w:r>
            <w:proofErr w:type="spellEnd"/>
            <w:r w:rsidRPr="0017320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поселения, проведение экспертизы проекта, правила застройки и землепользования»</w:t>
            </w:r>
          </w:p>
        </w:tc>
      </w:tr>
      <w:tr w:rsidR="00173207" w:rsidRPr="00173207" w:rsidTr="0017320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>«Содержание, обслуживание и ремонт жилищного фонда»</w:t>
            </w:r>
          </w:p>
        </w:tc>
      </w:tr>
      <w:tr w:rsidR="00173207" w:rsidRPr="00173207" w:rsidTr="001732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>«Организация ритуальных услуг и содержание мест захоронения в Таштагольском городском поселении»</w:t>
            </w:r>
          </w:p>
        </w:tc>
      </w:tr>
      <w:tr w:rsidR="00173207" w:rsidRPr="00173207" w:rsidTr="00173207">
        <w:trPr>
          <w:trHeight w:val="5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 xml:space="preserve">«Совершенствование системы работы по вопросам награждения, поощрения и проведения организационных мероприятий на территории </w:t>
            </w:r>
            <w:proofErr w:type="spellStart"/>
            <w:r w:rsidRPr="00173207">
              <w:rPr>
                <w:rFonts w:ascii="Times New Roman" w:hAnsi="Times New Roman"/>
                <w:sz w:val="24"/>
                <w:szCs w:val="24"/>
              </w:rPr>
              <w:t>Таштагольского</w:t>
            </w:r>
            <w:proofErr w:type="spellEnd"/>
            <w:r w:rsidRPr="0017320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поселения»</w:t>
            </w:r>
          </w:p>
        </w:tc>
      </w:tr>
      <w:tr w:rsidR="00173207" w:rsidRPr="00173207" w:rsidTr="001732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>«Развитие культуры в Таштагольском городском поселении»</w:t>
            </w:r>
          </w:p>
        </w:tc>
      </w:tr>
      <w:tr w:rsidR="00173207" w:rsidRPr="00173207" w:rsidTr="001732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 xml:space="preserve">«Комплексное развитие системы коммунальной инфраструктуры </w:t>
            </w:r>
            <w:proofErr w:type="spellStart"/>
            <w:r w:rsidRPr="00173207">
              <w:rPr>
                <w:rFonts w:ascii="Times New Roman" w:hAnsi="Times New Roman"/>
                <w:sz w:val="24"/>
                <w:szCs w:val="24"/>
              </w:rPr>
              <w:t>Таштагольского</w:t>
            </w:r>
            <w:proofErr w:type="spellEnd"/>
            <w:r w:rsidRPr="0017320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поселения»</w:t>
            </w:r>
          </w:p>
        </w:tc>
      </w:tr>
      <w:tr w:rsidR="00173207" w:rsidRPr="00173207" w:rsidTr="001732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 xml:space="preserve">«Развитие автомобильных дорог общего пользования </w:t>
            </w:r>
            <w:proofErr w:type="spellStart"/>
            <w:r w:rsidRPr="00173207">
              <w:rPr>
                <w:rFonts w:ascii="Times New Roman" w:hAnsi="Times New Roman"/>
                <w:sz w:val="24"/>
                <w:szCs w:val="24"/>
              </w:rPr>
              <w:t>Таштагольского</w:t>
            </w:r>
            <w:proofErr w:type="spellEnd"/>
            <w:r w:rsidRPr="0017320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поселения»</w:t>
            </w:r>
          </w:p>
        </w:tc>
      </w:tr>
      <w:tr w:rsidR="00173207" w:rsidRPr="00173207" w:rsidTr="001732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 в Таштагольском городском поселении»</w:t>
            </w:r>
          </w:p>
        </w:tc>
      </w:tr>
      <w:tr w:rsidR="00173207" w:rsidRPr="00173207" w:rsidTr="001732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07" w:rsidRPr="00173207" w:rsidRDefault="00173207" w:rsidP="001732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07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среды»</w:t>
            </w:r>
          </w:p>
        </w:tc>
      </w:tr>
    </w:tbl>
    <w:p w:rsidR="000E4F49" w:rsidRDefault="000E4F49" w:rsidP="00FB23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A8E" w:rsidRDefault="00EC2A8E" w:rsidP="00805DE8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807">
        <w:rPr>
          <w:rFonts w:ascii="Times New Roman" w:hAnsi="Times New Roman" w:cs="Times New Roman"/>
          <w:sz w:val="28"/>
          <w:szCs w:val="28"/>
        </w:rPr>
        <w:t>1.1.9. Ресурсная обеспеченность.</w:t>
      </w:r>
    </w:p>
    <w:p w:rsidR="000623B8" w:rsidRDefault="000623B8" w:rsidP="00E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Таштагол имеет большой сырьевой запас.</w:t>
      </w:r>
    </w:p>
    <w:p w:rsidR="000623B8" w:rsidRDefault="000623B8" w:rsidP="00FB48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материалам полевых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геологосъемочных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поисковых работ</w:t>
      </w:r>
      <w:r w:rsidR="004F6B01">
        <w:rPr>
          <w:rFonts w:ascii="Times New Roman" w:hAnsi="Times New Roman" w:cs="Times New Roman"/>
          <w:sz w:val="28"/>
          <w:szCs w:val="28"/>
        </w:rPr>
        <w:t xml:space="preserve"> в юго-западной части Горной </w:t>
      </w:r>
      <w:proofErr w:type="spellStart"/>
      <w:r w:rsidR="004F6B01">
        <w:rPr>
          <w:rFonts w:ascii="Times New Roman" w:hAnsi="Times New Roman" w:cs="Times New Roman"/>
          <w:sz w:val="28"/>
          <w:szCs w:val="28"/>
        </w:rPr>
        <w:t>Шории</w:t>
      </w:r>
      <w:proofErr w:type="spellEnd"/>
      <w:r w:rsidR="004F6B01">
        <w:rPr>
          <w:rFonts w:ascii="Times New Roman" w:hAnsi="Times New Roman" w:cs="Times New Roman"/>
          <w:sz w:val="28"/>
          <w:szCs w:val="28"/>
        </w:rPr>
        <w:t xml:space="preserve"> выделен целый марганцевый район – около 200 рудопроявлений и </w:t>
      </w:r>
      <w:proofErr w:type="gramStart"/>
      <w:r w:rsidR="004F6B01">
        <w:rPr>
          <w:rFonts w:ascii="Times New Roman" w:hAnsi="Times New Roman" w:cs="Times New Roman"/>
          <w:sz w:val="28"/>
          <w:szCs w:val="28"/>
        </w:rPr>
        <w:t>проявлений</w:t>
      </w:r>
      <w:proofErr w:type="gramEnd"/>
      <w:r w:rsidR="004F6B01">
        <w:rPr>
          <w:rFonts w:ascii="Times New Roman" w:hAnsi="Times New Roman" w:cs="Times New Roman"/>
          <w:sz w:val="28"/>
          <w:szCs w:val="28"/>
        </w:rPr>
        <w:t xml:space="preserve"> марганцевых руд. Прогнозные запасы оцениваются в объеме 120 млн. тонн окисленных марганцевых руд.</w:t>
      </w:r>
    </w:p>
    <w:p w:rsidR="004F6B01" w:rsidRDefault="004F6B01" w:rsidP="00FB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Леса и кустарники занимают почти 70 % территории города. </w:t>
      </w:r>
      <w:r w:rsidR="00FB485E">
        <w:rPr>
          <w:rFonts w:ascii="Times New Roman" w:hAnsi="Times New Roman"/>
          <w:sz w:val="28"/>
          <w:szCs w:val="28"/>
        </w:rPr>
        <w:t xml:space="preserve"> Основной интерес для промышленной переработки представляют хвойные породы, составляющие 65% лесов города. </w:t>
      </w:r>
    </w:p>
    <w:p w:rsidR="00FB485E" w:rsidRDefault="00FB485E" w:rsidP="00FB4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Земли сельскохозяйственного назначения составляют 30% земельного Фонда города Таштагола.</w:t>
      </w:r>
    </w:p>
    <w:p w:rsidR="00FB485E" w:rsidRDefault="00FB485E" w:rsidP="00FB4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Таштагол располагает водными ресурсами, а также ландшафтно-климатическими комплексами, способными служить зонами для развития курортно-рекреационной деятельности.</w:t>
      </w:r>
    </w:p>
    <w:p w:rsidR="00BC765C" w:rsidRPr="005F6807" w:rsidRDefault="00BC765C" w:rsidP="00E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A8E" w:rsidRDefault="00EC2A8E" w:rsidP="00805DE8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807">
        <w:rPr>
          <w:rFonts w:ascii="Times New Roman" w:hAnsi="Times New Roman" w:cs="Times New Roman"/>
          <w:sz w:val="28"/>
          <w:szCs w:val="28"/>
        </w:rPr>
        <w:t>1.2. Анализ внешней среды.</w:t>
      </w:r>
    </w:p>
    <w:p w:rsidR="00925081" w:rsidRDefault="00925081" w:rsidP="00E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факторы имеют свою основу за пределами системы муниципального образования, и влиять на них зачастую бывает либо невозможно, либо довольно трудно и неэффективно. Поэтому их влияние следует учитывать в стратегии, как заданные условия с учетом прогноза их изменения и воздействия на систему муниципального образования.</w:t>
      </w:r>
    </w:p>
    <w:p w:rsidR="009E3950" w:rsidRDefault="009E3950" w:rsidP="009E3950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и региональное законодательство, влияющее на жизнедеятельность и перспективы социально-экономического развития муниципального образования.</w:t>
      </w:r>
    </w:p>
    <w:p w:rsidR="009E3950" w:rsidRDefault="009E3950" w:rsidP="009E3950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Ценовая и тарифная политика естественных монополий ведущих свою деятельность в муниципальном образовании.</w:t>
      </w:r>
    </w:p>
    <w:p w:rsidR="009E3950" w:rsidRDefault="009E3950" w:rsidP="009E3950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поддержка развития отдельных секторов экономики и социальной сферы муниципального образования.</w:t>
      </w:r>
    </w:p>
    <w:p w:rsidR="009E3950" w:rsidRDefault="009E3950" w:rsidP="009E3950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конъюнктуры сырьевых и товарных рынков.</w:t>
      </w:r>
    </w:p>
    <w:p w:rsidR="009E3950" w:rsidRDefault="009E3950" w:rsidP="009E3950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Инвестиционные предпочтения.</w:t>
      </w:r>
    </w:p>
    <w:p w:rsidR="009E3950" w:rsidRDefault="009E3950" w:rsidP="009E3950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ресурсов.</w:t>
      </w:r>
    </w:p>
    <w:p w:rsidR="009E3950" w:rsidRDefault="009E3950" w:rsidP="009E3950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отношения</w:t>
      </w:r>
    </w:p>
    <w:p w:rsidR="009E3950" w:rsidRPr="005F6807" w:rsidRDefault="009E3950" w:rsidP="009E3950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технологического развития и эффективность деятельности предприятий, производительность труда.</w:t>
      </w:r>
    </w:p>
    <w:p w:rsidR="00EC2A8E" w:rsidRPr="005F6807" w:rsidRDefault="00EC2A8E" w:rsidP="00E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A8E" w:rsidRDefault="00EC2A8E" w:rsidP="00805DE8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807">
        <w:rPr>
          <w:rFonts w:ascii="Times New Roman" w:hAnsi="Times New Roman" w:cs="Times New Roman"/>
          <w:sz w:val="28"/>
          <w:szCs w:val="28"/>
        </w:rPr>
        <w:t xml:space="preserve">1.3. Формирование основных выводов в соответствии с принципами SWOT-анализа </w:t>
      </w:r>
      <w:proofErr w:type="gramStart"/>
      <w:r w:rsidRPr="005F68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80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3005"/>
        <w:gridCol w:w="2835"/>
      </w:tblGrid>
      <w:tr w:rsidR="004C2C30" w:rsidRPr="005F6807" w:rsidTr="00736E0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0" w:rsidRPr="005F6807" w:rsidRDefault="004C2C30" w:rsidP="00FC12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07">
              <w:rPr>
                <w:rFonts w:ascii="Times New Roman" w:hAnsi="Times New Roman" w:cs="Times New Roman"/>
                <w:sz w:val="28"/>
                <w:szCs w:val="28"/>
              </w:rPr>
              <w:t>ФАКТОРЫ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0" w:rsidRPr="005F6807" w:rsidRDefault="004C2C30" w:rsidP="00FC12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07">
              <w:rPr>
                <w:rFonts w:ascii="Times New Roman" w:hAnsi="Times New Roman" w:cs="Times New Roman"/>
                <w:sz w:val="28"/>
                <w:szCs w:val="28"/>
              </w:rPr>
              <w:t>СИЛЬНЫЕ СТОРОНЫ (сравнительные преимущества)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0" w:rsidRPr="005F6807" w:rsidRDefault="004C2C30" w:rsidP="00FC12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07">
              <w:rPr>
                <w:rFonts w:ascii="Times New Roman" w:hAnsi="Times New Roman" w:cs="Times New Roman"/>
                <w:sz w:val="28"/>
                <w:szCs w:val="28"/>
              </w:rPr>
              <w:t>СЛАБЫЕ СТОРОНЫ (сравнительные недостатки)</w:t>
            </w:r>
          </w:p>
        </w:tc>
      </w:tr>
      <w:tr w:rsidR="004C2C30" w:rsidRPr="005F6807" w:rsidTr="00736E0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0" w:rsidRPr="005F6807" w:rsidRDefault="004C2C30" w:rsidP="00FC12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07">
              <w:rPr>
                <w:rFonts w:ascii="Times New Roman" w:hAnsi="Times New Roman" w:cs="Times New Roman"/>
                <w:sz w:val="28"/>
                <w:szCs w:val="28"/>
              </w:rPr>
              <w:t>Население, уровень жизни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0" w:rsidRDefault="00BB507A" w:rsidP="00BB5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задолженности по заработной плате в действующих организациях</w:t>
            </w:r>
          </w:p>
          <w:p w:rsidR="00BB507A" w:rsidRPr="005F6807" w:rsidRDefault="00BB507A" w:rsidP="00BB5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получения дополнительных доходов в натуральной форме от ведения личного подсобного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0" w:rsidRPr="005F6807" w:rsidRDefault="00BB507A" w:rsidP="00BB5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заработной платы в социальной сфере</w:t>
            </w:r>
          </w:p>
        </w:tc>
      </w:tr>
      <w:tr w:rsidR="004C2C30" w:rsidRPr="005F6807" w:rsidTr="00736E0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0" w:rsidRPr="005F6807" w:rsidRDefault="004C2C30" w:rsidP="00FC12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Коммунальное хозяйство и инфраструктура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0" w:rsidRDefault="00BB507A" w:rsidP="00BB5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жилищно-коммунальной отрасли и решение вопросов благоустройства являются приоритетными направлениями деятельности администрации </w:t>
            </w:r>
            <w:proofErr w:type="spellStart"/>
            <w:r w:rsidR="00E65D5F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E65D5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E65D5F" w:rsidRPr="005F6807" w:rsidRDefault="00E65D5F" w:rsidP="00BB5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Значительное повышение уровня благоустройства и озеленения городского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0" w:rsidRDefault="00E65D5F" w:rsidP="00BB5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 квалифицированных специалистов для жилищно-коммунальной сферы</w:t>
            </w:r>
          </w:p>
          <w:p w:rsidR="00E65D5F" w:rsidRPr="005F6807" w:rsidRDefault="00E65D5F" w:rsidP="00BB5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Недостаточное участие жителей, организаций и индивидуальных предпринимателей в благоустройстве городского поселения</w:t>
            </w:r>
          </w:p>
        </w:tc>
      </w:tr>
      <w:tr w:rsidR="004C2C30" w:rsidRPr="005F6807" w:rsidTr="00736E0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0" w:rsidRPr="005F6807" w:rsidRDefault="004C2C30" w:rsidP="00FC12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07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0" w:rsidRPr="005F6807" w:rsidRDefault="00E65D5F" w:rsidP="00BB5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ресурсосберегающих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0" w:rsidRPr="005F6807" w:rsidRDefault="00E65D5F" w:rsidP="00BB5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 степень износа части жилищного фонда</w:t>
            </w:r>
          </w:p>
        </w:tc>
      </w:tr>
      <w:tr w:rsidR="004C2C30" w:rsidRPr="005F6807" w:rsidTr="00736E0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0" w:rsidRPr="005F6807" w:rsidRDefault="004C2C30" w:rsidP="00FC12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07"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0" w:rsidRDefault="00BB507A" w:rsidP="00BB5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 работа органов социальной защиты населения</w:t>
            </w:r>
          </w:p>
          <w:p w:rsidR="00BB507A" w:rsidRPr="005F6807" w:rsidRDefault="00BB507A" w:rsidP="00BB5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среднего размера пенсий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D" w:rsidRPr="00AD007D" w:rsidRDefault="00AD007D" w:rsidP="00AD007D">
            <w:pPr>
              <w:pStyle w:val="Default"/>
              <w:jc w:val="both"/>
              <w:rPr>
                <w:sz w:val="28"/>
                <w:szCs w:val="28"/>
              </w:rPr>
            </w:pPr>
            <w:r w:rsidRPr="00AD007D">
              <w:rPr>
                <w:sz w:val="28"/>
                <w:szCs w:val="28"/>
              </w:rPr>
              <w:t xml:space="preserve">Низкий уровень заработной платы работников социальной сферы. </w:t>
            </w:r>
          </w:p>
          <w:p w:rsidR="004C2C30" w:rsidRPr="005F6807" w:rsidRDefault="004C2C30" w:rsidP="00BB5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C30" w:rsidRPr="005F6807" w:rsidTr="00736E0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0" w:rsidRPr="005F6807" w:rsidRDefault="004C2C30" w:rsidP="00FC12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07">
              <w:rPr>
                <w:rFonts w:ascii="Times New Roman" w:hAnsi="Times New Roman" w:cs="Times New Roman"/>
                <w:sz w:val="28"/>
                <w:szCs w:val="28"/>
              </w:rPr>
              <w:t>Малый и средний бизнес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0" w:rsidRPr="005F6807" w:rsidRDefault="00E65D5F" w:rsidP="00BB5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Значительная доля населения занятого в малом и среднем бизнесе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0" w:rsidRPr="005F6807" w:rsidRDefault="007D390E" w:rsidP="00BB5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Недостаток собственных финансовых средств малых предприятий, сдерживающий обновление основных фондов и внедрение новых технологий</w:t>
            </w:r>
          </w:p>
        </w:tc>
      </w:tr>
      <w:tr w:rsidR="004C2C30" w:rsidRPr="005F6807" w:rsidTr="00736E0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0" w:rsidRPr="005F6807" w:rsidRDefault="004C2C30" w:rsidP="00FC12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07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0" w:rsidRPr="005F6807" w:rsidRDefault="003478E4" w:rsidP="00BB5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новых производственных предприятий за счет привлечения средств инвесторов, создание новых рабочих мест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0" w:rsidRPr="005F6807" w:rsidRDefault="00E65D5F" w:rsidP="00BB5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реконструкции и модернизации существующих промышленных производств</w:t>
            </w:r>
          </w:p>
        </w:tc>
      </w:tr>
      <w:tr w:rsidR="004C2C30" w:rsidRPr="005F6807" w:rsidTr="00736E0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0" w:rsidRPr="005F6807" w:rsidRDefault="004C2C30" w:rsidP="00FC12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07">
              <w:rPr>
                <w:rFonts w:ascii="Times New Roman" w:hAnsi="Times New Roman" w:cs="Times New Roman"/>
                <w:sz w:val="28"/>
                <w:szCs w:val="28"/>
              </w:rPr>
              <w:t>Муниципальное управление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0" w:rsidRPr="005F6807" w:rsidRDefault="007D390E" w:rsidP="00BB5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Организационная структура, в основном,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 задачам и полномочиям, определенным законодательством и Уставом городского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0" w:rsidRPr="005F6807" w:rsidRDefault="007D390E" w:rsidP="00BB5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Низкий уровень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современных информационных технологий в практике муниципального образования</w:t>
            </w:r>
          </w:p>
        </w:tc>
      </w:tr>
    </w:tbl>
    <w:p w:rsidR="004C2C30" w:rsidRDefault="004C2C30" w:rsidP="00E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66A" w:rsidRDefault="00F9766A" w:rsidP="00E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3458"/>
        <w:gridCol w:w="3572"/>
      </w:tblGrid>
      <w:tr w:rsidR="00F9766A" w:rsidRPr="005F6807" w:rsidTr="00DA5F04">
        <w:tc>
          <w:tcPr>
            <w:tcW w:w="2608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F9766A" w:rsidRDefault="00F9766A" w:rsidP="00DA5F04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66A" w:rsidRPr="005F6807" w:rsidRDefault="00F9766A" w:rsidP="00DA5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07"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66A" w:rsidRPr="005F6807" w:rsidRDefault="00F9766A" w:rsidP="00DA5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07"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</w:p>
        </w:tc>
      </w:tr>
      <w:tr w:rsidR="00F9766A" w:rsidRPr="005F6807" w:rsidTr="00DA5F04">
        <w:tc>
          <w:tcPr>
            <w:tcW w:w="26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766A" w:rsidRDefault="00F9766A" w:rsidP="00DA5F04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6A" w:rsidRPr="005F6807" w:rsidRDefault="00F9766A" w:rsidP="00DA5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A5767">
              <w:rPr>
                <w:rFonts w:ascii="Times New Roman" w:hAnsi="Times New Roman" w:cs="Times New Roman"/>
                <w:sz w:val="28"/>
                <w:szCs w:val="28"/>
              </w:rPr>
              <w:t>Развитие малого предпринимательства</w:t>
            </w:r>
          </w:p>
          <w:p w:rsidR="00F9766A" w:rsidRPr="005F6807" w:rsidRDefault="00F9766A" w:rsidP="00DA5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A5767">
              <w:rPr>
                <w:rFonts w:ascii="Times New Roman" w:hAnsi="Times New Roman" w:cs="Times New Roman"/>
                <w:sz w:val="28"/>
                <w:szCs w:val="28"/>
              </w:rPr>
              <w:t>Увеличение доли собственных доходов бюджета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6A" w:rsidRPr="005F6807" w:rsidRDefault="00F9766A" w:rsidP="00DA5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A5767">
              <w:rPr>
                <w:rFonts w:ascii="Times New Roman" w:hAnsi="Times New Roman" w:cs="Times New Roman"/>
                <w:sz w:val="28"/>
                <w:szCs w:val="28"/>
              </w:rPr>
              <w:t xml:space="preserve"> Рост уровня безработицы населения</w:t>
            </w:r>
          </w:p>
          <w:p w:rsidR="00F9766A" w:rsidRPr="005F6807" w:rsidRDefault="00F9766A" w:rsidP="00DA5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A5767">
              <w:rPr>
                <w:rFonts w:ascii="Times New Roman" w:hAnsi="Times New Roman" w:cs="Times New Roman"/>
                <w:sz w:val="28"/>
                <w:szCs w:val="28"/>
              </w:rPr>
              <w:t xml:space="preserve"> Ухудшение демографической ситуации</w:t>
            </w:r>
          </w:p>
        </w:tc>
      </w:tr>
      <w:tr w:rsidR="00F9766A" w:rsidRPr="005F6807" w:rsidTr="00DA5F04"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66A" w:rsidRDefault="00F9766A" w:rsidP="00DA5F04">
            <w:pPr>
              <w:pStyle w:val="ConsPlusNormal"/>
            </w:pPr>
            <w:r>
              <w:t>СИЛЬНЫЕ СТОРОНЫ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66A" w:rsidRPr="005F6807" w:rsidRDefault="00F9766A" w:rsidP="00DA5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66A" w:rsidRPr="005F6807" w:rsidRDefault="00F9766A" w:rsidP="00DA5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66A" w:rsidRPr="005F6807" w:rsidTr="00DA5F04"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6A" w:rsidRDefault="00F9766A" w:rsidP="00DA5F04">
            <w:pPr>
              <w:pStyle w:val="ConsPlusNormal"/>
            </w:pPr>
            <w:r>
              <w:t>1.</w:t>
            </w:r>
            <w:r w:rsidR="000442F0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 новых производственных предприятий за счет привлечения средств инвесторов, создание новых рабочих мест</w:t>
            </w:r>
          </w:p>
          <w:p w:rsidR="00F9766A" w:rsidRDefault="00F9766A" w:rsidP="00DA5F04">
            <w:pPr>
              <w:pStyle w:val="ConsPlusNormal"/>
            </w:pPr>
          </w:p>
          <w:p w:rsidR="00D160D3" w:rsidRDefault="00D160D3" w:rsidP="00D160D3">
            <w:pPr>
              <w:pStyle w:val="ConsPlusNormal"/>
              <w:jc w:val="both"/>
            </w:pPr>
          </w:p>
          <w:p w:rsidR="00115553" w:rsidRDefault="00115553" w:rsidP="00115553">
            <w:pPr>
              <w:pStyle w:val="ConsPlusNormal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6A" w:rsidRPr="00D14309" w:rsidRDefault="00D14309" w:rsidP="00DA5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</w:t>
            </w:r>
            <w:r w:rsidRPr="00D14309">
              <w:rPr>
                <w:rFonts w:ascii="Times New Roman" w:hAnsi="Times New Roman" w:cs="Times New Roman"/>
                <w:sz w:val="28"/>
                <w:szCs w:val="28"/>
              </w:rPr>
              <w:t xml:space="preserve"> здоровой конкуренции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D1430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задач, таких как создание новых рабочих мест, снижение уровня безработицы и социальной напряженности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6A" w:rsidRPr="005F6807" w:rsidRDefault="008302DF" w:rsidP="00DA5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Сохраняю</w:t>
            </w:r>
            <w:r w:rsidRPr="00E32D41">
              <w:rPr>
                <w:rFonts w:ascii="Times New Roman" w:hAnsi="Times New Roman"/>
                <w:sz w:val="28"/>
                <w:szCs w:val="28"/>
              </w:rPr>
              <w:t xml:space="preserve">тся высокие риски возникновения неуправляемой безработицы при отсутствии </w:t>
            </w:r>
            <w:r w:rsidRPr="001307DF">
              <w:rPr>
                <w:rFonts w:ascii="Times New Roman" w:hAnsi="Times New Roman"/>
                <w:sz w:val="28"/>
                <w:szCs w:val="28"/>
              </w:rPr>
              <w:t>возможности создания новых рабочих мест в городе</w:t>
            </w:r>
          </w:p>
        </w:tc>
      </w:tr>
      <w:tr w:rsidR="00F9766A" w:rsidRPr="005F6807" w:rsidTr="00DA5F04"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66A" w:rsidRDefault="00F9766A" w:rsidP="00DA5F04">
            <w:pPr>
              <w:pStyle w:val="ConsPlusNormal"/>
            </w:pPr>
            <w:r>
              <w:t>СЛАБЫЕ СТОРОНЫ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66A" w:rsidRPr="005F6807" w:rsidRDefault="00F9766A" w:rsidP="00DA5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66A" w:rsidRPr="005F6807" w:rsidRDefault="00F9766A" w:rsidP="00DA5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66A" w:rsidRPr="005F6807" w:rsidTr="00DA5F04"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6A" w:rsidRDefault="00F9766A" w:rsidP="00DA5F04">
            <w:pPr>
              <w:pStyle w:val="ConsPlusNormal"/>
            </w:pPr>
            <w:r>
              <w:t>1.</w:t>
            </w:r>
            <w:r w:rsidR="000442F0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Необходимость реконструкции и модернизации существующих промышленных производств</w:t>
            </w:r>
          </w:p>
          <w:p w:rsidR="00F9766A" w:rsidRDefault="00F9766A" w:rsidP="00DA5F04">
            <w:pPr>
              <w:pStyle w:val="ConsPlusNormal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09" w:rsidRDefault="00D14309" w:rsidP="00D143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32D41">
              <w:rPr>
                <w:rFonts w:ascii="Times New Roman" w:hAnsi="Times New Roman"/>
                <w:sz w:val="28"/>
                <w:szCs w:val="28"/>
              </w:rPr>
              <w:t>окращение объемов инвестиций в основной капитал,</w:t>
            </w:r>
          </w:p>
          <w:p w:rsidR="00F9766A" w:rsidRPr="005F6807" w:rsidRDefault="00D14309" w:rsidP="00D143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32D41">
              <w:rPr>
                <w:rFonts w:ascii="Times New Roman" w:hAnsi="Times New Roman"/>
                <w:sz w:val="28"/>
                <w:szCs w:val="28"/>
              </w:rPr>
              <w:t xml:space="preserve">онсервация крупных инвестиционных проектов 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F" w:rsidRDefault="008302DF" w:rsidP="008302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32D41">
              <w:rPr>
                <w:rFonts w:ascii="Times New Roman" w:hAnsi="Times New Roman"/>
                <w:sz w:val="28"/>
                <w:szCs w:val="28"/>
              </w:rPr>
              <w:t>нижение спроса на продукцию малого бизнеса и отсутствие стимулов для создания новых предприятий,</w:t>
            </w:r>
          </w:p>
          <w:p w:rsidR="00F9766A" w:rsidRPr="005F6807" w:rsidRDefault="008302DF" w:rsidP="008302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32D41">
              <w:rPr>
                <w:rFonts w:ascii="Times New Roman" w:hAnsi="Times New Roman"/>
                <w:sz w:val="28"/>
                <w:szCs w:val="28"/>
              </w:rPr>
              <w:t xml:space="preserve">альнейшее сокращение доходов муниципального бюджета, рост </w:t>
            </w:r>
            <w:proofErr w:type="spellStart"/>
            <w:r w:rsidRPr="00E32D41">
              <w:rPr>
                <w:rFonts w:ascii="Times New Roman" w:hAnsi="Times New Roman"/>
                <w:sz w:val="28"/>
                <w:szCs w:val="28"/>
              </w:rPr>
              <w:t>дотационности</w:t>
            </w:r>
            <w:proofErr w:type="spellEnd"/>
            <w:r w:rsidRPr="00E32D41">
              <w:rPr>
                <w:rFonts w:ascii="Times New Roman" w:hAnsi="Times New Roman"/>
                <w:sz w:val="28"/>
                <w:szCs w:val="28"/>
              </w:rPr>
              <w:t xml:space="preserve"> муниципального бюджета</w:t>
            </w:r>
          </w:p>
        </w:tc>
      </w:tr>
    </w:tbl>
    <w:p w:rsidR="00F9766A" w:rsidRDefault="00F9766A" w:rsidP="00E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A8E" w:rsidRDefault="00EC2A8E" w:rsidP="00805DE8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807">
        <w:rPr>
          <w:rFonts w:ascii="Times New Roman" w:hAnsi="Times New Roman" w:cs="Times New Roman"/>
          <w:color w:val="000000" w:themeColor="text1"/>
          <w:sz w:val="28"/>
          <w:szCs w:val="28"/>
        </w:rPr>
        <w:t>1.4. Сравнение и выбор стратегических альтернатив.</w:t>
      </w:r>
    </w:p>
    <w:p w:rsidR="00E32D41" w:rsidRPr="00E32D41" w:rsidRDefault="00E32D41" w:rsidP="008556F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2D41">
        <w:rPr>
          <w:rFonts w:ascii="Times New Roman" w:hAnsi="Times New Roman"/>
          <w:sz w:val="28"/>
          <w:szCs w:val="28"/>
        </w:rPr>
        <w:lastRenderedPageBreak/>
        <w:t xml:space="preserve">В рамках </w:t>
      </w:r>
      <w:r w:rsidR="009F1151">
        <w:rPr>
          <w:rFonts w:ascii="Times New Roman" w:hAnsi="Times New Roman"/>
          <w:sz w:val="28"/>
          <w:szCs w:val="28"/>
        </w:rPr>
        <w:t>стратегии</w:t>
      </w:r>
      <w:r w:rsidRPr="00E32D41">
        <w:rPr>
          <w:rFonts w:ascii="Times New Roman" w:hAnsi="Times New Roman"/>
          <w:sz w:val="28"/>
          <w:szCs w:val="28"/>
        </w:rPr>
        <w:t xml:space="preserve"> развития Таштагола рассмотрены два варианта социально-экономического развития – инерционный и базовый.</w:t>
      </w:r>
    </w:p>
    <w:p w:rsidR="00E32D41" w:rsidRPr="001307DF" w:rsidRDefault="00E32D41" w:rsidP="00E32D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07DF">
        <w:rPr>
          <w:rFonts w:ascii="Times New Roman" w:hAnsi="Times New Roman"/>
          <w:sz w:val="28"/>
          <w:szCs w:val="28"/>
        </w:rPr>
        <w:t>Инерционный вариант</w:t>
      </w:r>
      <w:r w:rsidRPr="00E32D41">
        <w:rPr>
          <w:rFonts w:ascii="Times New Roman" w:hAnsi="Times New Roman"/>
          <w:sz w:val="28"/>
          <w:szCs w:val="28"/>
        </w:rPr>
        <w:t xml:space="preserve"> предусматривает сохранение существующих тенденций развития, направленных на постепенную диверсификацию экономики, развитие малого бизнеса. Основным ограничивающим фактором данного сценария является отсутствие сре</w:t>
      </w:r>
      <w:proofErr w:type="gramStart"/>
      <w:r w:rsidRPr="00E32D41">
        <w:rPr>
          <w:rFonts w:ascii="Times New Roman" w:hAnsi="Times New Roman"/>
          <w:sz w:val="28"/>
          <w:szCs w:val="28"/>
        </w:rPr>
        <w:t>дств дл</w:t>
      </w:r>
      <w:proofErr w:type="gramEnd"/>
      <w:r w:rsidRPr="00E32D41">
        <w:rPr>
          <w:rFonts w:ascii="Times New Roman" w:hAnsi="Times New Roman"/>
          <w:sz w:val="28"/>
          <w:szCs w:val="28"/>
        </w:rPr>
        <w:t xml:space="preserve">я снятия инфраструктурных ограничений и развития человеческого потенциала. Сохраняются высокие риски возникновения неуправляемой безработицы при отсутствии </w:t>
      </w:r>
      <w:r w:rsidRPr="001307DF">
        <w:rPr>
          <w:rFonts w:ascii="Times New Roman" w:hAnsi="Times New Roman"/>
          <w:sz w:val="28"/>
          <w:szCs w:val="28"/>
        </w:rPr>
        <w:t xml:space="preserve">возможности создания новых рабочих мест в городе. </w:t>
      </w:r>
    </w:p>
    <w:p w:rsidR="00E32D41" w:rsidRPr="001307DF" w:rsidRDefault="00E32D41" w:rsidP="00E32D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07DF">
        <w:rPr>
          <w:rFonts w:ascii="Times New Roman" w:hAnsi="Times New Roman"/>
          <w:sz w:val="28"/>
          <w:szCs w:val="28"/>
        </w:rPr>
        <w:t>При актуализации данного сценария «неизбежным будущим» города будет:</w:t>
      </w:r>
    </w:p>
    <w:p w:rsidR="00E32D41" w:rsidRPr="00E32D41" w:rsidRDefault="00E32D41" w:rsidP="00E32D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2D41">
        <w:rPr>
          <w:rFonts w:ascii="Times New Roman" w:hAnsi="Times New Roman"/>
          <w:sz w:val="28"/>
          <w:szCs w:val="28"/>
        </w:rPr>
        <w:t>– сокращение объемов инвестиций в основной капитал,</w:t>
      </w:r>
    </w:p>
    <w:p w:rsidR="00E32D41" w:rsidRPr="00E32D41" w:rsidRDefault="00E32D41" w:rsidP="00E32D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2D41">
        <w:rPr>
          <w:rFonts w:ascii="Times New Roman" w:hAnsi="Times New Roman"/>
          <w:sz w:val="28"/>
          <w:szCs w:val="28"/>
        </w:rPr>
        <w:t>– консервация крупных инвестиционных проектов в сфере туризма, ухудшение бренда территории,</w:t>
      </w:r>
    </w:p>
    <w:p w:rsidR="00E32D41" w:rsidRPr="00E32D41" w:rsidRDefault="00E32D41" w:rsidP="00E32D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2D41">
        <w:rPr>
          <w:rFonts w:ascii="Times New Roman" w:hAnsi="Times New Roman"/>
          <w:sz w:val="28"/>
          <w:szCs w:val="28"/>
        </w:rPr>
        <w:t xml:space="preserve">– создание условий, способствующих ухудшению качества жизни и росту </w:t>
      </w:r>
      <w:proofErr w:type="gramStart"/>
      <w:r w:rsidRPr="00E32D41">
        <w:rPr>
          <w:rFonts w:ascii="Times New Roman" w:hAnsi="Times New Roman"/>
          <w:sz w:val="28"/>
          <w:szCs w:val="28"/>
        </w:rPr>
        <w:t>криминогенной обстановки</w:t>
      </w:r>
      <w:proofErr w:type="gramEnd"/>
      <w:r w:rsidRPr="00E32D41">
        <w:rPr>
          <w:rFonts w:ascii="Times New Roman" w:hAnsi="Times New Roman"/>
          <w:sz w:val="28"/>
          <w:szCs w:val="28"/>
        </w:rPr>
        <w:t xml:space="preserve"> в городе: критически высокий уровень зарегистрированной безработицы, снижение реальных доходов населения,</w:t>
      </w:r>
    </w:p>
    <w:p w:rsidR="00E32D41" w:rsidRPr="00E32D41" w:rsidRDefault="00E32D41" w:rsidP="00E32D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2D41">
        <w:rPr>
          <w:rFonts w:ascii="Times New Roman" w:hAnsi="Times New Roman"/>
          <w:sz w:val="28"/>
          <w:szCs w:val="28"/>
        </w:rPr>
        <w:t>– снижение спроса на продукцию малого бизнеса и отсутствие стимулов для создания новых предприятий,</w:t>
      </w:r>
    </w:p>
    <w:p w:rsidR="00E32D41" w:rsidRPr="00E32D41" w:rsidRDefault="00E32D41" w:rsidP="00E32D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2D41">
        <w:rPr>
          <w:rFonts w:ascii="Times New Roman" w:hAnsi="Times New Roman"/>
          <w:sz w:val="28"/>
          <w:szCs w:val="28"/>
        </w:rPr>
        <w:t xml:space="preserve">– дальнейшее сокращение доходов муниципального бюджета, рост </w:t>
      </w:r>
      <w:proofErr w:type="spellStart"/>
      <w:r w:rsidRPr="00E32D41">
        <w:rPr>
          <w:rFonts w:ascii="Times New Roman" w:hAnsi="Times New Roman"/>
          <w:sz w:val="28"/>
          <w:szCs w:val="28"/>
        </w:rPr>
        <w:t>дотационности</w:t>
      </w:r>
      <w:proofErr w:type="spellEnd"/>
      <w:r w:rsidRPr="00E32D41">
        <w:rPr>
          <w:rFonts w:ascii="Times New Roman" w:hAnsi="Times New Roman"/>
          <w:sz w:val="28"/>
          <w:szCs w:val="28"/>
        </w:rPr>
        <w:t xml:space="preserve"> муниципального бюджета.</w:t>
      </w:r>
    </w:p>
    <w:p w:rsidR="00E32D41" w:rsidRPr="00E32D41" w:rsidRDefault="00E32D41" w:rsidP="00E32D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07DF">
        <w:rPr>
          <w:rFonts w:ascii="Times New Roman" w:hAnsi="Times New Roman"/>
          <w:sz w:val="28"/>
          <w:szCs w:val="28"/>
        </w:rPr>
        <w:t>Базовый вариант</w:t>
      </w:r>
      <w:r w:rsidRPr="00E32D41">
        <w:rPr>
          <w:rFonts w:ascii="Times New Roman" w:hAnsi="Times New Roman"/>
          <w:sz w:val="28"/>
          <w:szCs w:val="28"/>
        </w:rPr>
        <w:t xml:space="preserve"> предусматривает реализацию мероприятий комплексного инвестиционного плана модернизации.</w:t>
      </w:r>
    </w:p>
    <w:p w:rsidR="00E32D41" w:rsidRPr="00E32D41" w:rsidRDefault="00E32D41" w:rsidP="00E32D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2D41">
        <w:rPr>
          <w:rFonts w:ascii="Times New Roman" w:hAnsi="Times New Roman"/>
          <w:sz w:val="28"/>
          <w:szCs w:val="28"/>
        </w:rPr>
        <w:t>Таким образом, развитие базового сценария в долгосрочной перспективе будет происходить под влиянием следующих ключевых факторов экономического характера:</w:t>
      </w:r>
    </w:p>
    <w:p w:rsidR="00E32D41" w:rsidRPr="00E32D41" w:rsidRDefault="00E32D41" w:rsidP="00E32D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2D41">
        <w:rPr>
          <w:rFonts w:ascii="Times New Roman" w:hAnsi="Times New Roman"/>
          <w:sz w:val="28"/>
          <w:szCs w:val="28"/>
        </w:rPr>
        <w:t>– снятие инфраструктурных ограничений для развития бизнеса;</w:t>
      </w:r>
    </w:p>
    <w:p w:rsidR="00E32D41" w:rsidRPr="00E32D41" w:rsidRDefault="00E32D41" w:rsidP="00E32D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2D41">
        <w:rPr>
          <w:rFonts w:ascii="Times New Roman" w:hAnsi="Times New Roman"/>
          <w:sz w:val="28"/>
          <w:szCs w:val="28"/>
        </w:rPr>
        <w:t>– реализация крупных инвестиционных проектов, направленных на формирование новой структуры промышленного производства в городе;</w:t>
      </w:r>
    </w:p>
    <w:p w:rsidR="00E32D41" w:rsidRPr="00E32D41" w:rsidRDefault="00E32D41" w:rsidP="00E32D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2D41">
        <w:rPr>
          <w:rFonts w:ascii="Times New Roman" w:hAnsi="Times New Roman"/>
          <w:sz w:val="28"/>
          <w:szCs w:val="28"/>
        </w:rPr>
        <w:t>– развитие малого бизнеса в городе.</w:t>
      </w:r>
    </w:p>
    <w:p w:rsidR="00E32D41" w:rsidRPr="00E32D41" w:rsidRDefault="00E32D41" w:rsidP="00E32D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2D41">
        <w:rPr>
          <w:rFonts w:ascii="Times New Roman" w:hAnsi="Times New Roman"/>
          <w:sz w:val="28"/>
          <w:szCs w:val="28"/>
        </w:rPr>
        <w:t xml:space="preserve">Актуализация базового сценария может привести к существенным положительным последствиям в городе. </w:t>
      </w:r>
    </w:p>
    <w:p w:rsidR="00E32D41" w:rsidRPr="00E32D41" w:rsidRDefault="00E32D41" w:rsidP="00E32D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2D41">
        <w:rPr>
          <w:rFonts w:ascii="Times New Roman" w:hAnsi="Times New Roman"/>
          <w:sz w:val="28"/>
          <w:szCs w:val="28"/>
        </w:rPr>
        <w:t>Успешная реализация крупных инвестиционных проектов позволит увеличить миграционный прирост (в основном, это жители города, выехавшие за его пределы ранее), таким образом, динамика общего прироста населения будет положительной в период 2011–2020 годы (+1 % за весь период).</w:t>
      </w:r>
    </w:p>
    <w:p w:rsidR="00E32D41" w:rsidRPr="001A3A3A" w:rsidRDefault="00E32D41" w:rsidP="00E32D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2D41">
        <w:rPr>
          <w:rFonts w:ascii="Times New Roman" w:hAnsi="Times New Roman"/>
          <w:sz w:val="28"/>
          <w:szCs w:val="28"/>
        </w:rPr>
        <w:t>Благодаря тому, что перспективные проекты предполагают создание большого количества рабочих мест, не будет допущен неконтролируемый рост безработицы в результате возможного высвобождения сотрудников ОАО «</w:t>
      </w:r>
      <w:proofErr w:type="spellStart"/>
      <w:r w:rsidRPr="00E32D41">
        <w:rPr>
          <w:rFonts w:ascii="Times New Roman" w:hAnsi="Times New Roman"/>
          <w:sz w:val="28"/>
          <w:szCs w:val="28"/>
        </w:rPr>
        <w:t>Евразруда</w:t>
      </w:r>
      <w:proofErr w:type="spellEnd"/>
      <w:r w:rsidRPr="00E32D41">
        <w:rPr>
          <w:rFonts w:ascii="Times New Roman" w:hAnsi="Times New Roman"/>
          <w:sz w:val="28"/>
          <w:szCs w:val="28"/>
        </w:rPr>
        <w:t>». Более того, для реализации проектов потребуется привлечение в город дополнительной рабочей силы из других муниципальных образований.</w:t>
      </w:r>
    </w:p>
    <w:p w:rsidR="00805DE8" w:rsidRDefault="00805DE8" w:rsidP="00805DE8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A8E" w:rsidRDefault="00EC2A8E" w:rsidP="00805DE8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8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Цели, задачи и приоритеты социально-экономического развития муни</w:t>
      </w:r>
      <w:r w:rsidRPr="005F6807">
        <w:rPr>
          <w:rFonts w:ascii="Times New Roman" w:hAnsi="Times New Roman" w:cs="Times New Roman"/>
          <w:sz w:val="28"/>
          <w:szCs w:val="28"/>
        </w:rPr>
        <w:t>ципального образования.</w:t>
      </w:r>
    </w:p>
    <w:p w:rsidR="000F018C" w:rsidRPr="001A3A3A" w:rsidRDefault="000F018C" w:rsidP="000F018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A3A3A">
        <w:rPr>
          <w:rFonts w:ascii="Times New Roman" w:hAnsi="Times New Roman"/>
          <w:bCs/>
          <w:sz w:val="28"/>
          <w:szCs w:val="28"/>
        </w:rPr>
        <w:t xml:space="preserve">Основной целью </w:t>
      </w:r>
      <w:r>
        <w:rPr>
          <w:rFonts w:ascii="Times New Roman" w:hAnsi="Times New Roman"/>
          <w:bCs/>
          <w:sz w:val="28"/>
          <w:szCs w:val="28"/>
        </w:rPr>
        <w:t>социально-экономического развития города</w:t>
      </w:r>
      <w:r w:rsidRPr="001A3A3A">
        <w:rPr>
          <w:rFonts w:ascii="Times New Roman" w:hAnsi="Times New Roman"/>
          <w:bCs/>
          <w:sz w:val="28"/>
          <w:szCs w:val="28"/>
        </w:rPr>
        <w:t xml:space="preserve"> Таштагола является снижение зависимости экономики от доминирующего вида деятельности (горнорудной промышленности) и обеспечение устойчивого развития территории за счет оптимального использования внутренних ресурсов и привлечения внешних финансовых ресурсов на снятие инфраструктурных ограничений. </w:t>
      </w:r>
    </w:p>
    <w:p w:rsidR="000F018C" w:rsidRPr="001A3A3A" w:rsidRDefault="000F018C" w:rsidP="000F018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A3A3A">
        <w:rPr>
          <w:rFonts w:ascii="Times New Roman" w:hAnsi="Times New Roman"/>
          <w:bCs/>
          <w:sz w:val="28"/>
          <w:szCs w:val="28"/>
        </w:rPr>
        <w:t xml:space="preserve">Для достижения поставленной цели требуется параллельное выполнение следующих задач: </w:t>
      </w:r>
    </w:p>
    <w:p w:rsidR="000F018C" w:rsidRPr="001A3A3A" w:rsidRDefault="000F018C" w:rsidP="000F018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A3A3A">
        <w:rPr>
          <w:rFonts w:ascii="Times New Roman" w:hAnsi="Times New Roman"/>
          <w:bCs/>
          <w:sz w:val="28"/>
          <w:szCs w:val="28"/>
        </w:rPr>
        <w:t>1. Поддержание</w:t>
      </w:r>
      <w:r w:rsidR="00E3616F">
        <w:rPr>
          <w:rFonts w:ascii="Times New Roman" w:hAnsi="Times New Roman"/>
          <w:bCs/>
          <w:sz w:val="28"/>
          <w:szCs w:val="28"/>
        </w:rPr>
        <w:t xml:space="preserve">  </w:t>
      </w:r>
      <w:r w:rsidRPr="001A3A3A">
        <w:rPr>
          <w:rFonts w:ascii="Times New Roman" w:hAnsi="Times New Roman"/>
          <w:bCs/>
          <w:sz w:val="28"/>
          <w:szCs w:val="28"/>
        </w:rPr>
        <w:t xml:space="preserve"> и модернизация профильной отрасли;</w:t>
      </w:r>
    </w:p>
    <w:p w:rsidR="000F018C" w:rsidRPr="001A3A3A" w:rsidRDefault="000F018C" w:rsidP="000F018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A3A3A">
        <w:rPr>
          <w:rFonts w:ascii="Times New Roman" w:hAnsi="Times New Roman"/>
          <w:bCs/>
          <w:sz w:val="28"/>
          <w:szCs w:val="28"/>
        </w:rPr>
        <w:t>2. Повышение инвестиционной привлекательности территории;</w:t>
      </w:r>
    </w:p>
    <w:p w:rsidR="000F018C" w:rsidRPr="001A3A3A" w:rsidRDefault="000F018C" w:rsidP="000F018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A3A3A">
        <w:rPr>
          <w:rFonts w:ascii="Times New Roman" w:hAnsi="Times New Roman"/>
          <w:bCs/>
          <w:sz w:val="28"/>
          <w:szCs w:val="28"/>
        </w:rPr>
        <w:t>3. Развитие новых видов деятельности;</w:t>
      </w:r>
    </w:p>
    <w:p w:rsidR="000F018C" w:rsidRPr="001A3A3A" w:rsidRDefault="000F018C" w:rsidP="000F018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A3A3A">
        <w:rPr>
          <w:rFonts w:ascii="Times New Roman" w:hAnsi="Times New Roman"/>
          <w:bCs/>
          <w:sz w:val="28"/>
          <w:szCs w:val="28"/>
        </w:rPr>
        <w:t>4. Снятие инфраструктурных ограничений;</w:t>
      </w:r>
    </w:p>
    <w:p w:rsidR="000F018C" w:rsidRPr="001A3A3A" w:rsidRDefault="000F018C" w:rsidP="000F018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A3A3A">
        <w:rPr>
          <w:rFonts w:ascii="Times New Roman" w:hAnsi="Times New Roman"/>
          <w:bCs/>
          <w:sz w:val="28"/>
          <w:szCs w:val="28"/>
        </w:rPr>
        <w:t>5. Развитие человеческих ресурсов.</w:t>
      </w:r>
    </w:p>
    <w:p w:rsidR="000F018C" w:rsidRPr="001A3A3A" w:rsidRDefault="000F018C" w:rsidP="000F018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A3A3A">
        <w:rPr>
          <w:rFonts w:ascii="Times New Roman" w:hAnsi="Times New Roman"/>
          <w:bCs/>
          <w:sz w:val="28"/>
          <w:szCs w:val="28"/>
        </w:rPr>
        <w:t>6. Жилищное строительство и модернизация ЖКХ.</w:t>
      </w:r>
    </w:p>
    <w:p w:rsidR="003D75F9" w:rsidRPr="00805DE8" w:rsidRDefault="000F018C" w:rsidP="00805DE8">
      <w:pPr>
        <w:pStyle w:val="a9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A3A3A">
        <w:rPr>
          <w:rFonts w:ascii="Times New Roman" w:hAnsi="Times New Roman"/>
          <w:bCs/>
          <w:sz w:val="28"/>
          <w:szCs w:val="28"/>
        </w:rPr>
        <w:t xml:space="preserve">При этом важно отметить, что достижение поставленной цели невозможно без решения задачи снятия инфраструктурных ограничений в краткосрочной перспективе. </w:t>
      </w:r>
      <w:r w:rsidR="00675247">
        <w:rPr>
          <w:rFonts w:ascii="Times New Roman" w:hAnsi="Times New Roman"/>
          <w:bCs/>
          <w:sz w:val="28"/>
          <w:szCs w:val="28"/>
        </w:rPr>
        <w:t>Большая изношенность</w:t>
      </w:r>
      <w:r w:rsidRPr="001A3A3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коммунальной инфраструктуры</w:t>
      </w:r>
      <w:r w:rsidR="00BC0157">
        <w:rPr>
          <w:rFonts w:ascii="Times New Roman" w:hAnsi="Times New Roman"/>
          <w:bCs/>
          <w:sz w:val="28"/>
          <w:szCs w:val="28"/>
        </w:rPr>
        <w:t xml:space="preserve">, </w:t>
      </w:r>
      <w:r w:rsidRPr="001A3A3A">
        <w:rPr>
          <w:rFonts w:ascii="Times New Roman" w:hAnsi="Times New Roman"/>
          <w:bCs/>
          <w:sz w:val="28"/>
          <w:szCs w:val="28"/>
        </w:rPr>
        <w:t>доро</w:t>
      </w:r>
      <w:r>
        <w:rPr>
          <w:rFonts w:ascii="Times New Roman" w:hAnsi="Times New Roman"/>
          <w:bCs/>
          <w:sz w:val="28"/>
          <w:szCs w:val="28"/>
        </w:rPr>
        <w:t>г и мостовых переходов в городе,</w:t>
      </w:r>
      <w:r w:rsidRPr="001A3A3A">
        <w:rPr>
          <w:rFonts w:ascii="Times New Roman" w:hAnsi="Times New Roman"/>
          <w:bCs/>
          <w:sz w:val="28"/>
          <w:szCs w:val="28"/>
        </w:rPr>
        <w:t xml:space="preserve"> перспективной разработки полезных ископаемых являются мощным тормозом развития территории. Этим фактором определяется приоритетность привлечения ресурсов из всех видов бюджетов на строительство объектов инфраструк</w:t>
      </w:r>
      <w:r>
        <w:rPr>
          <w:rFonts w:ascii="Times New Roman" w:hAnsi="Times New Roman"/>
          <w:bCs/>
          <w:sz w:val="28"/>
          <w:szCs w:val="28"/>
        </w:rPr>
        <w:t>туры.</w:t>
      </w:r>
    </w:p>
    <w:p w:rsidR="00EC2A8E" w:rsidRDefault="00EC2A8E" w:rsidP="00805DE8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807">
        <w:rPr>
          <w:rFonts w:ascii="Times New Roman" w:hAnsi="Times New Roman" w:cs="Times New Roman"/>
          <w:sz w:val="28"/>
          <w:szCs w:val="28"/>
        </w:rPr>
        <w:t>3. Механизмы реализации Стратегии.</w:t>
      </w:r>
    </w:p>
    <w:p w:rsidR="000C2724" w:rsidRDefault="000C2724" w:rsidP="000C2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долгосрочную перспективу требует повышения эффективности муниципального управления, а также качества и результативности использования общественных финансов. Работа по повышению эффективности и качества муниципального управления и использования бюджетных средств обеспечивает оптимизацию текущих расходов, формирование бюджета развития. </w:t>
      </w:r>
    </w:p>
    <w:p w:rsidR="00B5594E" w:rsidRPr="001A3A3A" w:rsidRDefault="00B5594E" w:rsidP="000C272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3A3A">
        <w:rPr>
          <w:rFonts w:ascii="Times New Roman" w:hAnsi="Times New Roman"/>
          <w:sz w:val="28"/>
          <w:szCs w:val="28"/>
        </w:rPr>
        <w:t xml:space="preserve">В результате </w:t>
      </w:r>
      <w:r w:rsidR="000C2724">
        <w:rPr>
          <w:rFonts w:ascii="Times New Roman" w:hAnsi="Times New Roman"/>
          <w:sz w:val="28"/>
          <w:szCs w:val="28"/>
        </w:rPr>
        <w:t>реализации С</w:t>
      </w:r>
      <w:r>
        <w:rPr>
          <w:rFonts w:ascii="Times New Roman" w:hAnsi="Times New Roman"/>
          <w:sz w:val="28"/>
          <w:szCs w:val="28"/>
        </w:rPr>
        <w:t>тратегии</w:t>
      </w:r>
      <w:r w:rsidRPr="001A3A3A">
        <w:rPr>
          <w:rFonts w:ascii="Times New Roman" w:hAnsi="Times New Roman"/>
          <w:sz w:val="28"/>
          <w:szCs w:val="28"/>
        </w:rPr>
        <w:t xml:space="preserve"> произойдут качественные изменения в экономике и социальной сфере муниципального образования. Таштагол выйдет на новый уровень, обеспечивающий устойчивое экономическое развитие территории и стабильное улучшение качества жизни населения.</w:t>
      </w:r>
    </w:p>
    <w:p w:rsidR="00B5594E" w:rsidRPr="001A3A3A" w:rsidRDefault="00B5594E" w:rsidP="000C272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3A3A">
        <w:rPr>
          <w:rFonts w:ascii="Times New Roman" w:hAnsi="Times New Roman"/>
          <w:sz w:val="28"/>
          <w:szCs w:val="28"/>
        </w:rPr>
        <w:t xml:space="preserve">В производственной сфере произойдут структурные изменения, характеризующие сокращение влияния на экономику доминирующего в настоящее время вида деятельности. </w:t>
      </w:r>
      <w:r w:rsidR="0050628E">
        <w:rPr>
          <w:rFonts w:ascii="Times New Roman" w:hAnsi="Times New Roman"/>
          <w:sz w:val="28"/>
          <w:szCs w:val="28"/>
        </w:rPr>
        <w:t>В 2035</w:t>
      </w:r>
      <w:r w:rsidRPr="00744FCE">
        <w:rPr>
          <w:rFonts w:ascii="Times New Roman" w:hAnsi="Times New Roman"/>
          <w:sz w:val="28"/>
          <w:szCs w:val="28"/>
        </w:rPr>
        <w:t xml:space="preserve"> году</w:t>
      </w:r>
      <w:r w:rsidRPr="00E07D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D91">
        <w:rPr>
          <w:rFonts w:ascii="Times New Roman" w:hAnsi="Times New Roman"/>
          <w:sz w:val="28"/>
          <w:szCs w:val="28"/>
        </w:rPr>
        <w:t>монопрофильность</w:t>
      </w:r>
      <w:proofErr w:type="spellEnd"/>
      <w:r w:rsidRPr="00E07D91">
        <w:rPr>
          <w:rFonts w:ascii="Times New Roman" w:hAnsi="Times New Roman"/>
          <w:sz w:val="28"/>
          <w:szCs w:val="28"/>
        </w:rPr>
        <w:t xml:space="preserve"> территории будет полностью ликвидирована: доля добычи полезных ископаемых в общем объеме отгруженных товаров составит </w:t>
      </w:r>
      <w:r w:rsidRPr="009E7E24">
        <w:rPr>
          <w:rFonts w:ascii="Times New Roman" w:hAnsi="Times New Roman"/>
          <w:sz w:val="28"/>
          <w:szCs w:val="28"/>
        </w:rPr>
        <w:t>47,1%</w:t>
      </w:r>
      <w:r w:rsidR="009E7E24">
        <w:rPr>
          <w:rFonts w:ascii="Times New Roman" w:hAnsi="Times New Roman"/>
          <w:sz w:val="28"/>
          <w:szCs w:val="28"/>
        </w:rPr>
        <w:t>.</w:t>
      </w:r>
    </w:p>
    <w:p w:rsidR="00744FCE" w:rsidRDefault="00B5594E" w:rsidP="00B5594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3A3A">
        <w:rPr>
          <w:rFonts w:ascii="Times New Roman" w:hAnsi="Times New Roman"/>
          <w:sz w:val="28"/>
          <w:szCs w:val="28"/>
        </w:rPr>
        <w:lastRenderedPageBreak/>
        <w:t xml:space="preserve">При этом в Таштаголе получат развитие туризм, производство строительных материалов, лесопереработка, заготовка дикоросов, строительство, переработка пищевых продуктов. </w:t>
      </w:r>
    </w:p>
    <w:p w:rsidR="00B5594E" w:rsidRDefault="00B5594E" w:rsidP="00B5594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94E">
        <w:rPr>
          <w:rFonts w:ascii="Times New Roman" w:hAnsi="Times New Roman"/>
          <w:sz w:val="28"/>
          <w:szCs w:val="28"/>
        </w:rPr>
        <w:t xml:space="preserve">Будут созданы условия для развития предпринимательской инициативы за счет финансовой и имущественной поддержки предпринимателей. </w:t>
      </w:r>
    </w:p>
    <w:p w:rsidR="00744FCE" w:rsidRDefault="00B5594E" w:rsidP="00744FC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94E">
        <w:rPr>
          <w:rFonts w:ascii="Times New Roman" w:hAnsi="Times New Roman"/>
          <w:sz w:val="28"/>
          <w:szCs w:val="28"/>
        </w:rPr>
        <w:t xml:space="preserve">Повысится финансовая устойчивость муниципального образования. К </w:t>
      </w:r>
      <w:r w:rsidR="00744FCE" w:rsidRPr="00B5594E">
        <w:rPr>
          <w:rFonts w:ascii="Times New Roman" w:hAnsi="Times New Roman"/>
          <w:sz w:val="28"/>
          <w:szCs w:val="28"/>
        </w:rPr>
        <w:t xml:space="preserve"> 20</w:t>
      </w:r>
      <w:r w:rsidR="00421111">
        <w:rPr>
          <w:rFonts w:ascii="Times New Roman" w:hAnsi="Times New Roman"/>
          <w:sz w:val="28"/>
          <w:szCs w:val="28"/>
        </w:rPr>
        <w:t>35</w:t>
      </w:r>
      <w:r w:rsidR="00744FCE" w:rsidRPr="00B5594E">
        <w:rPr>
          <w:rFonts w:ascii="Times New Roman" w:hAnsi="Times New Roman"/>
          <w:sz w:val="28"/>
          <w:szCs w:val="28"/>
        </w:rPr>
        <w:t xml:space="preserve">году </w:t>
      </w:r>
      <w:r w:rsidRPr="00B5594E">
        <w:rPr>
          <w:rFonts w:ascii="Times New Roman" w:hAnsi="Times New Roman"/>
          <w:sz w:val="28"/>
          <w:szCs w:val="28"/>
        </w:rPr>
        <w:t xml:space="preserve"> доля собственных доходов местного бюджета увеличится до </w:t>
      </w:r>
      <w:r w:rsidR="00421111">
        <w:rPr>
          <w:rFonts w:ascii="Times New Roman" w:hAnsi="Times New Roman"/>
          <w:sz w:val="28"/>
          <w:szCs w:val="28"/>
        </w:rPr>
        <w:t>30</w:t>
      </w:r>
      <w:r w:rsidR="00744FCE" w:rsidRPr="00B5594E">
        <w:rPr>
          <w:rFonts w:ascii="Times New Roman" w:hAnsi="Times New Roman"/>
          <w:sz w:val="28"/>
          <w:szCs w:val="28"/>
        </w:rPr>
        <w:t>%.</w:t>
      </w:r>
    </w:p>
    <w:p w:rsidR="00B5594E" w:rsidRPr="00B5594E" w:rsidRDefault="00B5594E" w:rsidP="00B5594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94E">
        <w:rPr>
          <w:rFonts w:ascii="Times New Roman" w:hAnsi="Times New Roman"/>
          <w:sz w:val="28"/>
          <w:szCs w:val="28"/>
        </w:rPr>
        <w:t xml:space="preserve">За счет интенсивного развития новых видов деятельности и малого предпринимательства, и, как следствие, увеличения локальной налогооблагаемой базы, в </w:t>
      </w:r>
      <w:proofErr w:type="spellStart"/>
      <w:r w:rsidRPr="00B5594E">
        <w:rPr>
          <w:rFonts w:ascii="Times New Roman" w:hAnsi="Times New Roman"/>
          <w:sz w:val="28"/>
          <w:szCs w:val="28"/>
        </w:rPr>
        <w:t>среднесроч</w:t>
      </w:r>
      <w:proofErr w:type="spellEnd"/>
      <w:r w:rsidR="006B234D">
        <w:rPr>
          <w:rFonts w:ascii="Times New Roman" w:hAnsi="Times New Roman"/>
          <w:sz w:val="28"/>
          <w:szCs w:val="28"/>
        </w:rPr>
        <w:t xml:space="preserve"> </w:t>
      </w:r>
      <w:r w:rsidRPr="00B5594E">
        <w:rPr>
          <w:rFonts w:ascii="Times New Roman" w:hAnsi="Times New Roman"/>
          <w:sz w:val="28"/>
          <w:szCs w:val="28"/>
        </w:rPr>
        <w:t xml:space="preserve">ной перспективе величина входящего денежного потока превысит аналогичный показатель исходящего потока. </w:t>
      </w:r>
    </w:p>
    <w:p w:rsidR="005F6807" w:rsidRDefault="005F6807" w:rsidP="005C18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807" w:rsidRDefault="005F6807" w:rsidP="00A46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807" w:rsidRDefault="005F6807" w:rsidP="00E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F6807" w:rsidSect="002A69A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FA9" w:rsidRDefault="003F7FA9" w:rsidP="00B5594E">
      <w:pPr>
        <w:spacing w:after="0" w:line="240" w:lineRule="auto"/>
      </w:pPr>
      <w:r>
        <w:separator/>
      </w:r>
    </w:p>
  </w:endnote>
  <w:endnote w:type="continuationSeparator" w:id="0">
    <w:p w:rsidR="003F7FA9" w:rsidRDefault="003F7FA9" w:rsidP="00B5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0001"/>
      <w:docPartObj>
        <w:docPartGallery w:val="Page Numbers (Bottom of Page)"/>
        <w:docPartUnique/>
      </w:docPartObj>
    </w:sdtPr>
    <w:sdtContent>
      <w:p w:rsidR="00805DE8" w:rsidRDefault="004D0F39">
        <w:pPr>
          <w:pStyle w:val="af"/>
        </w:pPr>
        <w:fldSimple w:instr=" PAGE   \* MERGEFORMAT ">
          <w:r w:rsidR="00506501">
            <w:rPr>
              <w:noProof/>
            </w:rPr>
            <w:t>1</w:t>
          </w:r>
        </w:fldSimple>
      </w:p>
    </w:sdtContent>
  </w:sdt>
  <w:p w:rsidR="00805DE8" w:rsidRDefault="00805DE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FA9" w:rsidRDefault="003F7FA9" w:rsidP="00B5594E">
      <w:pPr>
        <w:spacing w:after="0" w:line="240" w:lineRule="auto"/>
      </w:pPr>
      <w:r>
        <w:separator/>
      </w:r>
    </w:p>
  </w:footnote>
  <w:footnote w:type="continuationSeparator" w:id="0">
    <w:p w:rsidR="003F7FA9" w:rsidRDefault="003F7FA9" w:rsidP="00B5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3427"/>
    <w:multiLevelType w:val="hybridMultilevel"/>
    <w:tmpl w:val="F918BA3E"/>
    <w:lvl w:ilvl="0" w:tplc="E0D8842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9D0C8E"/>
    <w:multiLevelType w:val="hybridMultilevel"/>
    <w:tmpl w:val="A79691BC"/>
    <w:lvl w:ilvl="0" w:tplc="E0D8842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C8F5C5A"/>
    <w:multiLevelType w:val="hybridMultilevel"/>
    <w:tmpl w:val="DCEAAB8E"/>
    <w:lvl w:ilvl="0" w:tplc="BA7829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2A5"/>
    <w:rsid w:val="00003BC6"/>
    <w:rsid w:val="000129A4"/>
    <w:rsid w:val="000153C3"/>
    <w:rsid w:val="000235F3"/>
    <w:rsid w:val="0002512D"/>
    <w:rsid w:val="000400C0"/>
    <w:rsid w:val="000442F0"/>
    <w:rsid w:val="000623B8"/>
    <w:rsid w:val="00094B11"/>
    <w:rsid w:val="000953DF"/>
    <w:rsid w:val="000A0603"/>
    <w:rsid w:val="000A2858"/>
    <w:rsid w:val="000A4246"/>
    <w:rsid w:val="000A5EAF"/>
    <w:rsid w:val="000A6F28"/>
    <w:rsid w:val="000A7F77"/>
    <w:rsid w:val="000B1BB5"/>
    <w:rsid w:val="000B1FC8"/>
    <w:rsid w:val="000B3196"/>
    <w:rsid w:val="000B5EC6"/>
    <w:rsid w:val="000B72A5"/>
    <w:rsid w:val="000C05AF"/>
    <w:rsid w:val="000C2724"/>
    <w:rsid w:val="000D2ACE"/>
    <w:rsid w:val="000D2B83"/>
    <w:rsid w:val="000D462A"/>
    <w:rsid w:val="000E4E13"/>
    <w:rsid w:val="000E4F49"/>
    <w:rsid w:val="000E658B"/>
    <w:rsid w:val="000F018C"/>
    <w:rsid w:val="000F3502"/>
    <w:rsid w:val="00115553"/>
    <w:rsid w:val="001307DF"/>
    <w:rsid w:val="0014728F"/>
    <w:rsid w:val="00155902"/>
    <w:rsid w:val="001671FA"/>
    <w:rsid w:val="00170822"/>
    <w:rsid w:val="00173207"/>
    <w:rsid w:val="001A2166"/>
    <w:rsid w:val="001B2278"/>
    <w:rsid w:val="001B41EF"/>
    <w:rsid w:val="001B755A"/>
    <w:rsid w:val="001D1338"/>
    <w:rsid w:val="001D134F"/>
    <w:rsid w:val="001E0ABE"/>
    <w:rsid w:val="001E104E"/>
    <w:rsid w:val="001E2592"/>
    <w:rsid w:val="001F20E3"/>
    <w:rsid w:val="0020101E"/>
    <w:rsid w:val="00207652"/>
    <w:rsid w:val="00221347"/>
    <w:rsid w:val="00224353"/>
    <w:rsid w:val="00233E14"/>
    <w:rsid w:val="0023645A"/>
    <w:rsid w:val="00240C33"/>
    <w:rsid w:val="00250A28"/>
    <w:rsid w:val="00261430"/>
    <w:rsid w:val="00275F3F"/>
    <w:rsid w:val="00280E44"/>
    <w:rsid w:val="002A69A4"/>
    <w:rsid w:val="002B1ABD"/>
    <w:rsid w:val="002C2AE6"/>
    <w:rsid w:val="002C30A1"/>
    <w:rsid w:val="002C4F22"/>
    <w:rsid w:val="002D4B75"/>
    <w:rsid w:val="002E119E"/>
    <w:rsid w:val="002E36F9"/>
    <w:rsid w:val="002F2593"/>
    <w:rsid w:val="003006B0"/>
    <w:rsid w:val="00321C71"/>
    <w:rsid w:val="00326C7B"/>
    <w:rsid w:val="00335927"/>
    <w:rsid w:val="00337A6B"/>
    <w:rsid w:val="00337BEE"/>
    <w:rsid w:val="003478E4"/>
    <w:rsid w:val="0037340C"/>
    <w:rsid w:val="003A19E1"/>
    <w:rsid w:val="003C1F88"/>
    <w:rsid w:val="003D504A"/>
    <w:rsid w:val="003D75F9"/>
    <w:rsid w:val="003D7D90"/>
    <w:rsid w:val="003E048C"/>
    <w:rsid w:val="003E4098"/>
    <w:rsid w:val="003F38B8"/>
    <w:rsid w:val="003F4F7C"/>
    <w:rsid w:val="003F7734"/>
    <w:rsid w:val="003F7FA9"/>
    <w:rsid w:val="00406EB9"/>
    <w:rsid w:val="00412488"/>
    <w:rsid w:val="00421111"/>
    <w:rsid w:val="0044293A"/>
    <w:rsid w:val="00452779"/>
    <w:rsid w:val="004770BC"/>
    <w:rsid w:val="00480855"/>
    <w:rsid w:val="00480A28"/>
    <w:rsid w:val="004867D8"/>
    <w:rsid w:val="004A51B7"/>
    <w:rsid w:val="004A6CA8"/>
    <w:rsid w:val="004A6DB2"/>
    <w:rsid w:val="004A7374"/>
    <w:rsid w:val="004B4687"/>
    <w:rsid w:val="004B7A57"/>
    <w:rsid w:val="004C1B74"/>
    <w:rsid w:val="004C2C30"/>
    <w:rsid w:val="004D0F39"/>
    <w:rsid w:val="004D214C"/>
    <w:rsid w:val="004D7303"/>
    <w:rsid w:val="004F6B01"/>
    <w:rsid w:val="0050628E"/>
    <w:rsid w:val="00506501"/>
    <w:rsid w:val="0051054E"/>
    <w:rsid w:val="0052475F"/>
    <w:rsid w:val="005409F7"/>
    <w:rsid w:val="00552D03"/>
    <w:rsid w:val="0056659F"/>
    <w:rsid w:val="005756BB"/>
    <w:rsid w:val="005767AF"/>
    <w:rsid w:val="00587817"/>
    <w:rsid w:val="00587ED5"/>
    <w:rsid w:val="005957C6"/>
    <w:rsid w:val="005965DE"/>
    <w:rsid w:val="005A0A85"/>
    <w:rsid w:val="005B68E4"/>
    <w:rsid w:val="005B6CE2"/>
    <w:rsid w:val="005C1847"/>
    <w:rsid w:val="005F6263"/>
    <w:rsid w:val="005F6807"/>
    <w:rsid w:val="0060461A"/>
    <w:rsid w:val="00605D41"/>
    <w:rsid w:val="006113E3"/>
    <w:rsid w:val="006146AA"/>
    <w:rsid w:val="00634FB2"/>
    <w:rsid w:val="00653439"/>
    <w:rsid w:val="00654C69"/>
    <w:rsid w:val="006556F8"/>
    <w:rsid w:val="006712B6"/>
    <w:rsid w:val="00675247"/>
    <w:rsid w:val="0067705F"/>
    <w:rsid w:val="00692054"/>
    <w:rsid w:val="00695EC9"/>
    <w:rsid w:val="006A1B44"/>
    <w:rsid w:val="006A3869"/>
    <w:rsid w:val="006B234D"/>
    <w:rsid w:val="006C3CF3"/>
    <w:rsid w:val="006C501E"/>
    <w:rsid w:val="006C512A"/>
    <w:rsid w:val="006D2763"/>
    <w:rsid w:val="006D44B1"/>
    <w:rsid w:val="006F15BF"/>
    <w:rsid w:val="00700AC4"/>
    <w:rsid w:val="00714C4E"/>
    <w:rsid w:val="007206F8"/>
    <w:rsid w:val="0072792C"/>
    <w:rsid w:val="00731111"/>
    <w:rsid w:val="00732A54"/>
    <w:rsid w:val="00736E02"/>
    <w:rsid w:val="00744FCE"/>
    <w:rsid w:val="0076137A"/>
    <w:rsid w:val="0076446B"/>
    <w:rsid w:val="007762E4"/>
    <w:rsid w:val="00780616"/>
    <w:rsid w:val="0078693F"/>
    <w:rsid w:val="007A2483"/>
    <w:rsid w:val="007A2ECC"/>
    <w:rsid w:val="007B15E6"/>
    <w:rsid w:val="007B45BD"/>
    <w:rsid w:val="007C0977"/>
    <w:rsid w:val="007C59AA"/>
    <w:rsid w:val="007D390E"/>
    <w:rsid w:val="007D3DCF"/>
    <w:rsid w:val="007D3E1E"/>
    <w:rsid w:val="007F319F"/>
    <w:rsid w:val="00801078"/>
    <w:rsid w:val="0080151A"/>
    <w:rsid w:val="00804663"/>
    <w:rsid w:val="00805DE8"/>
    <w:rsid w:val="00805E4F"/>
    <w:rsid w:val="00806F5F"/>
    <w:rsid w:val="00814732"/>
    <w:rsid w:val="0081726F"/>
    <w:rsid w:val="0082062F"/>
    <w:rsid w:val="008216E2"/>
    <w:rsid w:val="008302DF"/>
    <w:rsid w:val="008373EB"/>
    <w:rsid w:val="00837D9A"/>
    <w:rsid w:val="008479CB"/>
    <w:rsid w:val="00851EB5"/>
    <w:rsid w:val="008556FD"/>
    <w:rsid w:val="008560F4"/>
    <w:rsid w:val="00866D06"/>
    <w:rsid w:val="00870C25"/>
    <w:rsid w:val="00885007"/>
    <w:rsid w:val="00886332"/>
    <w:rsid w:val="00887C79"/>
    <w:rsid w:val="00887CCD"/>
    <w:rsid w:val="008A5767"/>
    <w:rsid w:val="008B51B3"/>
    <w:rsid w:val="008B6BA3"/>
    <w:rsid w:val="008C2452"/>
    <w:rsid w:val="008D2A27"/>
    <w:rsid w:val="008E0368"/>
    <w:rsid w:val="008E2788"/>
    <w:rsid w:val="00922F66"/>
    <w:rsid w:val="00925081"/>
    <w:rsid w:val="0092581B"/>
    <w:rsid w:val="0092721E"/>
    <w:rsid w:val="0093764C"/>
    <w:rsid w:val="009379CD"/>
    <w:rsid w:val="009434F4"/>
    <w:rsid w:val="00956950"/>
    <w:rsid w:val="009573CD"/>
    <w:rsid w:val="00960167"/>
    <w:rsid w:val="00966E5D"/>
    <w:rsid w:val="0096793B"/>
    <w:rsid w:val="009716BF"/>
    <w:rsid w:val="00985D7D"/>
    <w:rsid w:val="0099453F"/>
    <w:rsid w:val="009A1F23"/>
    <w:rsid w:val="009A31AC"/>
    <w:rsid w:val="009A7866"/>
    <w:rsid w:val="009B0306"/>
    <w:rsid w:val="009D3467"/>
    <w:rsid w:val="009D3CF0"/>
    <w:rsid w:val="009D4769"/>
    <w:rsid w:val="009D68DF"/>
    <w:rsid w:val="009E35E2"/>
    <w:rsid w:val="009E3950"/>
    <w:rsid w:val="009E4A68"/>
    <w:rsid w:val="009E731C"/>
    <w:rsid w:val="009E7E24"/>
    <w:rsid w:val="009F1151"/>
    <w:rsid w:val="009F4CD7"/>
    <w:rsid w:val="009F7065"/>
    <w:rsid w:val="00A02C15"/>
    <w:rsid w:val="00A02CA4"/>
    <w:rsid w:val="00A06095"/>
    <w:rsid w:val="00A07A9C"/>
    <w:rsid w:val="00A1106F"/>
    <w:rsid w:val="00A21185"/>
    <w:rsid w:val="00A3185B"/>
    <w:rsid w:val="00A34C3A"/>
    <w:rsid w:val="00A37F01"/>
    <w:rsid w:val="00A4631A"/>
    <w:rsid w:val="00A52E3C"/>
    <w:rsid w:val="00A6429E"/>
    <w:rsid w:val="00A64974"/>
    <w:rsid w:val="00A64A13"/>
    <w:rsid w:val="00A71F5F"/>
    <w:rsid w:val="00A92F22"/>
    <w:rsid w:val="00AA6BD7"/>
    <w:rsid w:val="00AA6E4C"/>
    <w:rsid w:val="00AB3D78"/>
    <w:rsid w:val="00AB779D"/>
    <w:rsid w:val="00AD007D"/>
    <w:rsid w:val="00AD24DB"/>
    <w:rsid w:val="00AD5DE8"/>
    <w:rsid w:val="00AE5696"/>
    <w:rsid w:val="00AE5773"/>
    <w:rsid w:val="00AF1DF3"/>
    <w:rsid w:val="00B00D63"/>
    <w:rsid w:val="00B11428"/>
    <w:rsid w:val="00B160A6"/>
    <w:rsid w:val="00B170B0"/>
    <w:rsid w:val="00B1751D"/>
    <w:rsid w:val="00B215F0"/>
    <w:rsid w:val="00B26881"/>
    <w:rsid w:val="00B35609"/>
    <w:rsid w:val="00B42D40"/>
    <w:rsid w:val="00B43C2B"/>
    <w:rsid w:val="00B539D8"/>
    <w:rsid w:val="00B54085"/>
    <w:rsid w:val="00B5594E"/>
    <w:rsid w:val="00B56C83"/>
    <w:rsid w:val="00B7098B"/>
    <w:rsid w:val="00B70E1A"/>
    <w:rsid w:val="00B741B4"/>
    <w:rsid w:val="00B76812"/>
    <w:rsid w:val="00B833D7"/>
    <w:rsid w:val="00B86BCA"/>
    <w:rsid w:val="00B92879"/>
    <w:rsid w:val="00B92B97"/>
    <w:rsid w:val="00B94DB9"/>
    <w:rsid w:val="00BA4D51"/>
    <w:rsid w:val="00BB483B"/>
    <w:rsid w:val="00BB507A"/>
    <w:rsid w:val="00BB567C"/>
    <w:rsid w:val="00BB600B"/>
    <w:rsid w:val="00BB75D2"/>
    <w:rsid w:val="00BC0157"/>
    <w:rsid w:val="00BC765C"/>
    <w:rsid w:val="00BD28B2"/>
    <w:rsid w:val="00BD583D"/>
    <w:rsid w:val="00BD603C"/>
    <w:rsid w:val="00BE5059"/>
    <w:rsid w:val="00BE6B43"/>
    <w:rsid w:val="00BF455A"/>
    <w:rsid w:val="00C02433"/>
    <w:rsid w:val="00C05614"/>
    <w:rsid w:val="00C0700A"/>
    <w:rsid w:val="00C07ED8"/>
    <w:rsid w:val="00C158FA"/>
    <w:rsid w:val="00C23543"/>
    <w:rsid w:val="00C248C5"/>
    <w:rsid w:val="00C2723B"/>
    <w:rsid w:val="00C4419B"/>
    <w:rsid w:val="00C64A95"/>
    <w:rsid w:val="00C652AA"/>
    <w:rsid w:val="00C65385"/>
    <w:rsid w:val="00C66F9B"/>
    <w:rsid w:val="00C71881"/>
    <w:rsid w:val="00C75EA2"/>
    <w:rsid w:val="00C77431"/>
    <w:rsid w:val="00C97F04"/>
    <w:rsid w:val="00CA1D7A"/>
    <w:rsid w:val="00CB0DA2"/>
    <w:rsid w:val="00CC0E65"/>
    <w:rsid w:val="00CC32AB"/>
    <w:rsid w:val="00CE29C8"/>
    <w:rsid w:val="00CE6D87"/>
    <w:rsid w:val="00CF4CBF"/>
    <w:rsid w:val="00D14309"/>
    <w:rsid w:val="00D160D3"/>
    <w:rsid w:val="00D30F0F"/>
    <w:rsid w:val="00D33946"/>
    <w:rsid w:val="00D401A0"/>
    <w:rsid w:val="00D4133B"/>
    <w:rsid w:val="00D648EA"/>
    <w:rsid w:val="00D74F37"/>
    <w:rsid w:val="00D8382D"/>
    <w:rsid w:val="00D907AE"/>
    <w:rsid w:val="00D920DF"/>
    <w:rsid w:val="00D96B38"/>
    <w:rsid w:val="00DA0ADF"/>
    <w:rsid w:val="00DA5599"/>
    <w:rsid w:val="00DA5F04"/>
    <w:rsid w:val="00DC0593"/>
    <w:rsid w:val="00DC79B3"/>
    <w:rsid w:val="00DD6E21"/>
    <w:rsid w:val="00DF72A5"/>
    <w:rsid w:val="00E018C3"/>
    <w:rsid w:val="00E064C3"/>
    <w:rsid w:val="00E1044B"/>
    <w:rsid w:val="00E11B93"/>
    <w:rsid w:val="00E16913"/>
    <w:rsid w:val="00E30C56"/>
    <w:rsid w:val="00E32D41"/>
    <w:rsid w:val="00E3616F"/>
    <w:rsid w:val="00E37835"/>
    <w:rsid w:val="00E510DC"/>
    <w:rsid w:val="00E64AA1"/>
    <w:rsid w:val="00E65D5F"/>
    <w:rsid w:val="00E667EF"/>
    <w:rsid w:val="00E86F32"/>
    <w:rsid w:val="00EC2A8E"/>
    <w:rsid w:val="00EC449B"/>
    <w:rsid w:val="00EC4750"/>
    <w:rsid w:val="00ED047A"/>
    <w:rsid w:val="00ED455F"/>
    <w:rsid w:val="00EF25C1"/>
    <w:rsid w:val="00EF2B03"/>
    <w:rsid w:val="00F03AE8"/>
    <w:rsid w:val="00F05927"/>
    <w:rsid w:val="00F05F54"/>
    <w:rsid w:val="00F101C2"/>
    <w:rsid w:val="00F2744E"/>
    <w:rsid w:val="00F353E2"/>
    <w:rsid w:val="00F417D9"/>
    <w:rsid w:val="00F50102"/>
    <w:rsid w:val="00F510BB"/>
    <w:rsid w:val="00F636FA"/>
    <w:rsid w:val="00F704E3"/>
    <w:rsid w:val="00F8085D"/>
    <w:rsid w:val="00F8405E"/>
    <w:rsid w:val="00F9766A"/>
    <w:rsid w:val="00FB23F1"/>
    <w:rsid w:val="00FB485E"/>
    <w:rsid w:val="00FC1272"/>
    <w:rsid w:val="00FC5B1A"/>
    <w:rsid w:val="00FD7111"/>
    <w:rsid w:val="00FD7A31"/>
    <w:rsid w:val="00FE6ED7"/>
    <w:rsid w:val="00FF5A4D"/>
    <w:rsid w:val="00F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8E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6">
    <w:name w:val="heading 6"/>
    <w:basedOn w:val="a"/>
    <w:next w:val="a"/>
    <w:link w:val="60"/>
    <w:qFormat/>
    <w:rsid w:val="001F20E3"/>
    <w:pPr>
      <w:spacing w:before="240" w:after="60" w:line="240" w:lineRule="auto"/>
      <w:ind w:firstLine="397"/>
      <w:jc w:val="both"/>
      <w:outlineLvl w:val="5"/>
    </w:pPr>
    <w:rPr>
      <w:rFonts w:ascii="Times New Roman" w:eastAsia="Times New Roman" w:hAnsi="Times New Roman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2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16913"/>
    <w:pPr>
      <w:spacing w:after="0" w:line="240" w:lineRule="auto"/>
      <w:jc w:val="center"/>
    </w:pPr>
    <w:rPr>
      <w:rFonts w:ascii="Times New Roman" w:eastAsia="Times New Roman" w:hAnsi="Times New Roman"/>
      <w:b/>
      <w:sz w:val="56"/>
      <w:szCs w:val="20"/>
    </w:rPr>
  </w:style>
  <w:style w:type="character" w:customStyle="1" w:styleId="a4">
    <w:name w:val="Название Знак"/>
    <w:basedOn w:val="a0"/>
    <w:link w:val="a3"/>
    <w:rsid w:val="00E1691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F20E3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0E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weet">
    <w:name w:val="Sweet_основной текст"/>
    <w:basedOn w:val="a"/>
    <w:rsid w:val="00B1142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table" w:styleId="a7">
    <w:name w:val="Table Grid"/>
    <w:basedOn w:val="a1"/>
    <w:uiPriority w:val="39"/>
    <w:rsid w:val="000D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2D4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FontStyle101">
    <w:name w:val="Font Style101"/>
    <w:basedOn w:val="a0"/>
    <w:rsid w:val="001B755A"/>
    <w:rPr>
      <w:rFonts w:ascii="Times New Roman" w:hAnsi="Times New Roman" w:cs="Times New Roman"/>
      <w:sz w:val="18"/>
      <w:szCs w:val="18"/>
    </w:rPr>
  </w:style>
  <w:style w:type="paragraph" w:styleId="a9">
    <w:name w:val="List Paragraph"/>
    <w:basedOn w:val="a"/>
    <w:qFormat/>
    <w:rsid w:val="000F018C"/>
    <w:pPr>
      <w:ind w:left="720"/>
      <w:contextualSpacing/>
    </w:pPr>
    <w:rPr>
      <w:rFonts w:ascii="Calibri" w:eastAsia="Calibri" w:hAnsi="Calibri"/>
      <w:lang w:eastAsia="en-US"/>
    </w:rPr>
  </w:style>
  <w:style w:type="paragraph" w:styleId="2">
    <w:name w:val="Body Text Indent 2"/>
    <w:basedOn w:val="a"/>
    <w:link w:val="20"/>
    <w:rsid w:val="00B5594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55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B5594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B559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B5594E"/>
    <w:rPr>
      <w:vertAlign w:val="superscript"/>
    </w:rPr>
  </w:style>
  <w:style w:type="paragraph" w:customStyle="1" w:styleId="Default">
    <w:name w:val="Default"/>
    <w:rsid w:val="00AD0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D8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8382D"/>
    <w:rPr>
      <w:rFonts w:eastAsiaTheme="minorEastAsia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D8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8382D"/>
    <w:rPr>
      <w:rFonts w:eastAsiaTheme="minorEastAsia" w:cs="Times New Roman"/>
      <w:lang w:eastAsia="ru-RU"/>
    </w:rPr>
  </w:style>
  <w:style w:type="paragraph" w:customStyle="1" w:styleId="af1">
    <w:name w:val="???????"/>
    <w:uiPriority w:val="99"/>
    <w:rsid w:val="006556F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DCC2D-6472-48DB-A2AB-830EF7DE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20</Pages>
  <Words>5743</Words>
  <Characters>32738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Анастасия Владимировна</dc:creator>
  <cp:lastModifiedBy>ekonom</cp:lastModifiedBy>
  <cp:revision>84</cp:revision>
  <cp:lastPrinted>2020-12-29T07:12:00Z</cp:lastPrinted>
  <dcterms:created xsi:type="dcterms:W3CDTF">2019-09-10T10:27:00Z</dcterms:created>
  <dcterms:modified xsi:type="dcterms:W3CDTF">2020-12-30T02:07:00Z</dcterms:modified>
</cp:coreProperties>
</file>