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D5" w:rsidRDefault="007C123B" w:rsidP="00BD4A8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Таштагольский МР-ПП-01" style="position:absolute;left:0;text-align:left;margin-left:223.65pt;margin-top:-30.3pt;width:63.1pt;height:78.9pt;z-index:-1;visibility:visible">
            <v:imagedata r:id="rId7" o:title="Таштагольский МР-ПП-01"/>
          </v:shape>
        </w:pict>
      </w:r>
    </w:p>
    <w:p w:rsidR="00BD4A81" w:rsidRDefault="00BD4A81" w:rsidP="00BD4A8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D5D05" w:rsidRDefault="005D5D05" w:rsidP="00D461B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DE07F0" w:rsidRPr="00BF13DE" w:rsidRDefault="00DE07F0" w:rsidP="00AD051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F13DE">
        <w:rPr>
          <w:b/>
          <w:sz w:val="28"/>
          <w:szCs w:val="28"/>
        </w:rPr>
        <w:t>КЕМЕРОВСКАЯ ОБЛАСТЬ</w:t>
      </w:r>
      <w:r w:rsidR="000957E2">
        <w:rPr>
          <w:b/>
          <w:sz w:val="28"/>
          <w:szCs w:val="28"/>
        </w:rPr>
        <w:t>-КУЗБАСС</w:t>
      </w:r>
    </w:p>
    <w:p w:rsidR="00DE07F0" w:rsidRPr="00BF13DE" w:rsidRDefault="00DE07F0" w:rsidP="00AD051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F13DE">
        <w:rPr>
          <w:b/>
          <w:sz w:val="28"/>
          <w:szCs w:val="28"/>
        </w:rPr>
        <w:t>ТАШТАГОЛЬСКИЙ РАЙОН</w:t>
      </w:r>
    </w:p>
    <w:p w:rsidR="00DE07F0" w:rsidRPr="00BF13DE" w:rsidRDefault="00DE07F0" w:rsidP="00AD0513">
      <w:pPr>
        <w:pStyle w:val="5"/>
        <w:spacing w:before="0" w:after="0" w:line="360" w:lineRule="auto"/>
        <w:jc w:val="center"/>
        <w:rPr>
          <w:i w:val="0"/>
          <w:sz w:val="28"/>
          <w:szCs w:val="28"/>
        </w:rPr>
      </w:pPr>
      <w:r w:rsidRPr="00BF13DE">
        <w:rPr>
          <w:i w:val="0"/>
          <w:sz w:val="28"/>
          <w:szCs w:val="28"/>
        </w:rPr>
        <w:t xml:space="preserve">АДМИНИСТРАЦИЯ  </w:t>
      </w:r>
    </w:p>
    <w:p w:rsidR="00DE07F0" w:rsidRPr="00BF13DE" w:rsidRDefault="00DE07F0" w:rsidP="007C1DBB">
      <w:pPr>
        <w:pStyle w:val="5"/>
        <w:spacing w:before="0" w:after="0" w:line="480" w:lineRule="auto"/>
        <w:jc w:val="center"/>
        <w:rPr>
          <w:i w:val="0"/>
          <w:sz w:val="28"/>
          <w:szCs w:val="28"/>
        </w:rPr>
      </w:pPr>
      <w:r w:rsidRPr="00BF13DE">
        <w:rPr>
          <w:i w:val="0"/>
          <w:sz w:val="28"/>
          <w:szCs w:val="28"/>
        </w:rPr>
        <w:t>ТАШТАГОЛЬСКОГО ГОРОДСКОГО ПОСЕЛЕНИЯ</w:t>
      </w:r>
    </w:p>
    <w:p w:rsidR="00DE07F0" w:rsidRDefault="00DE07F0" w:rsidP="00D01E1E">
      <w:pPr>
        <w:pStyle w:val="4"/>
        <w:spacing w:line="360" w:lineRule="auto"/>
        <w:rPr>
          <w:b w:val="0"/>
          <w:bCs/>
          <w:spacing w:val="60"/>
          <w:sz w:val="26"/>
          <w:szCs w:val="26"/>
        </w:rPr>
      </w:pPr>
      <w:r w:rsidRPr="00BF13DE">
        <w:rPr>
          <w:b w:val="0"/>
          <w:bCs/>
          <w:spacing w:val="60"/>
          <w:sz w:val="26"/>
          <w:szCs w:val="26"/>
        </w:rPr>
        <w:t>ПОСТАНОВЛЕНИЕ</w:t>
      </w:r>
    </w:p>
    <w:p w:rsidR="00206DBB" w:rsidRPr="00206DBB" w:rsidRDefault="00206DBB" w:rsidP="00206DBB"/>
    <w:p w:rsidR="00DE07F0" w:rsidRPr="00BF13DE" w:rsidRDefault="0026782E" w:rsidP="0026782E">
      <w:pPr>
        <w:autoSpaceDE w:val="0"/>
        <w:autoSpaceDN w:val="0"/>
        <w:adjustRightInd w:val="0"/>
        <w:ind w:right="-45"/>
        <w:rPr>
          <w:sz w:val="28"/>
          <w:szCs w:val="28"/>
        </w:rPr>
      </w:pPr>
      <w:r w:rsidRPr="00BF13DE">
        <w:rPr>
          <w:sz w:val="28"/>
          <w:szCs w:val="28"/>
        </w:rPr>
        <w:t xml:space="preserve">          </w:t>
      </w:r>
      <w:r w:rsidR="00DE07F0" w:rsidRPr="00BF13DE">
        <w:rPr>
          <w:sz w:val="28"/>
          <w:szCs w:val="28"/>
        </w:rPr>
        <w:t xml:space="preserve"> от «</w:t>
      </w:r>
      <w:r w:rsidR="00206DBB">
        <w:rPr>
          <w:sz w:val="28"/>
          <w:szCs w:val="28"/>
        </w:rPr>
        <w:t>16</w:t>
      </w:r>
      <w:r w:rsidR="00D461B4">
        <w:rPr>
          <w:sz w:val="28"/>
          <w:szCs w:val="28"/>
        </w:rPr>
        <w:t xml:space="preserve">» </w:t>
      </w:r>
      <w:r w:rsidR="00206DBB">
        <w:rPr>
          <w:sz w:val="28"/>
          <w:szCs w:val="28"/>
        </w:rPr>
        <w:t>сентября</w:t>
      </w:r>
      <w:r w:rsidR="00DE07F0" w:rsidRPr="00BF13DE">
        <w:rPr>
          <w:sz w:val="28"/>
          <w:szCs w:val="28"/>
        </w:rPr>
        <w:t xml:space="preserve"> 20</w:t>
      </w:r>
      <w:r w:rsidR="006C689B">
        <w:rPr>
          <w:sz w:val="28"/>
          <w:szCs w:val="28"/>
        </w:rPr>
        <w:t>25</w:t>
      </w:r>
      <w:r w:rsidR="00DE07F0" w:rsidRPr="00BF13DE">
        <w:rPr>
          <w:sz w:val="28"/>
          <w:szCs w:val="28"/>
        </w:rPr>
        <w:t xml:space="preserve">г.                                           </w:t>
      </w:r>
      <w:r w:rsidR="00F7422E" w:rsidRPr="00BF13DE">
        <w:rPr>
          <w:sz w:val="28"/>
          <w:szCs w:val="28"/>
        </w:rPr>
        <w:t xml:space="preserve">               </w:t>
      </w:r>
      <w:r w:rsidR="00524B17">
        <w:rPr>
          <w:sz w:val="28"/>
          <w:szCs w:val="28"/>
        </w:rPr>
        <w:t xml:space="preserve">       </w:t>
      </w:r>
      <w:r w:rsidR="006C689B">
        <w:rPr>
          <w:sz w:val="28"/>
          <w:szCs w:val="28"/>
        </w:rPr>
        <w:t xml:space="preserve"> </w:t>
      </w:r>
      <w:r w:rsidR="00206DBB">
        <w:rPr>
          <w:sz w:val="28"/>
          <w:szCs w:val="28"/>
        </w:rPr>
        <w:t xml:space="preserve">            </w:t>
      </w:r>
      <w:r w:rsidR="006C689B">
        <w:rPr>
          <w:sz w:val="28"/>
          <w:szCs w:val="28"/>
        </w:rPr>
        <w:t>№</w:t>
      </w:r>
      <w:r w:rsidR="00206DBB">
        <w:rPr>
          <w:sz w:val="28"/>
          <w:szCs w:val="28"/>
        </w:rPr>
        <w:t>172</w:t>
      </w:r>
      <w:r w:rsidR="00DE07F0" w:rsidRPr="00BF13DE">
        <w:rPr>
          <w:sz w:val="28"/>
          <w:szCs w:val="28"/>
        </w:rPr>
        <w:t>-п</w:t>
      </w:r>
    </w:p>
    <w:p w:rsidR="00DE07F0" w:rsidRPr="00BF13DE" w:rsidRDefault="00DE07F0" w:rsidP="0026782E">
      <w:pPr>
        <w:suppressAutoHyphens/>
        <w:rPr>
          <w:sz w:val="28"/>
          <w:szCs w:val="28"/>
        </w:rPr>
      </w:pPr>
    </w:p>
    <w:p w:rsidR="006C689B" w:rsidRDefault="006C689B" w:rsidP="006C689B">
      <w:pPr>
        <w:pStyle w:val="a3"/>
        <w:jc w:val="center"/>
        <w:rPr>
          <w:b/>
          <w:szCs w:val="28"/>
        </w:rPr>
      </w:pPr>
      <w:r w:rsidRPr="00F046CE">
        <w:rPr>
          <w:b/>
          <w:szCs w:val="28"/>
        </w:rPr>
        <w:t>О внесении изменений в постановление Администрации Таштагольского городского поселения</w:t>
      </w:r>
      <w:r w:rsidRPr="005A4E61">
        <w:rPr>
          <w:b/>
          <w:szCs w:val="28"/>
        </w:rPr>
        <w:t xml:space="preserve"> </w:t>
      </w:r>
      <w:r>
        <w:rPr>
          <w:b/>
          <w:szCs w:val="28"/>
        </w:rPr>
        <w:t xml:space="preserve"> от 30.09.24 №221-п</w:t>
      </w:r>
    </w:p>
    <w:p w:rsidR="00AD7166" w:rsidRPr="00BF13DE" w:rsidRDefault="006C689B" w:rsidP="006C689B">
      <w:pPr>
        <w:pStyle w:val="a3"/>
        <w:suppressAutoHyphens/>
        <w:jc w:val="center"/>
        <w:rPr>
          <w:b/>
          <w:szCs w:val="28"/>
        </w:rPr>
      </w:pPr>
      <w:r w:rsidRPr="00BF13DE">
        <w:rPr>
          <w:b/>
          <w:szCs w:val="28"/>
        </w:rPr>
        <w:t xml:space="preserve"> </w:t>
      </w:r>
      <w:r w:rsidR="00DE07F0" w:rsidRPr="00BF13DE">
        <w:rPr>
          <w:b/>
          <w:szCs w:val="28"/>
        </w:rPr>
        <w:t>«</w:t>
      </w:r>
      <w:r w:rsidR="00AD7166" w:rsidRPr="00BF13DE">
        <w:rPr>
          <w:b/>
          <w:szCs w:val="28"/>
        </w:rPr>
        <w:t xml:space="preserve">Управление и распоряжение муниципальным имуществом, </w:t>
      </w:r>
    </w:p>
    <w:p w:rsidR="00DE07F0" w:rsidRPr="00BF13DE" w:rsidRDefault="00AD7166" w:rsidP="0026782E">
      <w:pPr>
        <w:pStyle w:val="a3"/>
        <w:jc w:val="center"/>
        <w:rPr>
          <w:b/>
          <w:szCs w:val="28"/>
        </w:rPr>
      </w:pPr>
      <w:r w:rsidRPr="00BF13DE">
        <w:rPr>
          <w:b/>
          <w:szCs w:val="28"/>
        </w:rPr>
        <w:t>составляющим муниципальную казну</w:t>
      </w:r>
      <w:r w:rsidR="00DE07F0" w:rsidRPr="00BF13DE">
        <w:rPr>
          <w:b/>
          <w:szCs w:val="28"/>
        </w:rPr>
        <w:t>»</w:t>
      </w:r>
      <w:r w:rsidR="00DE07F0" w:rsidRPr="00BF13DE">
        <w:rPr>
          <w:b/>
          <w:bCs/>
          <w:szCs w:val="28"/>
        </w:rPr>
        <w:t xml:space="preserve"> </w:t>
      </w:r>
      <w:r w:rsidR="00DE07F0" w:rsidRPr="00BF13DE">
        <w:rPr>
          <w:b/>
          <w:szCs w:val="28"/>
        </w:rPr>
        <w:t>на 20</w:t>
      </w:r>
      <w:r w:rsidR="00D01E1E">
        <w:rPr>
          <w:b/>
          <w:szCs w:val="28"/>
        </w:rPr>
        <w:t>25-2027</w:t>
      </w:r>
      <w:r w:rsidR="00DE07F0" w:rsidRPr="00BF13DE">
        <w:rPr>
          <w:b/>
          <w:szCs w:val="28"/>
        </w:rPr>
        <w:t xml:space="preserve"> годы</w:t>
      </w:r>
    </w:p>
    <w:p w:rsidR="00DE07F0" w:rsidRPr="00BF13DE" w:rsidRDefault="00DE07F0" w:rsidP="0026782E">
      <w:pPr>
        <w:ind w:firstLine="540"/>
        <w:jc w:val="center"/>
        <w:rPr>
          <w:b/>
          <w:sz w:val="28"/>
          <w:szCs w:val="28"/>
        </w:rPr>
      </w:pPr>
    </w:p>
    <w:p w:rsidR="007C1DBB" w:rsidRDefault="00DE07F0" w:rsidP="007C1DBB">
      <w:pPr>
        <w:ind w:firstLine="709"/>
        <w:jc w:val="both"/>
        <w:rPr>
          <w:sz w:val="28"/>
          <w:szCs w:val="28"/>
        </w:rPr>
      </w:pPr>
      <w:r w:rsidRPr="00BF13DE">
        <w:rPr>
          <w:sz w:val="28"/>
          <w:szCs w:val="28"/>
        </w:rPr>
        <w:t xml:space="preserve">   </w:t>
      </w:r>
      <w:proofErr w:type="gramStart"/>
      <w:r w:rsidR="007C1DBB" w:rsidRPr="0066284D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="006821D5" w:rsidRPr="0066284D">
        <w:rPr>
          <w:sz w:val="28"/>
          <w:szCs w:val="28"/>
        </w:rPr>
        <w:t xml:space="preserve">Уставом </w:t>
      </w:r>
      <w:r w:rsidR="006821D5" w:rsidRPr="00FD375C">
        <w:rPr>
          <w:sz w:val="28"/>
          <w:szCs w:val="28"/>
        </w:rPr>
        <w:t xml:space="preserve">муниципального образования </w:t>
      </w:r>
      <w:r w:rsidR="006821D5">
        <w:rPr>
          <w:sz w:val="28"/>
          <w:szCs w:val="28"/>
        </w:rPr>
        <w:t>«</w:t>
      </w:r>
      <w:proofErr w:type="spellStart"/>
      <w:r w:rsidR="006821D5" w:rsidRPr="00FD375C">
        <w:rPr>
          <w:sz w:val="28"/>
          <w:szCs w:val="28"/>
        </w:rPr>
        <w:t>Таштагольско</w:t>
      </w:r>
      <w:r w:rsidR="006821D5">
        <w:rPr>
          <w:sz w:val="28"/>
          <w:szCs w:val="28"/>
        </w:rPr>
        <w:t>е</w:t>
      </w:r>
      <w:proofErr w:type="spellEnd"/>
      <w:r w:rsidR="006821D5" w:rsidRPr="00FD375C">
        <w:rPr>
          <w:sz w:val="28"/>
          <w:szCs w:val="28"/>
        </w:rPr>
        <w:t xml:space="preserve"> городско</w:t>
      </w:r>
      <w:r w:rsidR="006821D5">
        <w:rPr>
          <w:sz w:val="28"/>
          <w:szCs w:val="28"/>
        </w:rPr>
        <w:t>е</w:t>
      </w:r>
      <w:r w:rsidR="006821D5" w:rsidRPr="00FD375C">
        <w:rPr>
          <w:sz w:val="28"/>
          <w:szCs w:val="28"/>
        </w:rPr>
        <w:t xml:space="preserve"> поселени</w:t>
      </w:r>
      <w:r w:rsidR="006821D5">
        <w:rPr>
          <w:sz w:val="28"/>
          <w:szCs w:val="28"/>
        </w:rPr>
        <w:t>е</w:t>
      </w:r>
      <w:r w:rsidR="006821D5" w:rsidRPr="00FD375C">
        <w:rPr>
          <w:sz w:val="28"/>
          <w:szCs w:val="28"/>
        </w:rPr>
        <w:t xml:space="preserve"> Таштагольского муниципального района Кемеровской области – Кузбасса</w:t>
      </w:r>
      <w:r w:rsidR="006821D5">
        <w:rPr>
          <w:sz w:val="28"/>
          <w:szCs w:val="28"/>
        </w:rPr>
        <w:t>»</w:t>
      </w:r>
      <w:r w:rsidR="007C1DBB" w:rsidRPr="0066284D">
        <w:rPr>
          <w:sz w:val="28"/>
          <w:szCs w:val="28"/>
        </w:rPr>
        <w:t xml:space="preserve">, в целях </w:t>
      </w:r>
      <w:r w:rsidR="007C1DBB" w:rsidRPr="00BF13DE">
        <w:rPr>
          <w:sz w:val="28"/>
          <w:szCs w:val="28"/>
        </w:rPr>
        <w:t>проведения единой политики в сфере имущественных отношений, формирования системы управления муниципальным имуществом Таштагольского городского поселения</w:t>
      </w:r>
      <w:r w:rsidR="007C1DBB" w:rsidRPr="0066284D">
        <w:rPr>
          <w:sz w:val="28"/>
          <w:szCs w:val="28"/>
        </w:rPr>
        <w:t>, администрация Таштагольского городского поселения</w:t>
      </w:r>
      <w:proofErr w:type="gramEnd"/>
    </w:p>
    <w:p w:rsidR="007C1DBB" w:rsidRPr="0066284D" w:rsidRDefault="007C1DBB" w:rsidP="007C1DBB">
      <w:pPr>
        <w:ind w:firstLine="709"/>
        <w:jc w:val="both"/>
        <w:rPr>
          <w:sz w:val="28"/>
          <w:szCs w:val="28"/>
        </w:rPr>
      </w:pPr>
    </w:p>
    <w:p w:rsidR="007C1DBB" w:rsidRDefault="007C1DBB" w:rsidP="007C1DBB">
      <w:pPr>
        <w:ind w:firstLine="709"/>
        <w:jc w:val="center"/>
        <w:rPr>
          <w:sz w:val="28"/>
          <w:szCs w:val="28"/>
        </w:rPr>
      </w:pPr>
      <w:r w:rsidRPr="0066284D">
        <w:rPr>
          <w:sz w:val="28"/>
          <w:szCs w:val="28"/>
        </w:rPr>
        <w:t>ПОСТАНОВИЛА: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>Внести изменения в постановление №</w:t>
      </w:r>
      <w:r>
        <w:rPr>
          <w:szCs w:val="28"/>
        </w:rPr>
        <w:t>221</w:t>
      </w:r>
      <w:r w:rsidRPr="00F046CE">
        <w:rPr>
          <w:szCs w:val="28"/>
        </w:rPr>
        <w:t xml:space="preserve">-п от </w:t>
      </w:r>
      <w:r>
        <w:rPr>
          <w:szCs w:val="28"/>
        </w:rPr>
        <w:t>30.09.24</w:t>
      </w:r>
      <w:r w:rsidRPr="00F046CE">
        <w:rPr>
          <w:szCs w:val="28"/>
        </w:rPr>
        <w:t xml:space="preserve">г «Об утверждении муниципальной программы </w:t>
      </w:r>
      <w:r w:rsidRPr="008B7CCB">
        <w:rPr>
          <w:szCs w:val="28"/>
        </w:rPr>
        <w:t xml:space="preserve"> «</w:t>
      </w:r>
      <w:r w:rsidRPr="006C689B">
        <w:rPr>
          <w:szCs w:val="28"/>
        </w:rPr>
        <w:t>«Управление и распоряжение муниципальным имуществом, составляющим муниципальную казну» на 2025-2027 годы</w:t>
      </w:r>
      <w:r w:rsidRPr="00F046CE">
        <w:rPr>
          <w:szCs w:val="28"/>
        </w:rPr>
        <w:t xml:space="preserve"> следующего содержания:</w:t>
      </w:r>
    </w:p>
    <w:p w:rsidR="006C689B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     1. В муниципальной программе </w:t>
      </w:r>
      <w:r w:rsidRPr="008B7CCB">
        <w:rPr>
          <w:szCs w:val="28"/>
        </w:rPr>
        <w:t xml:space="preserve"> </w:t>
      </w:r>
      <w:r w:rsidRPr="006C689B">
        <w:rPr>
          <w:szCs w:val="28"/>
        </w:rPr>
        <w:t xml:space="preserve"> «Управление и распоряжение муниципальным имуществом, составляющим муниципальную казну» на 2025-2027 годы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>1.1. В паспорте программы позицию «Ресурсное обеспечение Программы» изложить в следующей редакции: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 «Общая потребность в финансовых ресурсах на реализацию мероприятий Программы из средств местного бюджета 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Составит </w:t>
      </w:r>
      <w:r w:rsidR="00241CD3">
        <w:rPr>
          <w:szCs w:val="28"/>
        </w:rPr>
        <w:t>3</w:t>
      </w:r>
      <w:r>
        <w:rPr>
          <w:szCs w:val="28"/>
        </w:rPr>
        <w:t xml:space="preserve"> млн. </w:t>
      </w:r>
      <w:r w:rsidR="00241CD3">
        <w:rPr>
          <w:szCs w:val="28"/>
        </w:rPr>
        <w:t>181,90</w:t>
      </w:r>
      <w:r w:rsidRPr="00F046CE">
        <w:rPr>
          <w:szCs w:val="28"/>
        </w:rPr>
        <w:t xml:space="preserve"> тысяч рублей, в том числе по годам: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>
        <w:rPr>
          <w:szCs w:val="28"/>
        </w:rPr>
        <w:t>2025</w:t>
      </w:r>
      <w:r w:rsidRPr="00F046CE">
        <w:rPr>
          <w:szCs w:val="28"/>
        </w:rPr>
        <w:t xml:space="preserve"> год – </w:t>
      </w:r>
      <w:r>
        <w:rPr>
          <w:szCs w:val="28"/>
        </w:rPr>
        <w:t xml:space="preserve">1 млн. </w:t>
      </w:r>
      <w:r w:rsidR="00241CD3">
        <w:rPr>
          <w:szCs w:val="28"/>
        </w:rPr>
        <w:t>461,90</w:t>
      </w:r>
      <w:r w:rsidRPr="00F046CE">
        <w:rPr>
          <w:szCs w:val="28"/>
        </w:rPr>
        <w:t xml:space="preserve"> тысяч рублей;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>
        <w:rPr>
          <w:szCs w:val="28"/>
        </w:rPr>
        <w:t>2026</w:t>
      </w:r>
      <w:r w:rsidRPr="00F046CE">
        <w:rPr>
          <w:szCs w:val="28"/>
        </w:rPr>
        <w:t xml:space="preserve"> год – </w:t>
      </w:r>
      <w:r>
        <w:rPr>
          <w:szCs w:val="28"/>
        </w:rPr>
        <w:t>860,00</w:t>
      </w:r>
      <w:r w:rsidRPr="00F046CE">
        <w:rPr>
          <w:szCs w:val="28"/>
        </w:rPr>
        <w:t xml:space="preserve"> тысяч рублей;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>
        <w:rPr>
          <w:szCs w:val="28"/>
        </w:rPr>
        <w:t>2027 год – 860,00</w:t>
      </w:r>
      <w:r w:rsidRPr="00F046CE">
        <w:rPr>
          <w:szCs w:val="28"/>
        </w:rPr>
        <w:t xml:space="preserve"> тысяч рублей</w:t>
      </w:r>
      <w:proofErr w:type="gramStart"/>
      <w:r w:rsidRPr="00F046CE">
        <w:rPr>
          <w:szCs w:val="28"/>
        </w:rPr>
        <w:t>.»;</w:t>
      </w:r>
      <w:proofErr w:type="gramEnd"/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>1.2. Раздел 5. Ресурсное обеспечение Программы  изложить в следующей редакции: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«Общий объем финансирования Программы составляет </w:t>
      </w:r>
      <w:r w:rsidR="00241CD3">
        <w:rPr>
          <w:szCs w:val="28"/>
        </w:rPr>
        <w:t>3</w:t>
      </w:r>
      <w:r>
        <w:rPr>
          <w:szCs w:val="28"/>
        </w:rPr>
        <w:t xml:space="preserve"> млн. </w:t>
      </w:r>
      <w:r w:rsidR="00241CD3">
        <w:rPr>
          <w:szCs w:val="28"/>
        </w:rPr>
        <w:t>181,90</w:t>
      </w:r>
      <w:r>
        <w:rPr>
          <w:szCs w:val="28"/>
        </w:rPr>
        <w:t xml:space="preserve"> </w:t>
      </w:r>
      <w:r w:rsidRPr="00F046CE">
        <w:rPr>
          <w:szCs w:val="28"/>
        </w:rPr>
        <w:t>тыс. рублей за счет средств местного бюджета, в том числе по годам: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2025</w:t>
      </w:r>
      <w:r w:rsidRPr="00F046CE">
        <w:rPr>
          <w:szCs w:val="28"/>
        </w:rPr>
        <w:t xml:space="preserve"> год – </w:t>
      </w:r>
      <w:r>
        <w:rPr>
          <w:szCs w:val="28"/>
        </w:rPr>
        <w:t xml:space="preserve">1 млн. </w:t>
      </w:r>
      <w:r w:rsidR="00241CD3">
        <w:rPr>
          <w:szCs w:val="28"/>
        </w:rPr>
        <w:t>461,90</w:t>
      </w:r>
      <w:r w:rsidRPr="00F046CE">
        <w:rPr>
          <w:szCs w:val="28"/>
        </w:rPr>
        <w:t xml:space="preserve"> тысяч рублей;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>
        <w:rPr>
          <w:szCs w:val="28"/>
        </w:rPr>
        <w:t>2026</w:t>
      </w:r>
      <w:r w:rsidRPr="00F046CE">
        <w:rPr>
          <w:szCs w:val="28"/>
        </w:rPr>
        <w:t xml:space="preserve"> год – </w:t>
      </w:r>
      <w:r>
        <w:rPr>
          <w:szCs w:val="28"/>
        </w:rPr>
        <w:t>860,00</w:t>
      </w:r>
      <w:r w:rsidRPr="00F046CE">
        <w:rPr>
          <w:szCs w:val="28"/>
        </w:rPr>
        <w:t xml:space="preserve"> тысяч рублей;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>
        <w:rPr>
          <w:szCs w:val="28"/>
        </w:rPr>
        <w:t>2027 год – 860,00</w:t>
      </w:r>
      <w:r w:rsidRPr="00F046CE">
        <w:rPr>
          <w:szCs w:val="28"/>
        </w:rPr>
        <w:t xml:space="preserve"> тысяч рублей</w:t>
      </w:r>
      <w:proofErr w:type="gramStart"/>
      <w:r w:rsidRPr="00F046CE">
        <w:rPr>
          <w:szCs w:val="28"/>
        </w:rPr>
        <w:t>.»;</w:t>
      </w:r>
      <w:proofErr w:type="gramEnd"/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1.3 </w:t>
      </w:r>
      <w:r>
        <w:rPr>
          <w:szCs w:val="28"/>
        </w:rPr>
        <w:t xml:space="preserve">Абзац 2 раздел 5 </w:t>
      </w:r>
      <w:r w:rsidRPr="00F046CE">
        <w:rPr>
          <w:szCs w:val="28"/>
        </w:rPr>
        <w:t xml:space="preserve">изложить в </w:t>
      </w:r>
      <w:r>
        <w:rPr>
          <w:szCs w:val="28"/>
        </w:rPr>
        <w:t>следующей</w:t>
      </w:r>
      <w:r w:rsidRPr="00F046CE">
        <w:rPr>
          <w:szCs w:val="28"/>
        </w:rPr>
        <w:t xml:space="preserve"> редакции: Объемы финансирования из местного бюджета подлежат ежегодному уточнению, исходя из возможностей бюджета на соответствующий финансовый год, согласно приложению 1</w:t>
      </w:r>
      <w:r>
        <w:rPr>
          <w:szCs w:val="28"/>
        </w:rPr>
        <w:t>;</w:t>
      </w:r>
      <w:r w:rsidRPr="00F046CE">
        <w:rPr>
          <w:szCs w:val="28"/>
        </w:rPr>
        <w:t xml:space="preserve"> 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  2. </w:t>
      </w:r>
      <w:proofErr w:type="gramStart"/>
      <w:r w:rsidRPr="00F046CE">
        <w:rPr>
          <w:szCs w:val="28"/>
        </w:rPr>
        <w:t>Контроль за</w:t>
      </w:r>
      <w:proofErr w:type="gramEnd"/>
      <w:r w:rsidRPr="00F046CE">
        <w:rPr>
          <w:szCs w:val="28"/>
        </w:rPr>
        <w:t xml:space="preserve"> выполнением настоящего постановления оставляю за собой.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  3. Настоящее </w:t>
      </w:r>
      <w:r w:rsidRPr="00F046CE">
        <w:rPr>
          <w:snapToGrid w:val="0"/>
          <w:szCs w:val="28"/>
        </w:rPr>
        <w:t>постановление</w:t>
      </w:r>
      <w:r w:rsidRPr="00F046CE">
        <w:rPr>
          <w:szCs w:val="28"/>
        </w:rPr>
        <w:t xml:space="preserve"> опубликовать в газете «</w:t>
      </w:r>
      <w:proofErr w:type="gramStart"/>
      <w:r w:rsidRPr="00F046CE">
        <w:rPr>
          <w:szCs w:val="28"/>
        </w:rPr>
        <w:t>Красная</w:t>
      </w:r>
      <w:proofErr w:type="gramEnd"/>
      <w:r w:rsidRPr="00F046CE">
        <w:rPr>
          <w:szCs w:val="28"/>
        </w:rPr>
        <w:t xml:space="preserve"> </w:t>
      </w:r>
      <w:proofErr w:type="spellStart"/>
      <w:r w:rsidRPr="00F046CE">
        <w:rPr>
          <w:szCs w:val="28"/>
        </w:rPr>
        <w:t>Шория</w:t>
      </w:r>
      <w:proofErr w:type="spellEnd"/>
      <w:r w:rsidRPr="00F046CE">
        <w:rPr>
          <w:szCs w:val="28"/>
        </w:rPr>
        <w:t>», и обнародовать на официальном сайте Таштагольского городского поселения http://admtash.my1.ru/;</w:t>
      </w:r>
    </w:p>
    <w:p w:rsidR="006C689B" w:rsidRPr="00F046CE" w:rsidRDefault="006C689B" w:rsidP="006C689B">
      <w:pPr>
        <w:pStyle w:val="a3"/>
        <w:suppressAutoHyphens/>
        <w:ind w:firstLine="709"/>
        <w:jc w:val="both"/>
        <w:rPr>
          <w:szCs w:val="28"/>
        </w:rPr>
      </w:pPr>
      <w:r w:rsidRPr="00F046CE">
        <w:rPr>
          <w:szCs w:val="28"/>
        </w:rPr>
        <w:t xml:space="preserve"> 4.</w:t>
      </w:r>
      <w:r w:rsidRPr="00F046CE">
        <w:rPr>
          <w:snapToGrid w:val="0"/>
          <w:szCs w:val="28"/>
        </w:rPr>
        <w:t xml:space="preserve"> Настоящее постановление вступает в силу с момента опубликования</w:t>
      </w:r>
      <w:r w:rsidRPr="00F046CE">
        <w:rPr>
          <w:szCs w:val="28"/>
        </w:rPr>
        <w:t>.</w:t>
      </w:r>
    </w:p>
    <w:p w:rsidR="00B93165" w:rsidRDefault="00B93165" w:rsidP="00B93165">
      <w:pPr>
        <w:pStyle w:val="a3"/>
        <w:suppressAutoHyphens/>
        <w:rPr>
          <w:szCs w:val="28"/>
        </w:rPr>
      </w:pPr>
    </w:p>
    <w:p w:rsidR="00B93165" w:rsidRDefault="00B93165" w:rsidP="00B93165">
      <w:pPr>
        <w:pStyle w:val="a3"/>
        <w:suppressAutoHyphens/>
        <w:rPr>
          <w:szCs w:val="28"/>
        </w:rPr>
      </w:pPr>
    </w:p>
    <w:p w:rsidR="006E54A8" w:rsidRDefault="006E54A8" w:rsidP="006E54A8">
      <w:pPr>
        <w:pStyle w:val="a3"/>
        <w:suppressAutoHyphens/>
        <w:rPr>
          <w:szCs w:val="28"/>
        </w:rPr>
      </w:pPr>
      <w:r>
        <w:rPr>
          <w:szCs w:val="28"/>
        </w:rPr>
        <w:t>И.о. Главы Таштагольского</w:t>
      </w:r>
    </w:p>
    <w:p w:rsidR="006E54A8" w:rsidRDefault="006E54A8" w:rsidP="006E54A8">
      <w:pPr>
        <w:pStyle w:val="a3"/>
        <w:suppressAutoHyphens/>
        <w:rPr>
          <w:szCs w:val="28"/>
        </w:rPr>
      </w:pPr>
      <w:r>
        <w:rPr>
          <w:szCs w:val="28"/>
        </w:rPr>
        <w:t>городского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</w:t>
      </w:r>
      <w:proofErr w:type="gramStart"/>
      <w:r>
        <w:rPr>
          <w:szCs w:val="28"/>
        </w:rPr>
        <w:t>Коротких</w:t>
      </w:r>
      <w:proofErr w:type="gramEnd"/>
      <w:r>
        <w:rPr>
          <w:szCs w:val="28"/>
        </w:rPr>
        <w:t xml:space="preserve"> Т.Н.</w:t>
      </w:r>
    </w:p>
    <w:p w:rsidR="00D461B4" w:rsidRDefault="00D461B4" w:rsidP="00B93165">
      <w:pPr>
        <w:pStyle w:val="a3"/>
        <w:suppressAutoHyphens/>
        <w:rPr>
          <w:b/>
        </w:rPr>
      </w:pPr>
    </w:p>
    <w:p w:rsidR="00D461B4" w:rsidRDefault="00D461B4" w:rsidP="002B157C">
      <w:pPr>
        <w:suppressAutoHyphens/>
        <w:ind w:right="-54"/>
        <w:jc w:val="right"/>
        <w:rPr>
          <w:b/>
        </w:rPr>
      </w:pPr>
    </w:p>
    <w:p w:rsidR="0015306B" w:rsidRDefault="0015306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Default="006C689B" w:rsidP="00241158">
      <w:pPr>
        <w:pStyle w:val="ConsPlusNormal"/>
        <w:ind w:right="-5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89B" w:rsidRPr="00F046CE" w:rsidRDefault="006C689B" w:rsidP="006C689B">
      <w:pPr>
        <w:suppressAutoHyphens/>
        <w:ind w:right="-54"/>
        <w:jc w:val="right"/>
        <w:rPr>
          <w:b/>
          <w:sz w:val="28"/>
          <w:szCs w:val="28"/>
        </w:rPr>
      </w:pPr>
      <w:r w:rsidRPr="00F046CE">
        <w:rPr>
          <w:b/>
          <w:sz w:val="28"/>
          <w:szCs w:val="28"/>
        </w:rPr>
        <w:t>Приложение №1</w:t>
      </w:r>
    </w:p>
    <w:p w:rsidR="006C689B" w:rsidRPr="00F046CE" w:rsidRDefault="006C689B" w:rsidP="006C689B">
      <w:pPr>
        <w:suppressAutoHyphens/>
        <w:ind w:right="-54"/>
        <w:jc w:val="right"/>
        <w:rPr>
          <w:b/>
          <w:sz w:val="28"/>
          <w:szCs w:val="28"/>
        </w:rPr>
      </w:pPr>
      <w:r w:rsidRPr="00F046CE">
        <w:rPr>
          <w:b/>
          <w:sz w:val="28"/>
          <w:szCs w:val="28"/>
        </w:rPr>
        <w:t xml:space="preserve">к Постановлению Администрации </w:t>
      </w:r>
    </w:p>
    <w:p w:rsidR="006C689B" w:rsidRPr="00F046CE" w:rsidRDefault="006C689B" w:rsidP="006C689B">
      <w:pPr>
        <w:suppressAutoHyphens/>
        <w:ind w:right="-54"/>
        <w:jc w:val="right"/>
        <w:rPr>
          <w:b/>
          <w:sz w:val="28"/>
          <w:szCs w:val="28"/>
        </w:rPr>
      </w:pPr>
      <w:r w:rsidRPr="00F046CE">
        <w:rPr>
          <w:b/>
          <w:sz w:val="28"/>
          <w:szCs w:val="28"/>
        </w:rPr>
        <w:t>Таштагольского городского поселения</w:t>
      </w:r>
    </w:p>
    <w:p w:rsidR="006C689B" w:rsidRDefault="006C689B" w:rsidP="006C689B">
      <w:pPr>
        <w:suppressAutoHyphens/>
        <w:ind w:left="-360" w:right="-54" w:firstLine="360"/>
        <w:jc w:val="right"/>
        <w:rPr>
          <w:b/>
          <w:sz w:val="28"/>
          <w:szCs w:val="28"/>
        </w:rPr>
      </w:pPr>
      <w:r w:rsidRPr="00F046CE">
        <w:rPr>
          <w:b/>
          <w:sz w:val="28"/>
          <w:szCs w:val="28"/>
        </w:rPr>
        <w:t xml:space="preserve">              От «</w:t>
      </w:r>
      <w:r w:rsidR="00206DBB">
        <w:rPr>
          <w:b/>
          <w:sz w:val="28"/>
          <w:szCs w:val="28"/>
        </w:rPr>
        <w:t>16</w:t>
      </w:r>
      <w:r w:rsidRPr="00F046CE">
        <w:rPr>
          <w:b/>
          <w:sz w:val="28"/>
          <w:szCs w:val="28"/>
        </w:rPr>
        <w:t xml:space="preserve">» </w:t>
      </w:r>
      <w:r w:rsidR="00206DBB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2025г. №</w:t>
      </w:r>
      <w:r w:rsidR="00206DBB">
        <w:rPr>
          <w:b/>
          <w:sz w:val="28"/>
          <w:szCs w:val="28"/>
        </w:rPr>
        <w:t>172</w:t>
      </w:r>
      <w:r w:rsidRPr="00F046CE">
        <w:rPr>
          <w:b/>
          <w:sz w:val="28"/>
          <w:szCs w:val="28"/>
        </w:rPr>
        <w:t>-п</w:t>
      </w:r>
    </w:p>
    <w:p w:rsidR="006C689B" w:rsidRPr="006C689B" w:rsidRDefault="006C689B" w:rsidP="006C689B">
      <w:pPr>
        <w:suppressAutoHyphens/>
        <w:ind w:left="-360" w:right="-54" w:firstLine="360"/>
        <w:jc w:val="right"/>
        <w:rPr>
          <w:b/>
          <w:sz w:val="28"/>
          <w:szCs w:val="2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9"/>
        <w:gridCol w:w="5587"/>
        <w:gridCol w:w="992"/>
        <w:gridCol w:w="992"/>
        <w:gridCol w:w="992"/>
        <w:gridCol w:w="993"/>
      </w:tblGrid>
      <w:tr w:rsidR="0015306B" w:rsidRPr="00BF13DE" w:rsidTr="0015306B">
        <w:trPr>
          <w:cantSplit/>
          <w:trHeight w:val="37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306B" w:rsidRPr="00BF13DE" w:rsidRDefault="0015306B" w:rsidP="00B22B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306B" w:rsidRPr="00BF13DE" w:rsidRDefault="0015306B" w:rsidP="00B22B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06B" w:rsidRPr="00BF13DE" w:rsidRDefault="0015306B" w:rsidP="00B22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5306B" w:rsidRPr="00BF13DE" w:rsidRDefault="0015306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06B" w:rsidRPr="00BF13DE" w:rsidRDefault="0015306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06B" w:rsidRPr="00BF13DE" w:rsidRDefault="0015306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15306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финансирования,  </w:t>
            </w: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руб.</w:t>
            </w:r>
          </w:p>
        </w:tc>
      </w:tr>
      <w:tr w:rsidR="0015306B" w:rsidRPr="00BF13DE" w:rsidTr="0015306B">
        <w:trPr>
          <w:cantSplit/>
          <w:trHeight w:val="248"/>
        </w:trPr>
        <w:tc>
          <w:tcPr>
            <w:tcW w:w="57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306B" w:rsidRPr="00BF13DE" w:rsidRDefault="0015306B" w:rsidP="00B22B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306B" w:rsidRPr="00BF13DE" w:rsidRDefault="0015306B" w:rsidP="00B22B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15306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046CE0" w:rsidP="00BF1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F13DE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1E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046CE0" w:rsidP="00BF1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D4A81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1E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046CE0" w:rsidP="00BF1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E0954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1E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306B" w:rsidRPr="00BF13DE" w:rsidTr="0015306B">
        <w:trPr>
          <w:cantSplit/>
          <w:trHeight w:val="248"/>
        </w:trPr>
        <w:tc>
          <w:tcPr>
            <w:tcW w:w="5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306B" w:rsidRPr="00BF13DE" w:rsidRDefault="00BF13DE" w:rsidP="00B22B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06B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Создание условий эффективного использования муниципального имущества, находящегося в муниципальной собственности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241CD3" w:rsidP="00E65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241C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1CD3">
              <w:rPr>
                <w:rFonts w:ascii="Times New Roman" w:hAnsi="Times New Roman" w:cs="Times New Roman"/>
                <w:b/>
                <w:sz w:val="24"/>
                <w:szCs w:val="24"/>
              </w:rPr>
              <w:t> 461,9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715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860,0</w:t>
            </w:r>
          </w:p>
        </w:tc>
      </w:tr>
      <w:tr w:rsidR="0015306B" w:rsidRPr="00BF13DE" w:rsidTr="0015306B">
        <w:trPr>
          <w:cantSplit/>
          <w:trHeight w:val="690"/>
        </w:trPr>
        <w:tc>
          <w:tcPr>
            <w:tcW w:w="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BF13DE" w:rsidP="00B22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06B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gramStart"/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241CD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241CD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5306B" w:rsidRPr="00BF13DE" w:rsidTr="0015306B">
        <w:trPr>
          <w:cantSplit/>
          <w:trHeight w:val="690"/>
        </w:trPr>
        <w:tc>
          <w:tcPr>
            <w:tcW w:w="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BF13DE" w:rsidP="00B22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06B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Содержание и ремонт</w:t>
            </w:r>
          </w:p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Таштагольского городского поселения, а также муниципального имущества, арендованного в КУМИ Таштагольского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241C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41C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241CD3" w:rsidP="00C91A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1A5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BF1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BF1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15306B" w:rsidRPr="00BF13DE" w:rsidTr="0015306B">
        <w:trPr>
          <w:cantSplit/>
          <w:trHeight w:val="370"/>
        </w:trPr>
        <w:tc>
          <w:tcPr>
            <w:tcW w:w="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BF13DE" w:rsidP="00B22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06B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</w:t>
            </w:r>
            <w:proofErr w:type="gramStart"/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имущества, арендованного в КУМИ Таштагольского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306B" w:rsidRPr="00BF13DE" w:rsidTr="0015306B">
        <w:trPr>
          <w:cantSplit/>
          <w:trHeight w:val="690"/>
        </w:trPr>
        <w:tc>
          <w:tcPr>
            <w:tcW w:w="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BF13DE" w:rsidP="00B22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06B"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 xml:space="preserve">Оплата аренды за </w:t>
            </w:r>
            <w:proofErr w:type="gramStart"/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proofErr w:type="gramEnd"/>
            <w:r w:rsidRPr="00B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06B" w:rsidRPr="00BF13DE" w:rsidRDefault="0015306B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sz w:val="24"/>
                <w:szCs w:val="24"/>
              </w:rPr>
              <w:t>имущество, арендованного в КУМИ Таштагольского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BF13DE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5306B" w:rsidRPr="00BF13DE" w:rsidTr="00621F3A">
        <w:trPr>
          <w:cantSplit/>
          <w:trHeight w:val="472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621F3A" w:rsidRDefault="00621F3A" w:rsidP="00621F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21F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621F3A" w:rsidRDefault="0015306B" w:rsidP="00621F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1F3A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оценки муниципального имущества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621F3A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621F3A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621F3A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06B" w:rsidRPr="00621F3A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49A2" w:rsidRPr="00BF13DE" w:rsidTr="00621F3A">
        <w:trPr>
          <w:cantSplit/>
          <w:trHeight w:val="472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A2" w:rsidRDefault="00F649A2" w:rsidP="00621F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A2" w:rsidRPr="00CB26D8" w:rsidRDefault="00F649A2" w:rsidP="00F649A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B26D8">
              <w:rPr>
                <w:rFonts w:ascii="Times New Roman" w:hAnsi="Times New Roman" w:cs="Times New Roman"/>
                <w:sz w:val="22"/>
                <w:szCs w:val="22"/>
              </w:rPr>
              <w:t>Оформление технической документации, постановка на кадастровый учет муниципальных объектов, в т.ч. бесхозяйных объектов (объекты   капитального строительства, в том числе объекты ЖКХ и линейные объекты).</w:t>
            </w:r>
          </w:p>
          <w:p w:rsidR="00F649A2" w:rsidRPr="00BF13DE" w:rsidRDefault="00F649A2" w:rsidP="00621F3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A2" w:rsidRPr="00621F3A" w:rsidRDefault="00241CD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A2" w:rsidRPr="00621F3A" w:rsidRDefault="00241CD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A2" w:rsidRPr="00621F3A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A2" w:rsidRPr="00621F3A" w:rsidRDefault="00C91A53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21F3A" w:rsidRPr="00BF13DE" w:rsidTr="00621F3A">
        <w:trPr>
          <w:cantSplit/>
          <w:trHeight w:val="462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F3A" w:rsidRPr="00BF13DE" w:rsidRDefault="00621F3A" w:rsidP="00B22B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F3A" w:rsidRPr="00BF13DE" w:rsidRDefault="00621F3A" w:rsidP="00046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D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F3A" w:rsidRDefault="00241CD3" w:rsidP="00715C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3 181,9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F3A" w:rsidRDefault="006C689B" w:rsidP="00241C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1CD3">
              <w:rPr>
                <w:rFonts w:ascii="Times New Roman" w:hAnsi="Times New Roman" w:cs="Times New Roman"/>
                <w:b/>
                <w:sz w:val="24"/>
                <w:szCs w:val="24"/>
              </w:rPr>
              <w:t> 461,9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F3A" w:rsidRPr="00BF13DE" w:rsidRDefault="006C689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F3A" w:rsidRPr="00BF13DE" w:rsidRDefault="006C689B" w:rsidP="00153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860,0</w:t>
            </w:r>
          </w:p>
        </w:tc>
      </w:tr>
    </w:tbl>
    <w:p w:rsidR="004655A4" w:rsidRPr="00BF13DE" w:rsidRDefault="004655A4" w:rsidP="0015306B">
      <w:pPr>
        <w:pStyle w:val="ConsPlusNormal"/>
        <w:ind w:right="-5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306B" w:rsidRPr="00BF13DE" w:rsidRDefault="0015306B" w:rsidP="0015306B">
      <w:pPr>
        <w:pStyle w:val="ConsPlusNormal"/>
        <w:ind w:right="-54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15306B" w:rsidRPr="00BF13DE" w:rsidSect="006C689B">
      <w:pgSz w:w="11906" w:h="16838" w:code="9"/>
      <w:pgMar w:top="719" w:right="746" w:bottom="36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F6" w:rsidRDefault="00BA5BF6" w:rsidP="006D6D5E">
      <w:r>
        <w:separator/>
      </w:r>
    </w:p>
  </w:endnote>
  <w:endnote w:type="continuationSeparator" w:id="0">
    <w:p w:rsidR="00BA5BF6" w:rsidRDefault="00BA5BF6" w:rsidP="006D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F6" w:rsidRDefault="00BA5BF6" w:rsidP="006D6D5E">
      <w:r>
        <w:separator/>
      </w:r>
    </w:p>
  </w:footnote>
  <w:footnote w:type="continuationSeparator" w:id="0">
    <w:p w:rsidR="00BA5BF6" w:rsidRDefault="00BA5BF6" w:rsidP="006D6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56"/>
    <w:multiLevelType w:val="hybridMultilevel"/>
    <w:tmpl w:val="B03210D6"/>
    <w:lvl w:ilvl="0" w:tplc="E2127B38">
      <w:start w:val="1"/>
      <w:numFmt w:val="decimal"/>
      <w:lvlText w:val="%1."/>
      <w:lvlJc w:val="left"/>
      <w:pPr>
        <w:ind w:left="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>
    <w:nsid w:val="13EC695C"/>
    <w:multiLevelType w:val="hybridMultilevel"/>
    <w:tmpl w:val="E646AF5E"/>
    <w:lvl w:ilvl="0" w:tplc="4E883314">
      <w:start w:val="1"/>
      <w:numFmt w:val="decimal"/>
      <w:lvlText w:val="%1)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">
    <w:nsid w:val="287D006E"/>
    <w:multiLevelType w:val="hybridMultilevel"/>
    <w:tmpl w:val="775C9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04256F"/>
    <w:multiLevelType w:val="hybridMultilevel"/>
    <w:tmpl w:val="B75E447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">
    <w:nsid w:val="6B235CAA"/>
    <w:multiLevelType w:val="hybridMultilevel"/>
    <w:tmpl w:val="EC0C3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52"/>
    <w:rsid w:val="00007BB4"/>
    <w:rsid w:val="00023CD5"/>
    <w:rsid w:val="00027769"/>
    <w:rsid w:val="000442F6"/>
    <w:rsid w:val="00046CE0"/>
    <w:rsid w:val="00065FA3"/>
    <w:rsid w:val="00081E22"/>
    <w:rsid w:val="000849DC"/>
    <w:rsid w:val="000957E2"/>
    <w:rsid w:val="000A017A"/>
    <w:rsid w:val="000E32E0"/>
    <w:rsid w:val="00147A6D"/>
    <w:rsid w:val="0015306B"/>
    <w:rsid w:val="00153CA2"/>
    <w:rsid w:val="00195F3F"/>
    <w:rsid w:val="001B6D31"/>
    <w:rsid w:val="001C138D"/>
    <w:rsid w:val="001E37B3"/>
    <w:rsid w:val="001E6404"/>
    <w:rsid w:val="001F7D1B"/>
    <w:rsid w:val="00206DBB"/>
    <w:rsid w:val="00224515"/>
    <w:rsid w:val="00226348"/>
    <w:rsid w:val="00231724"/>
    <w:rsid w:val="00241158"/>
    <w:rsid w:val="00241678"/>
    <w:rsid w:val="00241CD3"/>
    <w:rsid w:val="0026782E"/>
    <w:rsid w:val="00270CFC"/>
    <w:rsid w:val="0028562A"/>
    <w:rsid w:val="002A0719"/>
    <w:rsid w:val="002B157C"/>
    <w:rsid w:val="002F6213"/>
    <w:rsid w:val="00310FDF"/>
    <w:rsid w:val="00312B21"/>
    <w:rsid w:val="0032167A"/>
    <w:rsid w:val="00326363"/>
    <w:rsid w:val="00327FEF"/>
    <w:rsid w:val="0037792D"/>
    <w:rsid w:val="0039643F"/>
    <w:rsid w:val="003A3601"/>
    <w:rsid w:val="003A578E"/>
    <w:rsid w:val="003D04A2"/>
    <w:rsid w:val="003F7F9D"/>
    <w:rsid w:val="00405BB1"/>
    <w:rsid w:val="00426D99"/>
    <w:rsid w:val="0043305E"/>
    <w:rsid w:val="00435563"/>
    <w:rsid w:val="004508EA"/>
    <w:rsid w:val="00451D85"/>
    <w:rsid w:val="00453DC4"/>
    <w:rsid w:val="004655A4"/>
    <w:rsid w:val="00472E72"/>
    <w:rsid w:val="00484A4B"/>
    <w:rsid w:val="00494E6E"/>
    <w:rsid w:val="004A4662"/>
    <w:rsid w:val="004B02E9"/>
    <w:rsid w:val="004C3E1D"/>
    <w:rsid w:val="004D25A5"/>
    <w:rsid w:val="004E2388"/>
    <w:rsid w:val="004E5643"/>
    <w:rsid w:val="00510146"/>
    <w:rsid w:val="00515A46"/>
    <w:rsid w:val="00524B17"/>
    <w:rsid w:val="005328F6"/>
    <w:rsid w:val="00546ABE"/>
    <w:rsid w:val="005502CA"/>
    <w:rsid w:val="00567D54"/>
    <w:rsid w:val="00582BC1"/>
    <w:rsid w:val="005A04BC"/>
    <w:rsid w:val="005A22CE"/>
    <w:rsid w:val="005B221B"/>
    <w:rsid w:val="005D5D05"/>
    <w:rsid w:val="005F5E36"/>
    <w:rsid w:val="006203D4"/>
    <w:rsid w:val="00621F3A"/>
    <w:rsid w:val="006369AA"/>
    <w:rsid w:val="00651D67"/>
    <w:rsid w:val="006643EE"/>
    <w:rsid w:val="006821D5"/>
    <w:rsid w:val="006A29BE"/>
    <w:rsid w:val="006A5158"/>
    <w:rsid w:val="006B3C79"/>
    <w:rsid w:val="006C689B"/>
    <w:rsid w:val="006D6D5E"/>
    <w:rsid w:val="006D7F13"/>
    <w:rsid w:val="006E0C6D"/>
    <w:rsid w:val="006E54A8"/>
    <w:rsid w:val="00701028"/>
    <w:rsid w:val="00703A56"/>
    <w:rsid w:val="00703D71"/>
    <w:rsid w:val="00712472"/>
    <w:rsid w:val="00715CD4"/>
    <w:rsid w:val="00716E03"/>
    <w:rsid w:val="0072257B"/>
    <w:rsid w:val="007406F6"/>
    <w:rsid w:val="00755E9E"/>
    <w:rsid w:val="00771250"/>
    <w:rsid w:val="00783F71"/>
    <w:rsid w:val="0079574E"/>
    <w:rsid w:val="00797DD3"/>
    <w:rsid w:val="007B0788"/>
    <w:rsid w:val="007B5B52"/>
    <w:rsid w:val="007C123B"/>
    <w:rsid w:val="007C1DBB"/>
    <w:rsid w:val="007D3700"/>
    <w:rsid w:val="007E392E"/>
    <w:rsid w:val="008059B7"/>
    <w:rsid w:val="0082242C"/>
    <w:rsid w:val="008256A2"/>
    <w:rsid w:val="00826399"/>
    <w:rsid w:val="00855D51"/>
    <w:rsid w:val="00855DA8"/>
    <w:rsid w:val="0085668E"/>
    <w:rsid w:val="00863162"/>
    <w:rsid w:val="008657A1"/>
    <w:rsid w:val="008728E7"/>
    <w:rsid w:val="00897CCD"/>
    <w:rsid w:val="008B55E6"/>
    <w:rsid w:val="008C5330"/>
    <w:rsid w:val="008D388C"/>
    <w:rsid w:val="008E5B4D"/>
    <w:rsid w:val="008F53F1"/>
    <w:rsid w:val="0090423E"/>
    <w:rsid w:val="00910182"/>
    <w:rsid w:val="009310F9"/>
    <w:rsid w:val="00937C25"/>
    <w:rsid w:val="00974EB1"/>
    <w:rsid w:val="00974EB7"/>
    <w:rsid w:val="009B1853"/>
    <w:rsid w:val="009F2A7A"/>
    <w:rsid w:val="00A12F35"/>
    <w:rsid w:val="00A24469"/>
    <w:rsid w:val="00A2680F"/>
    <w:rsid w:val="00A658FB"/>
    <w:rsid w:val="00A7126C"/>
    <w:rsid w:val="00A76235"/>
    <w:rsid w:val="00AB57B9"/>
    <w:rsid w:val="00AC7D82"/>
    <w:rsid w:val="00AD0513"/>
    <w:rsid w:val="00AD7166"/>
    <w:rsid w:val="00AE0954"/>
    <w:rsid w:val="00AF37EF"/>
    <w:rsid w:val="00B07B39"/>
    <w:rsid w:val="00B22B06"/>
    <w:rsid w:val="00B22DC7"/>
    <w:rsid w:val="00B2617A"/>
    <w:rsid w:val="00B27412"/>
    <w:rsid w:val="00B315E7"/>
    <w:rsid w:val="00B33394"/>
    <w:rsid w:val="00B36D44"/>
    <w:rsid w:val="00B60455"/>
    <w:rsid w:val="00B83062"/>
    <w:rsid w:val="00B93165"/>
    <w:rsid w:val="00B963DD"/>
    <w:rsid w:val="00BA5BF6"/>
    <w:rsid w:val="00BA5FBD"/>
    <w:rsid w:val="00BA7E47"/>
    <w:rsid w:val="00BB6217"/>
    <w:rsid w:val="00BC476C"/>
    <w:rsid w:val="00BD1AA6"/>
    <w:rsid w:val="00BD4A81"/>
    <w:rsid w:val="00BE67C5"/>
    <w:rsid w:val="00BF13DE"/>
    <w:rsid w:val="00C216E3"/>
    <w:rsid w:val="00C46CB1"/>
    <w:rsid w:val="00C80EBA"/>
    <w:rsid w:val="00C822DE"/>
    <w:rsid w:val="00C91A53"/>
    <w:rsid w:val="00C96AFA"/>
    <w:rsid w:val="00D01E1E"/>
    <w:rsid w:val="00D37717"/>
    <w:rsid w:val="00D461B4"/>
    <w:rsid w:val="00D57754"/>
    <w:rsid w:val="00D607EC"/>
    <w:rsid w:val="00D643F3"/>
    <w:rsid w:val="00D70BBE"/>
    <w:rsid w:val="00D7681B"/>
    <w:rsid w:val="00D847B2"/>
    <w:rsid w:val="00D92744"/>
    <w:rsid w:val="00DA6C58"/>
    <w:rsid w:val="00DE07F0"/>
    <w:rsid w:val="00DE4B76"/>
    <w:rsid w:val="00DE75B6"/>
    <w:rsid w:val="00E30241"/>
    <w:rsid w:val="00E35F09"/>
    <w:rsid w:val="00E446BD"/>
    <w:rsid w:val="00E46418"/>
    <w:rsid w:val="00E65B54"/>
    <w:rsid w:val="00E854BC"/>
    <w:rsid w:val="00E9241F"/>
    <w:rsid w:val="00EA1BDA"/>
    <w:rsid w:val="00EA7AE9"/>
    <w:rsid w:val="00ED6754"/>
    <w:rsid w:val="00EE043D"/>
    <w:rsid w:val="00F06A96"/>
    <w:rsid w:val="00F1504F"/>
    <w:rsid w:val="00F25DAC"/>
    <w:rsid w:val="00F30F87"/>
    <w:rsid w:val="00F33050"/>
    <w:rsid w:val="00F611B8"/>
    <w:rsid w:val="00F649A2"/>
    <w:rsid w:val="00F71A24"/>
    <w:rsid w:val="00F7422E"/>
    <w:rsid w:val="00F9002F"/>
    <w:rsid w:val="00F95370"/>
    <w:rsid w:val="00F966EE"/>
    <w:rsid w:val="00FB778B"/>
    <w:rsid w:val="00FC0E62"/>
    <w:rsid w:val="00FC5422"/>
    <w:rsid w:val="00FD1091"/>
    <w:rsid w:val="00F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54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D0513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iPriority w:val="9"/>
    <w:qFormat/>
    <w:rsid w:val="00AD05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F71A2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71A24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270C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0C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0C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uiPriority w:val="99"/>
    <w:rsid w:val="00AD0513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71A24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rsid w:val="00AD051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46C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rsid w:val="00BA7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024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6D6D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6D5E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D6D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6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МЕЖДУРЕЧЕНСКИЙ ГОРОДСКОЙ СОВЕТ НАРОДНЫХ ДЕПУТАТОВ</vt:lpstr>
    </vt:vector>
  </TitlesOfParts>
  <Company>xxx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МЕЖДУРЕЧЕНСКИЙ ГОРОДСКОЙ СОВЕТ НАРОДНЫХ ДЕПУТАТОВ</dc:title>
  <dc:creator>ekonom</dc:creator>
  <cp:lastModifiedBy>ekonom</cp:lastModifiedBy>
  <cp:revision>15</cp:revision>
  <cp:lastPrinted>2025-08-28T03:26:00Z</cp:lastPrinted>
  <dcterms:created xsi:type="dcterms:W3CDTF">2024-09-23T04:44:00Z</dcterms:created>
  <dcterms:modified xsi:type="dcterms:W3CDTF">2025-09-17T02:58:00Z</dcterms:modified>
</cp:coreProperties>
</file>