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5" w:rsidRDefault="002D5D45" w:rsidP="00821FED">
      <w:pPr>
        <w:jc w:val="center"/>
        <w:rPr>
          <w:b/>
          <w:sz w:val="22"/>
          <w:szCs w:val="22"/>
        </w:rPr>
      </w:pPr>
    </w:p>
    <w:p w:rsidR="002E0395" w:rsidRPr="00671550" w:rsidRDefault="002A7FAE" w:rsidP="00821FED">
      <w:pPr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Администрация Таштагольского городского поселения</w:t>
      </w:r>
      <w:r w:rsidR="002E0395" w:rsidRPr="00671550">
        <w:rPr>
          <w:b/>
          <w:sz w:val="22"/>
          <w:szCs w:val="22"/>
        </w:rPr>
        <w:t xml:space="preserve"> </w:t>
      </w:r>
    </w:p>
    <w:p w:rsidR="000B7C7A" w:rsidRPr="00671550" w:rsidRDefault="00243A42" w:rsidP="00821FED">
      <w:pPr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(далее – Организатор</w:t>
      </w:r>
      <w:r w:rsidR="002E0395" w:rsidRPr="00671550">
        <w:rPr>
          <w:b/>
          <w:sz w:val="22"/>
          <w:szCs w:val="22"/>
        </w:rPr>
        <w:t xml:space="preserve"> аукциона) </w:t>
      </w:r>
    </w:p>
    <w:p w:rsidR="00F01BDA" w:rsidRPr="00671550" w:rsidRDefault="00F01BDA" w:rsidP="003C66E1">
      <w:pPr>
        <w:jc w:val="center"/>
        <w:rPr>
          <w:sz w:val="22"/>
          <w:szCs w:val="22"/>
        </w:rPr>
      </w:pPr>
      <w:r w:rsidRPr="00671550">
        <w:rPr>
          <w:b/>
          <w:sz w:val="22"/>
          <w:szCs w:val="22"/>
        </w:rPr>
        <w:t>ЗАЯВКА</w:t>
      </w:r>
    </w:p>
    <w:p w:rsidR="001765D3" w:rsidRDefault="00F01BDA" w:rsidP="00E108C6">
      <w:pPr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 xml:space="preserve">на участие в аукционе </w:t>
      </w:r>
      <w:r w:rsidR="00281C2D" w:rsidRPr="00671550">
        <w:rPr>
          <w:b/>
          <w:sz w:val="22"/>
          <w:szCs w:val="22"/>
        </w:rPr>
        <w:t>на заключение договора на размещение нестационарного торгового объекта</w:t>
      </w:r>
      <w:r w:rsidR="00E108C6" w:rsidRPr="00671550">
        <w:rPr>
          <w:b/>
          <w:sz w:val="22"/>
          <w:szCs w:val="22"/>
        </w:rPr>
        <w:t>:</w:t>
      </w:r>
    </w:p>
    <w:p w:rsidR="00671550" w:rsidRPr="00671550" w:rsidRDefault="00671550" w:rsidP="00E108C6">
      <w:pPr>
        <w:jc w:val="center"/>
        <w:rPr>
          <w:b/>
          <w:sz w:val="22"/>
          <w:szCs w:val="22"/>
        </w:rPr>
      </w:pPr>
    </w:p>
    <w:p w:rsidR="00D0041C" w:rsidRPr="00671550" w:rsidRDefault="00903113" w:rsidP="00E108C6">
      <w:pPr>
        <w:jc w:val="center"/>
        <w:rPr>
          <w:sz w:val="22"/>
          <w:szCs w:val="22"/>
        </w:rPr>
      </w:pPr>
      <w:r w:rsidRPr="00671550">
        <w:rPr>
          <w:sz w:val="22"/>
          <w:szCs w:val="22"/>
        </w:rPr>
        <w:t>Место размещения нестационарного торгово</w:t>
      </w:r>
      <w:r w:rsidR="00671550">
        <w:rPr>
          <w:sz w:val="22"/>
          <w:szCs w:val="22"/>
        </w:rPr>
        <w:t>го объекта (адресный ориентир):</w:t>
      </w:r>
      <w:r w:rsidRPr="00671550">
        <w:rPr>
          <w:sz w:val="22"/>
          <w:szCs w:val="22"/>
        </w:rPr>
        <w:t>______________________________________________</w:t>
      </w:r>
      <w:r w:rsidR="00DD4E77" w:rsidRPr="00671550">
        <w:rPr>
          <w:sz w:val="22"/>
          <w:szCs w:val="22"/>
        </w:rPr>
        <w:t>____</w:t>
      </w:r>
      <w:r w:rsidR="003C66E1" w:rsidRPr="00671550">
        <w:rPr>
          <w:sz w:val="22"/>
          <w:szCs w:val="22"/>
        </w:rPr>
        <w:t>_______</w:t>
      </w:r>
      <w:r w:rsidR="00DD4E77" w:rsidRPr="00671550">
        <w:rPr>
          <w:sz w:val="22"/>
          <w:szCs w:val="22"/>
        </w:rPr>
        <w:t>__</w:t>
      </w:r>
      <w:r w:rsidRPr="00671550">
        <w:rPr>
          <w:sz w:val="22"/>
          <w:szCs w:val="22"/>
        </w:rPr>
        <w:t>___________________________________________</w:t>
      </w:r>
      <w:r w:rsidR="00DD4E77" w:rsidRPr="00671550">
        <w:rPr>
          <w:sz w:val="22"/>
          <w:szCs w:val="22"/>
        </w:rPr>
        <w:t>________________________</w:t>
      </w:r>
      <w:r w:rsidR="009B5946" w:rsidRPr="00671550">
        <w:rPr>
          <w:sz w:val="22"/>
          <w:szCs w:val="22"/>
        </w:rPr>
        <w:t>____</w:t>
      </w:r>
      <w:r w:rsidR="003C66E1" w:rsidRPr="00671550">
        <w:rPr>
          <w:sz w:val="22"/>
          <w:szCs w:val="22"/>
        </w:rPr>
        <w:t xml:space="preserve">_____________________________ </w:t>
      </w:r>
    </w:p>
    <w:p w:rsidR="009B5946" w:rsidRPr="00671550" w:rsidRDefault="00F01BDA" w:rsidP="003C66E1">
      <w:pPr>
        <w:jc w:val="both"/>
        <w:rPr>
          <w:sz w:val="22"/>
          <w:szCs w:val="22"/>
        </w:rPr>
      </w:pPr>
      <w:r w:rsidRPr="00671550">
        <w:rPr>
          <w:sz w:val="22"/>
          <w:szCs w:val="22"/>
        </w:rPr>
        <w:t xml:space="preserve"> площадью </w:t>
      </w:r>
      <w:r w:rsidR="007361F0" w:rsidRPr="00671550">
        <w:rPr>
          <w:sz w:val="22"/>
          <w:szCs w:val="22"/>
        </w:rPr>
        <w:t>_________</w:t>
      </w:r>
      <w:r w:rsidR="009B5946" w:rsidRPr="00671550">
        <w:rPr>
          <w:sz w:val="22"/>
          <w:szCs w:val="22"/>
        </w:rPr>
        <w:t xml:space="preserve"> </w:t>
      </w:r>
      <w:r w:rsidR="00DD4E77" w:rsidRPr="00671550">
        <w:rPr>
          <w:sz w:val="22"/>
          <w:szCs w:val="22"/>
        </w:rPr>
        <w:t xml:space="preserve">кв.м. </w:t>
      </w:r>
      <w:r w:rsidRPr="00671550">
        <w:rPr>
          <w:sz w:val="22"/>
          <w:szCs w:val="22"/>
        </w:rPr>
        <w:t xml:space="preserve"> кадастровый номер</w:t>
      </w:r>
      <w:r w:rsidR="00903113" w:rsidRPr="00671550">
        <w:rPr>
          <w:sz w:val="22"/>
          <w:szCs w:val="22"/>
        </w:rPr>
        <w:t xml:space="preserve"> квартала</w:t>
      </w:r>
      <w:r w:rsidRPr="00671550">
        <w:rPr>
          <w:sz w:val="22"/>
          <w:szCs w:val="22"/>
        </w:rPr>
        <w:t xml:space="preserve"> </w:t>
      </w:r>
      <w:r w:rsidR="007361F0" w:rsidRPr="00671550">
        <w:rPr>
          <w:sz w:val="22"/>
          <w:szCs w:val="22"/>
        </w:rPr>
        <w:t>________________________</w:t>
      </w:r>
    </w:p>
    <w:p w:rsidR="003C66E1" w:rsidRPr="00671550" w:rsidRDefault="00F01BDA" w:rsidP="00E108C6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 xml:space="preserve">Сведения о </w:t>
      </w:r>
      <w:r w:rsidR="002E0395" w:rsidRPr="00671550">
        <w:rPr>
          <w:b/>
          <w:sz w:val="22"/>
          <w:szCs w:val="22"/>
        </w:rPr>
        <w:t>заявителе</w:t>
      </w:r>
      <w:r w:rsidR="003C66E1" w:rsidRPr="00671550">
        <w:rPr>
          <w:b/>
          <w:sz w:val="22"/>
          <w:szCs w:val="22"/>
        </w:rPr>
        <w:t>:</w:t>
      </w:r>
    </w:p>
    <w:p w:rsidR="00F01BDA" w:rsidRPr="00671550" w:rsidRDefault="003C66E1" w:rsidP="003C66E1">
      <w:pPr>
        <w:jc w:val="both"/>
        <w:rPr>
          <w:b/>
          <w:sz w:val="22"/>
          <w:szCs w:val="22"/>
          <w:u w:val="single"/>
        </w:rPr>
      </w:pPr>
      <w:r w:rsidRPr="00671550">
        <w:rPr>
          <w:b/>
          <w:sz w:val="22"/>
          <w:szCs w:val="22"/>
          <w:u w:val="single"/>
        </w:rPr>
        <w:t>Для юридического лица</w:t>
      </w:r>
    </w:p>
    <w:p w:rsidR="00531047" w:rsidRPr="00671550" w:rsidRDefault="00A717C0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1.1.</w:t>
      </w:r>
      <w:r w:rsidRPr="00671550">
        <w:rPr>
          <w:sz w:val="22"/>
          <w:szCs w:val="22"/>
        </w:rPr>
        <w:t xml:space="preserve"> </w:t>
      </w:r>
      <w:r w:rsidR="00531047" w:rsidRPr="00671550">
        <w:rPr>
          <w:b/>
          <w:sz w:val="22"/>
          <w:szCs w:val="22"/>
        </w:rPr>
        <w:t>______________________________________________________________________________</w:t>
      </w:r>
      <w:r w:rsidR="00821FED" w:rsidRPr="00671550">
        <w:rPr>
          <w:b/>
          <w:sz w:val="22"/>
          <w:szCs w:val="22"/>
        </w:rPr>
        <w:t>_________________</w:t>
      </w:r>
      <w:r w:rsidR="00531047" w:rsidRPr="00671550">
        <w:rPr>
          <w:b/>
          <w:sz w:val="22"/>
          <w:szCs w:val="22"/>
        </w:rPr>
        <w:t>________,</w:t>
      </w:r>
      <w:r w:rsidR="00531047" w:rsidRPr="00671550">
        <w:rPr>
          <w:sz w:val="22"/>
          <w:szCs w:val="22"/>
        </w:rPr>
        <w:t xml:space="preserve"> в лице _____________________________________</w:t>
      </w:r>
      <w:r w:rsidR="00645CC9" w:rsidRPr="00671550">
        <w:rPr>
          <w:sz w:val="22"/>
          <w:szCs w:val="22"/>
        </w:rPr>
        <w:t>_______</w:t>
      </w:r>
      <w:r w:rsidR="00821FED" w:rsidRPr="00671550">
        <w:rPr>
          <w:sz w:val="22"/>
          <w:szCs w:val="22"/>
        </w:rPr>
        <w:t>____________________</w:t>
      </w:r>
      <w:r w:rsidR="00645CC9" w:rsidRPr="00671550">
        <w:rPr>
          <w:sz w:val="22"/>
          <w:szCs w:val="22"/>
        </w:rPr>
        <w:t xml:space="preserve">____________________, </w:t>
      </w:r>
      <w:proofErr w:type="gramStart"/>
      <w:r w:rsidR="00645CC9" w:rsidRPr="00671550">
        <w:rPr>
          <w:sz w:val="22"/>
          <w:szCs w:val="22"/>
        </w:rPr>
        <w:t>действующего</w:t>
      </w:r>
      <w:proofErr w:type="gramEnd"/>
      <w:r w:rsidR="00645CC9" w:rsidRPr="00671550">
        <w:rPr>
          <w:sz w:val="22"/>
          <w:szCs w:val="22"/>
        </w:rPr>
        <w:t xml:space="preserve"> (-ей)</w:t>
      </w:r>
      <w:r w:rsidR="00531047" w:rsidRPr="00671550">
        <w:rPr>
          <w:sz w:val="22"/>
          <w:szCs w:val="22"/>
        </w:rPr>
        <w:t xml:space="preserve"> на основании ______________________________</w:t>
      </w:r>
      <w:r w:rsidR="00645CC9" w:rsidRPr="00671550">
        <w:rPr>
          <w:sz w:val="22"/>
          <w:szCs w:val="22"/>
        </w:rPr>
        <w:t>________</w:t>
      </w:r>
      <w:r w:rsidR="00531047" w:rsidRPr="00671550">
        <w:rPr>
          <w:sz w:val="22"/>
          <w:szCs w:val="22"/>
        </w:rPr>
        <w:t>____________.</w:t>
      </w:r>
    </w:p>
    <w:p w:rsidR="00645CC9" w:rsidRPr="00671550" w:rsidRDefault="00531047" w:rsidP="003C66E1">
      <w:pPr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1.2.</w:t>
      </w:r>
      <w:r w:rsidRPr="00671550">
        <w:rPr>
          <w:sz w:val="22"/>
          <w:szCs w:val="22"/>
        </w:rPr>
        <w:t xml:space="preserve"> Юридический и фактический адрес:</w:t>
      </w:r>
      <w:r w:rsidRPr="00671550">
        <w:rPr>
          <w:b/>
          <w:sz w:val="22"/>
          <w:szCs w:val="22"/>
        </w:rPr>
        <w:t xml:space="preserve"> _________________________</w:t>
      </w:r>
      <w:r w:rsidR="00A85FD2" w:rsidRPr="00671550">
        <w:rPr>
          <w:b/>
          <w:sz w:val="22"/>
          <w:szCs w:val="22"/>
        </w:rPr>
        <w:t>____</w:t>
      </w:r>
      <w:r w:rsidR="004628E8" w:rsidRPr="00671550">
        <w:rPr>
          <w:b/>
          <w:sz w:val="22"/>
          <w:szCs w:val="22"/>
        </w:rPr>
        <w:t>________</w:t>
      </w:r>
      <w:r w:rsidR="00A85FD2" w:rsidRPr="00671550">
        <w:rPr>
          <w:b/>
          <w:sz w:val="22"/>
          <w:szCs w:val="22"/>
        </w:rPr>
        <w:t>______</w:t>
      </w:r>
      <w:r w:rsidRPr="00671550">
        <w:rPr>
          <w:b/>
          <w:sz w:val="22"/>
          <w:szCs w:val="22"/>
        </w:rPr>
        <w:t>_________</w:t>
      </w:r>
      <w:r w:rsidR="00821FED" w:rsidRPr="00671550">
        <w:rPr>
          <w:b/>
          <w:sz w:val="22"/>
          <w:szCs w:val="22"/>
        </w:rPr>
        <w:t>_______________</w:t>
      </w:r>
      <w:r w:rsidRPr="00671550">
        <w:rPr>
          <w:b/>
          <w:sz w:val="22"/>
          <w:szCs w:val="22"/>
        </w:rPr>
        <w:t>___________</w:t>
      </w:r>
    </w:p>
    <w:p w:rsidR="00531047" w:rsidRPr="00671550" w:rsidRDefault="00645CC9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_________________________________________________</w:t>
      </w:r>
      <w:r w:rsidR="00531047" w:rsidRPr="00671550">
        <w:rPr>
          <w:sz w:val="22"/>
          <w:szCs w:val="22"/>
        </w:rPr>
        <w:t>.</w:t>
      </w:r>
    </w:p>
    <w:p w:rsidR="00531047" w:rsidRPr="00671550" w:rsidRDefault="00531047" w:rsidP="003C66E1">
      <w:pPr>
        <w:jc w:val="both"/>
        <w:rPr>
          <w:i/>
          <w:sz w:val="22"/>
          <w:szCs w:val="22"/>
        </w:rPr>
      </w:pPr>
      <w:r w:rsidRPr="00671550">
        <w:rPr>
          <w:b/>
          <w:sz w:val="22"/>
          <w:szCs w:val="22"/>
        </w:rPr>
        <w:t>1.3.</w:t>
      </w:r>
      <w:r w:rsidRPr="00671550">
        <w:rPr>
          <w:sz w:val="22"/>
          <w:szCs w:val="22"/>
        </w:rPr>
        <w:t xml:space="preserve"> </w:t>
      </w:r>
      <w:r w:rsidR="004628E8" w:rsidRPr="00671550">
        <w:rPr>
          <w:sz w:val="22"/>
          <w:szCs w:val="22"/>
        </w:rPr>
        <w:t>ОГРН</w:t>
      </w:r>
      <w:r w:rsidR="00A85FD2" w:rsidRPr="00671550">
        <w:rPr>
          <w:sz w:val="22"/>
          <w:szCs w:val="22"/>
        </w:rPr>
        <w:t xml:space="preserve"> </w:t>
      </w:r>
      <w:r w:rsidR="00645CC9" w:rsidRPr="00671550">
        <w:rPr>
          <w:sz w:val="22"/>
          <w:szCs w:val="22"/>
        </w:rPr>
        <w:t>____</w:t>
      </w:r>
      <w:r w:rsidR="00A85FD2" w:rsidRPr="00671550">
        <w:rPr>
          <w:sz w:val="22"/>
          <w:szCs w:val="22"/>
        </w:rPr>
        <w:t>____</w:t>
      </w:r>
      <w:r w:rsidR="00645CC9" w:rsidRPr="00671550">
        <w:rPr>
          <w:sz w:val="22"/>
          <w:szCs w:val="22"/>
        </w:rPr>
        <w:t>_____</w:t>
      </w:r>
      <w:r w:rsidR="00A85FD2" w:rsidRPr="00671550">
        <w:rPr>
          <w:sz w:val="22"/>
          <w:szCs w:val="22"/>
        </w:rPr>
        <w:t>______</w:t>
      </w:r>
      <w:r w:rsidR="004628E8" w:rsidRPr="00671550">
        <w:rPr>
          <w:sz w:val="22"/>
          <w:szCs w:val="22"/>
        </w:rPr>
        <w:t>____</w:t>
      </w:r>
      <w:r w:rsidRPr="00671550">
        <w:rPr>
          <w:sz w:val="22"/>
          <w:szCs w:val="22"/>
        </w:rPr>
        <w:t xml:space="preserve"> </w:t>
      </w:r>
      <w:r w:rsidR="004628E8" w:rsidRPr="00671550">
        <w:rPr>
          <w:sz w:val="22"/>
          <w:szCs w:val="22"/>
        </w:rPr>
        <w:t>ИНН</w:t>
      </w:r>
      <w:r w:rsidRPr="00671550">
        <w:rPr>
          <w:sz w:val="22"/>
          <w:szCs w:val="22"/>
        </w:rPr>
        <w:t xml:space="preserve">  _____________</w:t>
      </w:r>
      <w:r w:rsidR="00645CC9" w:rsidRPr="00671550">
        <w:rPr>
          <w:sz w:val="22"/>
          <w:szCs w:val="22"/>
        </w:rPr>
        <w:t>___</w:t>
      </w:r>
      <w:r w:rsidRPr="00671550">
        <w:rPr>
          <w:sz w:val="22"/>
          <w:szCs w:val="22"/>
        </w:rPr>
        <w:t>__________</w:t>
      </w:r>
      <w:r w:rsidRPr="00671550">
        <w:rPr>
          <w:i/>
          <w:sz w:val="22"/>
          <w:szCs w:val="22"/>
        </w:rPr>
        <w:t>.</w:t>
      </w:r>
    </w:p>
    <w:p w:rsidR="00A85FD2" w:rsidRPr="00671550" w:rsidRDefault="00DE2F42" w:rsidP="00A85FD2">
      <w:pPr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1.4</w:t>
      </w:r>
      <w:r w:rsidR="00A85FD2" w:rsidRPr="00671550">
        <w:rPr>
          <w:b/>
          <w:sz w:val="22"/>
          <w:szCs w:val="22"/>
        </w:rPr>
        <w:t xml:space="preserve">. </w:t>
      </w:r>
      <w:proofErr w:type="gramStart"/>
      <w:r w:rsidR="00A85FD2" w:rsidRPr="00671550">
        <w:rPr>
          <w:sz w:val="22"/>
          <w:szCs w:val="22"/>
        </w:rPr>
        <w:t>Перечисляет денежные средства в размере</w:t>
      </w:r>
      <w:r w:rsidR="00A85FD2" w:rsidRPr="00671550">
        <w:rPr>
          <w:b/>
          <w:sz w:val="22"/>
          <w:szCs w:val="22"/>
        </w:rPr>
        <w:t>______________________ (__________________</w:t>
      </w:r>
      <w:r w:rsidR="00E108C6" w:rsidRPr="00671550">
        <w:rPr>
          <w:b/>
          <w:sz w:val="22"/>
          <w:szCs w:val="22"/>
        </w:rPr>
        <w:t>________________</w:t>
      </w:r>
      <w:r w:rsidR="00B74988" w:rsidRPr="00671550">
        <w:rPr>
          <w:b/>
          <w:sz w:val="22"/>
          <w:szCs w:val="22"/>
        </w:rPr>
        <w:t>_____________</w:t>
      </w:r>
      <w:r w:rsidR="00A85FD2" w:rsidRPr="00671550">
        <w:rPr>
          <w:b/>
          <w:sz w:val="22"/>
          <w:szCs w:val="22"/>
        </w:rPr>
        <w:t>___</w:t>
      </w:r>
      <w:proofErr w:type="gramEnd"/>
    </w:p>
    <w:p w:rsidR="00A85FD2" w:rsidRPr="00671550" w:rsidRDefault="00A85FD2" w:rsidP="00A85FD2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____________________________________________________________________________)</w:t>
      </w:r>
      <w:r w:rsidRPr="00671550">
        <w:rPr>
          <w:sz w:val="22"/>
          <w:szCs w:val="22"/>
        </w:rPr>
        <w:t xml:space="preserve"> рублей (далее – задаток).</w:t>
      </w:r>
    </w:p>
    <w:p w:rsidR="003C66E1" w:rsidRPr="00671550" w:rsidRDefault="003C66E1" w:rsidP="003C66E1">
      <w:pPr>
        <w:jc w:val="both"/>
        <w:rPr>
          <w:sz w:val="22"/>
          <w:szCs w:val="22"/>
        </w:rPr>
      </w:pPr>
    </w:p>
    <w:p w:rsidR="003C66E1" w:rsidRPr="00671550" w:rsidRDefault="003C66E1" w:rsidP="003C66E1">
      <w:pPr>
        <w:jc w:val="both"/>
        <w:rPr>
          <w:b/>
          <w:sz w:val="22"/>
          <w:szCs w:val="22"/>
          <w:u w:val="single"/>
        </w:rPr>
      </w:pPr>
      <w:r w:rsidRPr="00671550">
        <w:rPr>
          <w:b/>
          <w:sz w:val="22"/>
          <w:szCs w:val="22"/>
          <w:u w:val="single"/>
        </w:rPr>
        <w:t>Для физического лица</w:t>
      </w:r>
    </w:p>
    <w:p w:rsidR="003C66E1" w:rsidRPr="00671550" w:rsidRDefault="00DE2F42" w:rsidP="003C66E1">
      <w:pPr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1.5</w:t>
      </w:r>
      <w:r w:rsidR="003C66E1" w:rsidRPr="00671550">
        <w:rPr>
          <w:b/>
          <w:sz w:val="22"/>
          <w:szCs w:val="22"/>
        </w:rPr>
        <w:t>.</w:t>
      </w:r>
      <w:r w:rsidR="003C66E1" w:rsidRPr="00671550">
        <w:rPr>
          <w:sz w:val="22"/>
          <w:szCs w:val="22"/>
        </w:rPr>
        <w:t xml:space="preserve"> гр. </w:t>
      </w:r>
      <w:r w:rsidR="003C66E1" w:rsidRPr="00671550">
        <w:rPr>
          <w:b/>
          <w:sz w:val="22"/>
          <w:szCs w:val="22"/>
        </w:rPr>
        <w:t>_______________________________________</w:t>
      </w:r>
      <w:r w:rsidR="00A85FD2" w:rsidRPr="00671550">
        <w:rPr>
          <w:b/>
          <w:sz w:val="22"/>
          <w:szCs w:val="22"/>
        </w:rPr>
        <w:t>_________</w:t>
      </w:r>
      <w:r w:rsidR="003C66E1" w:rsidRPr="00671550">
        <w:rPr>
          <w:b/>
          <w:sz w:val="22"/>
          <w:szCs w:val="22"/>
        </w:rPr>
        <w:t>_______________</w:t>
      </w:r>
      <w:r w:rsidR="00B74988" w:rsidRPr="00671550">
        <w:rPr>
          <w:b/>
          <w:sz w:val="22"/>
          <w:szCs w:val="22"/>
        </w:rPr>
        <w:t>______________</w:t>
      </w:r>
      <w:r w:rsidR="003C66E1" w:rsidRPr="00671550">
        <w:rPr>
          <w:b/>
          <w:sz w:val="22"/>
          <w:szCs w:val="22"/>
        </w:rPr>
        <w:t>_____________________________</w:t>
      </w:r>
    </w:p>
    <w:p w:rsidR="003C66E1" w:rsidRPr="00671550" w:rsidRDefault="003C66E1" w:rsidP="003C66E1">
      <w:pPr>
        <w:jc w:val="both"/>
        <w:rPr>
          <w:b/>
          <w:sz w:val="22"/>
          <w:szCs w:val="22"/>
        </w:rPr>
      </w:pPr>
      <w:r w:rsidRPr="00671550">
        <w:rPr>
          <w:sz w:val="22"/>
          <w:szCs w:val="22"/>
        </w:rPr>
        <w:t>Паспорт серия</w:t>
      </w:r>
      <w:r w:rsidRPr="00671550">
        <w:rPr>
          <w:b/>
          <w:sz w:val="22"/>
          <w:szCs w:val="22"/>
        </w:rPr>
        <w:t xml:space="preserve">________ </w:t>
      </w:r>
      <w:r w:rsidRPr="00671550">
        <w:rPr>
          <w:sz w:val="22"/>
          <w:szCs w:val="22"/>
        </w:rPr>
        <w:t xml:space="preserve">№ </w:t>
      </w:r>
      <w:r w:rsidRPr="00671550">
        <w:rPr>
          <w:b/>
          <w:sz w:val="22"/>
          <w:szCs w:val="22"/>
        </w:rPr>
        <w:t xml:space="preserve">________________ </w:t>
      </w:r>
      <w:r w:rsidRPr="00671550">
        <w:rPr>
          <w:sz w:val="22"/>
          <w:szCs w:val="22"/>
        </w:rPr>
        <w:t>выдан</w:t>
      </w:r>
      <w:r w:rsidRPr="00671550">
        <w:rPr>
          <w:b/>
          <w:sz w:val="22"/>
          <w:szCs w:val="22"/>
        </w:rPr>
        <w:t xml:space="preserve"> _____________</w:t>
      </w:r>
      <w:r w:rsidR="00A85FD2" w:rsidRPr="00671550">
        <w:rPr>
          <w:b/>
          <w:sz w:val="22"/>
          <w:szCs w:val="22"/>
        </w:rPr>
        <w:t>_________</w:t>
      </w:r>
      <w:r w:rsidR="00B74988" w:rsidRPr="00671550">
        <w:rPr>
          <w:b/>
          <w:sz w:val="22"/>
          <w:szCs w:val="22"/>
        </w:rPr>
        <w:t>______________</w:t>
      </w:r>
      <w:r w:rsidRPr="00671550">
        <w:rPr>
          <w:b/>
          <w:sz w:val="22"/>
          <w:szCs w:val="22"/>
        </w:rPr>
        <w:t>_______________________________</w:t>
      </w:r>
    </w:p>
    <w:p w:rsidR="00A85FD2" w:rsidRPr="00671550" w:rsidRDefault="003C66E1" w:rsidP="003C66E1">
      <w:pPr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____________________________</w:t>
      </w:r>
      <w:r w:rsidR="00A85FD2" w:rsidRPr="00671550">
        <w:rPr>
          <w:b/>
          <w:sz w:val="22"/>
          <w:szCs w:val="22"/>
        </w:rPr>
        <w:t>_________________</w:t>
      </w:r>
      <w:r w:rsidRPr="00671550">
        <w:rPr>
          <w:b/>
          <w:sz w:val="22"/>
          <w:szCs w:val="22"/>
        </w:rPr>
        <w:t xml:space="preserve">_____________ </w:t>
      </w:r>
      <w:r w:rsidRPr="00671550">
        <w:rPr>
          <w:sz w:val="22"/>
          <w:szCs w:val="22"/>
        </w:rPr>
        <w:t>«</w:t>
      </w:r>
      <w:r w:rsidRPr="00671550">
        <w:rPr>
          <w:b/>
          <w:sz w:val="22"/>
          <w:szCs w:val="22"/>
        </w:rPr>
        <w:t>____</w:t>
      </w:r>
      <w:r w:rsidRPr="00671550">
        <w:rPr>
          <w:sz w:val="22"/>
          <w:szCs w:val="22"/>
        </w:rPr>
        <w:t>»</w:t>
      </w:r>
      <w:r w:rsidR="00DE2F42" w:rsidRPr="00671550">
        <w:rPr>
          <w:b/>
          <w:sz w:val="22"/>
          <w:szCs w:val="22"/>
        </w:rPr>
        <w:t xml:space="preserve"> _______________ ____</w:t>
      </w:r>
      <w:r w:rsidRPr="00671550">
        <w:rPr>
          <w:b/>
          <w:sz w:val="22"/>
          <w:szCs w:val="22"/>
        </w:rPr>
        <w:t xml:space="preserve">___ </w:t>
      </w:r>
      <w:proofErr w:type="gramStart"/>
      <w:r w:rsidRPr="00671550">
        <w:rPr>
          <w:sz w:val="22"/>
          <w:szCs w:val="22"/>
        </w:rPr>
        <w:t>г</w:t>
      </w:r>
      <w:proofErr w:type="gramEnd"/>
      <w:r w:rsidRPr="00671550">
        <w:rPr>
          <w:sz w:val="22"/>
          <w:szCs w:val="22"/>
        </w:rPr>
        <w:t>.</w:t>
      </w:r>
      <w:r w:rsidRPr="00671550">
        <w:rPr>
          <w:b/>
          <w:sz w:val="22"/>
          <w:szCs w:val="22"/>
        </w:rPr>
        <w:t xml:space="preserve"> </w:t>
      </w:r>
      <w:r w:rsidR="00B474F3" w:rsidRPr="00671550">
        <w:rPr>
          <w:sz w:val="22"/>
          <w:szCs w:val="22"/>
        </w:rPr>
        <w:t>ИНН</w:t>
      </w:r>
      <w:r w:rsidR="00B474F3" w:rsidRPr="00671550">
        <w:rPr>
          <w:b/>
          <w:sz w:val="22"/>
          <w:szCs w:val="22"/>
        </w:rPr>
        <w:t xml:space="preserve"> __________________</w:t>
      </w:r>
    </w:p>
    <w:p w:rsidR="00A85FD2" w:rsidRPr="00671550" w:rsidRDefault="003C66E1" w:rsidP="003C66E1">
      <w:pPr>
        <w:jc w:val="both"/>
        <w:rPr>
          <w:sz w:val="22"/>
          <w:szCs w:val="22"/>
        </w:rPr>
      </w:pPr>
      <w:r w:rsidRPr="00671550">
        <w:rPr>
          <w:sz w:val="22"/>
          <w:szCs w:val="22"/>
        </w:rPr>
        <w:t>Адрес регистрации:</w:t>
      </w:r>
      <w:r w:rsidRPr="00671550">
        <w:rPr>
          <w:b/>
          <w:sz w:val="22"/>
          <w:szCs w:val="22"/>
        </w:rPr>
        <w:t xml:space="preserve"> _______________________________________</w:t>
      </w:r>
      <w:r w:rsidR="00A85FD2" w:rsidRPr="00671550">
        <w:rPr>
          <w:b/>
          <w:sz w:val="22"/>
          <w:szCs w:val="22"/>
        </w:rPr>
        <w:t>__________</w:t>
      </w:r>
      <w:r w:rsidRPr="00671550">
        <w:rPr>
          <w:b/>
          <w:sz w:val="22"/>
          <w:szCs w:val="22"/>
        </w:rPr>
        <w:t>__________</w:t>
      </w:r>
      <w:r w:rsidR="00B74988" w:rsidRPr="00671550">
        <w:rPr>
          <w:b/>
          <w:sz w:val="22"/>
          <w:szCs w:val="22"/>
        </w:rPr>
        <w:t>______________</w:t>
      </w:r>
      <w:r w:rsidRPr="00671550">
        <w:rPr>
          <w:b/>
          <w:sz w:val="22"/>
          <w:szCs w:val="22"/>
        </w:rPr>
        <w:t>______________________</w:t>
      </w:r>
      <w:r w:rsidR="00A85FD2" w:rsidRPr="00671550">
        <w:rPr>
          <w:sz w:val="22"/>
          <w:szCs w:val="22"/>
        </w:rPr>
        <w:t xml:space="preserve"> </w:t>
      </w:r>
    </w:p>
    <w:p w:rsidR="00A85FD2" w:rsidRPr="00671550" w:rsidRDefault="00DE2F42" w:rsidP="003C66E1">
      <w:pPr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1.6</w:t>
      </w:r>
      <w:r w:rsidR="00A85FD2" w:rsidRPr="00671550">
        <w:rPr>
          <w:b/>
          <w:sz w:val="22"/>
          <w:szCs w:val="22"/>
        </w:rPr>
        <w:t xml:space="preserve">. </w:t>
      </w:r>
      <w:r w:rsidR="00A85FD2" w:rsidRPr="00671550">
        <w:rPr>
          <w:sz w:val="22"/>
          <w:szCs w:val="22"/>
        </w:rPr>
        <w:t>Перечисляет денежные средства в размере</w:t>
      </w:r>
      <w:r w:rsidR="00A85FD2" w:rsidRPr="00671550">
        <w:rPr>
          <w:b/>
          <w:sz w:val="22"/>
          <w:szCs w:val="22"/>
        </w:rPr>
        <w:t>______________________ (_________________</w:t>
      </w:r>
      <w:r w:rsidR="00B74988" w:rsidRPr="00671550">
        <w:rPr>
          <w:b/>
          <w:sz w:val="22"/>
          <w:szCs w:val="22"/>
        </w:rPr>
        <w:t>_____________</w:t>
      </w:r>
      <w:r w:rsidR="00A85FD2" w:rsidRPr="00671550">
        <w:rPr>
          <w:b/>
          <w:sz w:val="22"/>
          <w:szCs w:val="22"/>
        </w:rPr>
        <w:t>___________________</w:t>
      </w:r>
    </w:p>
    <w:p w:rsidR="00821FED" w:rsidRPr="00671550" w:rsidRDefault="00A85FD2" w:rsidP="00243A42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____________________________________________________________________________)</w:t>
      </w:r>
      <w:r w:rsidRPr="00671550">
        <w:rPr>
          <w:sz w:val="22"/>
          <w:szCs w:val="22"/>
        </w:rPr>
        <w:t xml:space="preserve"> рублей (далее – задаток).</w:t>
      </w:r>
    </w:p>
    <w:p w:rsidR="003C66E1" w:rsidRPr="00671550" w:rsidRDefault="00E108C6" w:rsidP="00E108C6">
      <w:pPr>
        <w:jc w:val="center"/>
        <w:rPr>
          <w:sz w:val="22"/>
          <w:szCs w:val="22"/>
        </w:rPr>
      </w:pPr>
      <w:r w:rsidRPr="00671550">
        <w:rPr>
          <w:b/>
          <w:sz w:val="22"/>
          <w:szCs w:val="22"/>
        </w:rPr>
        <w:t>2</w:t>
      </w:r>
      <w:r w:rsidR="003C66E1" w:rsidRPr="00671550">
        <w:rPr>
          <w:b/>
          <w:sz w:val="22"/>
          <w:szCs w:val="22"/>
        </w:rPr>
        <w:t>.</w:t>
      </w:r>
      <w:r w:rsidR="003C66E1" w:rsidRPr="00671550">
        <w:rPr>
          <w:sz w:val="22"/>
          <w:szCs w:val="22"/>
        </w:rPr>
        <w:t xml:space="preserve"> </w:t>
      </w:r>
      <w:r w:rsidR="00297CB7" w:rsidRPr="00671550">
        <w:rPr>
          <w:b/>
          <w:sz w:val="22"/>
          <w:szCs w:val="22"/>
        </w:rPr>
        <w:t>Платежные реквизиты</w:t>
      </w:r>
      <w:r w:rsidR="003C66E1" w:rsidRPr="00671550">
        <w:rPr>
          <w:b/>
          <w:sz w:val="22"/>
          <w:szCs w:val="22"/>
        </w:rPr>
        <w:t xml:space="preserve"> </w:t>
      </w:r>
      <w:r w:rsidR="00A85FD2" w:rsidRPr="00671550">
        <w:rPr>
          <w:b/>
          <w:sz w:val="22"/>
          <w:szCs w:val="22"/>
        </w:rPr>
        <w:t>для возврата</w:t>
      </w:r>
      <w:r w:rsidR="003C66E1" w:rsidRPr="00671550">
        <w:rPr>
          <w:b/>
          <w:sz w:val="22"/>
          <w:szCs w:val="22"/>
        </w:rPr>
        <w:t xml:space="preserve"> задатка:</w:t>
      </w:r>
    </w:p>
    <w:p w:rsidR="003C66E1" w:rsidRPr="00671550" w:rsidRDefault="003C66E1" w:rsidP="003C66E1">
      <w:pPr>
        <w:jc w:val="both"/>
        <w:rPr>
          <w:sz w:val="22"/>
          <w:szCs w:val="22"/>
        </w:rPr>
      </w:pPr>
      <w:proofErr w:type="gramStart"/>
      <w:r w:rsidRPr="00671550">
        <w:rPr>
          <w:sz w:val="22"/>
          <w:szCs w:val="22"/>
        </w:rPr>
        <w:t>л</w:t>
      </w:r>
      <w:proofErr w:type="gramEnd"/>
      <w:r w:rsidRPr="00671550">
        <w:rPr>
          <w:sz w:val="22"/>
          <w:szCs w:val="22"/>
        </w:rPr>
        <w:t>/с _____________________________________ в ________________________________________</w:t>
      </w:r>
      <w:r w:rsidR="00B74988" w:rsidRPr="00671550">
        <w:rPr>
          <w:sz w:val="22"/>
          <w:szCs w:val="22"/>
        </w:rPr>
        <w:t>______________________</w:t>
      </w:r>
      <w:r w:rsidRPr="00671550">
        <w:rPr>
          <w:sz w:val="22"/>
          <w:szCs w:val="22"/>
        </w:rPr>
        <w:t>________</w:t>
      </w:r>
    </w:p>
    <w:p w:rsidR="003C66E1" w:rsidRPr="00671550" w:rsidRDefault="003C66E1" w:rsidP="003C66E1">
      <w:pPr>
        <w:rPr>
          <w:sz w:val="22"/>
          <w:szCs w:val="22"/>
        </w:rPr>
      </w:pPr>
      <w:r w:rsidRPr="00671550">
        <w:rPr>
          <w:sz w:val="22"/>
          <w:szCs w:val="22"/>
        </w:rPr>
        <w:t>_________________________________</w:t>
      </w:r>
      <w:r w:rsidR="00B74988" w:rsidRPr="00671550">
        <w:rPr>
          <w:sz w:val="22"/>
          <w:szCs w:val="22"/>
        </w:rPr>
        <w:t>______________________</w:t>
      </w:r>
      <w:r w:rsidRPr="00671550">
        <w:rPr>
          <w:sz w:val="22"/>
          <w:szCs w:val="22"/>
        </w:rPr>
        <w:t>______ к/с _______________________________________________</w:t>
      </w:r>
    </w:p>
    <w:p w:rsidR="003C66E1" w:rsidRPr="00671550" w:rsidRDefault="003C66E1" w:rsidP="003C66E1">
      <w:pPr>
        <w:rPr>
          <w:sz w:val="22"/>
          <w:szCs w:val="22"/>
        </w:rPr>
      </w:pPr>
      <w:r w:rsidRPr="00671550">
        <w:rPr>
          <w:sz w:val="22"/>
          <w:szCs w:val="22"/>
        </w:rPr>
        <w:t>БИК __________________________ ИНН/КПП ________________________/_________________________</w:t>
      </w:r>
    </w:p>
    <w:p w:rsidR="003C66E1" w:rsidRPr="00671550" w:rsidRDefault="00A85FD2" w:rsidP="003C66E1">
      <w:pPr>
        <w:rPr>
          <w:sz w:val="22"/>
          <w:szCs w:val="22"/>
        </w:rPr>
      </w:pPr>
      <w:r w:rsidRPr="00671550">
        <w:rPr>
          <w:sz w:val="22"/>
          <w:szCs w:val="22"/>
        </w:rPr>
        <w:t>Получатель</w:t>
      </w:r>
      <w:r w:rsidR="003C66E1" w:rsidRPr="00671550">
        <w:rPr>
          <w:sz w:val="22"/>
          <w:szCs w:val="22"/>
        </w:rPr>
        <w:t>_________________________________________________________________</w:t>
      </w:r>
      <w:r w:rsidR="00B74988" w:rsidRPr="00671550">
        <w:rPr>
          <w:sz w:val="22"/>
          <w:szCs w:val="22"/>
        </w:rPr>
        <w:t>______________</w:t>
      </w:r>
      <w:r w:rsidR="003C66E1" w:rsidRPr="00671550">
        <w:rPr>
          <w:sz w:val="22"/>
          <w:szCs w:val="22"/>
        </w:rPr>
        <w:t>________________________</w:t>
      </w:r>
    </w:p>
    <w:p w:rsidR="003C66E1" w:rsidRDefault="003C66E1" w:rsidP="003C66E1">
      <w:pPr>
        <w:rPr>
          <w:sz w:val="22"/>
          <w:szCs w:val="22"/>
        </w:rPr>
      </w:pPr>
      <w:r w:rsidRPr="00671550">
        <w:rPr>
          <w:sz w:val="22"/>
          <w:szCs w:val="22"/>
        </w:rPr>
        <w:t>Телефон (факс) для связи: ______________________.</w:t>
      </w:r>
    </w:p>
    <w:p w:rsidR="009801B1" w:rsidRPr="00671550" w:rsidRDefault="009801B1" w:rsidP="003C66E1">
      <w:pPr>
        <w:rPr>
          <w:sz w:val="22"/>
          <w:szCs w:val="22"/>
        </w:rPr>
      </w:pPr>
    </w:p>
    <w:p w:rsidR="00F01BDA" w:rsidRDefault="00E108C6" w:rsidP="00821FED">
      <w:pPr>
        <w:jc w:val="center"/>
        <w:rPr>
          <w:b/>
          <w:sz w:val="22"/>
          <w:szCs w:val="22"/>
        </w:rPr>
      </w:pPr>
      <w:r w:rsidRPr="00996B9E">
        <w:rPr>
          <w:b/>
          <w:sz w:val="22"/>
          <w:szCs w:val="22"/>
        </w:rPr>
        <w:t>3</w:t>
      </w:r>
      <w:r w:rsidR="00F01BDA" w:rsidRPr="00996B9E">
        <w:rPr>
          <w:b/>
          <w:sz w:val="22"/>
          <w:szCs w:val="22"/>
        </w:rPr>
        <w:t>.Принимая решение об участии в аукционе, обязуюсь:</w:t>
      </w:r>
    </w:p>
    <w:p w:rsidR="009801B1" w:rsidRPr="00996B9E" w:rsidRDefault="009801B1" w:rsidP="00821FED">
      <w:pPr>
        <w:jc w:val="center"/>
        <w:rPr>
          <w:b/>
          <w:sz w:val="22"/>
          <w:szCs w:val="22"/>
        </w:rPr>
      </w:pPr>
    </w:p>
    <w:p w:rsidR="00F01BDA" w:rsidRPr="00671550" w:rsidRDefault="00E108C6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3</w:t>
      </w:r>
      <w:r w:rsidR="003C66E1" w:rsidRPr="00671550">
        <w:rPr>
          <w:b/>
          <w:sz w:val="22"/>
          <w:szCs w:val="22"/>
        </w:rPr>
        <w:t>.1.</w:t>
      </w:r>
      <w:r w:rsidR="00D0041C" w:rsidRPr="00671550">
        <w:rPr>
          <w:b/>
          <w:sz w:val="22"/>
          <w:szCs w:val="22"/>
        </w:rPr>
        <w:t xml:space="preserve"> </w:t>
      </w:r>
      <w:r w:rsidR="00F01BDA" w:rsidRPr="00671550"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</w:t>
      </w:r>
      <w:r w:rsidR="009F1153" w:rsidRPr="00671550">
        <w:rPr>
          <w:sz w:val="22"/>
          <w:szCs w:val="22"/>
        </w:rPr>
        <w:t xml:space="preserve">размещенном на официальном сайте </w:t>
      </w:r>
      <w:r w:rsidR="0077793A" w:rsidRPr="00671550">
        <w:rPr>
          <w:sz w:val="22"/>
          <w:szCs w:val="22"/>
        </w:rPr>
        <w:t>организатора</w:t>
      </w:r>
      <w:r w:rsidR="00F35BC5">
        <w:rPr>
          <w:sz w:val="22"/>
          <w:szCs w:val="22"/>
        </w:rPr>
        <w:t xml:space="preserve"> </w:t>
      </w:r>
      <w:r w:rsidR="0077793A" w:rsidRPr="00671550">
        <w:rPr>
          <w:sz w:val="22"/>
          <w:szCs w:val="22"/>
        </w:rPr>
        <w:t>тор</w:t>
      </w:r>
      <w:r w:rsidR="00C70305">
        <w:rPr>
          <w:sz w:val="22"/>
          <w:szCs w:val="22"/>
        </w:rPr>
        <w:t>г</w:t>
      </w:r>
      <w:r w:rsidR="0077793A" w:rsidRPr="00671550">
        <w:rPr>
          <w:sz w:val="22"/>
          <w:szCs w:val="22"/>
        </w:rPr>
        <w:t xml:space="preserve">ов </w:t>
      </w:r>
      <w:r w:rsidR="00766B35" w:rsidRPr="00766B35">
        <w:rPr>
          <w:sz w:val="22"/>
          <w:szCs w:val="22"/>
        </w:rPr>
        <w:t>http://www.</w:t>
      </w:r>
      <w:r w:rsidR="00766B35" w:rsidRPr="00766B35">
        <w:rPr>
          <w:sz w:val="22"/>
          <w:szCs w:val="22"/>
          <w:lang w:val="en-US"/>
        </w:rPr>
        <w:t>Atr</w:t>
      </w:r>
      <w:r w:rsidR="00766B35" w:rsidRPr="00766B35">
        <w:rPr>
          <w:sz w:val="22"/>
          <w:szCs w:val="22"/>
        </w:rPr>
        <w:t>.</w:t>
      </w:r>
      <w:r w:rsidR="00766B35" w:rsidRPr="00766B35">
        <w:rPr>
          <w:sz w:val="22"/>
          <w:szCs w:val="22"/>
          <w:lang w:val="en-US"/>
        </w:rPr>
        <w:t>my</w:t>
      </w:r>
      <w:r w:rsidR="00766B35" w:rsidRPr="00766B35">
        <w:rPr>
          <w:sz w:val="22"/>
          <w:szCs w:val="22"/>
        </w:rPr>
        <w:t>1.</w:t>
      </w:r>
      <w:r w:rsidR="00766B35" w:rsidRPr="00766B35">
        <w:rPr>
          <w:sz w:val="22"/>
          <w:szCs w:val="22"/>
          <w:lang w:val="en-US"/>
        </w:rPr>
        <w:t>ru</w:t>
      </w:r>
      <w:r w:rsidR="0077793A" w:rsidRPr="00766B35">
        <w:rPr>
          <w:sz w:val="22"/>
          <w:szCs w:val="22"/>
        </w:rPr>
        <w:t>/</w:t>
      </w:r>
      <w:r w:rsidR="00F35BC5">
        <w:rPr>
          <w:sz w:val="22"/>
          <w:szCs w:val="22"/>
        </w:rPr>
        <w:t>,</w:t>
      </w:r>
      <w:r w:rsidR="009F1153" w:rsidRPr="00766B35">
        <w:rPr>
          <w:sz w:val="22"/>
          <w:szCs w:val="22"/>
        </w:rPr>
        <w:t xml:space="preserve"> </w:t>
      </w:r>
      <w:r w:rsidR="00625D02" w:rsidRPr="00671550">
        <w:rPr>
          <w:sz w:val="22"/>
          <w:szCs w:val="22"/>
        </w:rPr>
        <w:t xml:space="preserve">а </w:t>
      </w:r>
      <w:r w:rsidR="00F01BDA" w:rsidRPr="00671550">
        <w:rPr>
          <w:sz w:val="22"/>
          <w:szCs w:val="22"/>
        </w:rPr>
        <w:t>также ус</w:t>
      </w:r>
      <w:r w:rsidR="00935D8B" w:rsidRPr="00671550">
        <w:rPr>
          <w:sz w:val="22"/>
          <w:szCs w:val="22"/>
        </w:rPr>
        <w:t xml:space="preserve">ловия договора </w:t>
      </w:r>
      <w:r w:rsidR="00903113" w:rsidRPr="00671550">
        <w:rPr>
          <w:sz w:val="22"/>
          <w:szCs w:val="22"/>
        </w:rPr>
        <w:t>на размещение нестационарного торгового объекта</w:t>
      </w:r>
      <w:r w:rsidR="00F01BDA" w:rsidRPr="00671550">
        <w:rPr>
          <w:sz w:val="22"/>
          <w:szCs w:val="22"/>
        </w:rPr>
        <w:t>.</w:t>
      </w:r>
    </w:p>
    <w:p w:rsidR="00F01BDA" w:rsidRPr="00671550" w:rsidRDefault="00E108C6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3</w:t>
      </w:r>
      <w:r w:rsidR="00F01BDA" w:rsidRPr="00671550">
        <w:rPr>
          <w:b/>
          <w:sz w:val="22"/>
          <w:szCs w:val="22"/>
        </w:rPr>
        <w:t xml:space="preserve">.2. </w:t>
      </w:r>
      <w:r w:rsidR="00F01BDA" w:rsidRPr="00671550">
        <w:rPr>
          <w:sz w:val="22"/>
          <w:szCs w:val="22"/>
        </w:rPr>
        <w:t>В случае признания победителем аукциона:</w:t>
      </w:r>
    </w:p>
    <w:p w:rsidR="00F01BDA" w:rsidRPr="00671550" w:rsidRDefault="00E108C6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3</w:t>
      </w:r>
      <w:r w:rsidR="00F01BDA" w:rsidRPr="00671550">
        <w:rPr>
          <w:b/>
          <w:sz w:val="22"/>
          <w:szCs w:val="22"/>
        </w:rPr>
        <w:t xml:space="preserve">.2.1. </w:t>
      </w:r>
      <w:r w:rsidR="00F01BDA" w:rsidRPr="00671550">
        <w:rPr>
          <w:sz w:val="22"/>
          <w:szCs w:val="22"/>
        </w:rPr>
        <w:t>Подписать протокол о</w:t>
      </w:r>
      <w:r w:rsidR="000529D0" w:rsidRPr="00671550">
        <w:rPr>
          <w:sz w:val="22"/>
          <w:szCs w:val="22"/>
        </w:rPr>
        <w:t>б итогах</w:t>
      </w:r>
      <w:r w:rsidR="00F01BDA" w:rsidRPr="00671550">
        <w:rPr>
          <w:sz w:val="22"/>
          <w:szCs w:val="22"/>
        </w:rPr>
        <w:t xml:space="preserve"> аукциона</w:t>
      </w:r>
      <w:r w:rsidR="00AD74FF" w:rsidRPr="00671550">
        <w:rPr>
          <w:sz w:val="22"/>
          <w:szCs w:val="22"/>
        </w:rPr>
        <w:t xml:space="preserve"> в день проведения</w:t>
      </w:r>
      <w:r w:rsidR="00F01BDA" w:rsidRPr="00671550">
        <w:rPr>
          <w:sz w:val="22"/>
          <w:szCs w:val="22"/>
        </w:rPr>
        <w:t>.</w:t>
      </w:r>
    </w:p>
    <w:p w:rsidR="003C66E1" w:rsidRPr="00671550" w:rsidRDefault="00E108C6" w:rsidP="003C66E1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3</w:t>
      </w:r>
      <w:r w:rsidR="0097799C" w:rsidRPr="00671550">
        <w:rPr>
          <w:b/>
          <w:sz w:val="22"/>
          <w:szCs w:val="22"/>
        </w:rPr>
        <w:t>.2.2</w:t>
      </w:r>
      <w:r w:rsidR="00F01BDA" w:rsidRPr="00671550">
        <w:rPr>
          <w:b/>
          <w:sz w:val="22"/>
          <w:szCs w:val="22"/>
        </w:rPr>
        <w:t xml:space="preserve">. </w:t>
      </w:r>
      <w:r w:rsidR="00F01BDA" w:rsidRPr="00671550">
        <w:rPr>
          <w:sz w:val="22"/>
          <w:szCs w:val="22"/>
        </w:rPr>
        <w:t xml:space="preserve">Заключить с </w:t>
      </w:r>
      <w:r w:rsidR="002A7FAE" w:rsidRPr="00671550">
        <w:rPr>
          <w:sz w:val="22"/>
          <w:szCs w:val="22"/>
        </w:rPr>
        <w:t>Администрацией</w:t>
      </w:r>
      <w:r w:rsidR="00F01BDA" w:rsidRPr="00671550">
        <w:rPr>
          <w:sz w:val="22"/>
          <w:szCs w:val="22"/>
        </w:rPr>
        <w:t xml:space="preserve"> </w:t>
      </w:r>
      <w:r w:rsidR="00DF620F" w:rsidRPr="00671550">
        <w:rPr>
          <w:sz w:val="22"/>
          <w:szCs w:val="22"/>
        </w:rPr>
        <w:t xml:space="preserve">Таштагольского </w:t>
      </w:r>
      <w:r w:rsidR="002A7FAE" w:rsidRPr="00671550">
        <w:rPr>
          <w:sz w:val="22"/>
          <w:szCs w:val="22"/>
        </w:rPr>
        <w:t>городского поселения</w:t>
      </w:r>
      <w:r w:rsidR="00935D8B" w:rsidRPr="00671550">
        <w:rPr>
          <w:sz w:val="22"/>
          <w:szCs w:val="22"/>
        </w:rPr>
        <w:t xml:space="preserve"> договор</w:t>
      </w:r>
      <w:r w:rsidR="00297CB7" w:rsidRPr="00671550">
        <w:rPr>
          <w:sz w:val="22"/>
          <w:szCs w:val="22"/>
        </w:rPr>
        <w:t xml:space="preserve"> </w:t>
      </w:r>
      <w:r w:rsidR="00903113" w:rsidRPr="00671550">
        <w:rPr>
          <w:sz w:val="22"/>
          <w:szCs w:val="22"/>
        </w:rPr>
        <w:t>размещение нестационарного торгового объекта</w:t>
      </w:r>
      <w:r w:rsidR="00F01BDA" w:rsidRPr="00671550">
        <w:rPr>
          <w:sz w:val="22"/>
          <w:szCs w:val="22"/>
        </w:rPr>
        <w:t xml:space="preserve"> </w:t>
      </w:r>
      <w:r w:rsidR="00F149A9" w:rsidRPr="00671550">
        <w:rPr>
          <w:sz w:val="22"/>
          <w:szCs w:val="22"/>
        </w:rPr>
        <w:t xml:space="preserve">не </w:t>
      </w:r>
      <w:r w:rsidR="002E0395" w:rsidRPr="00671550">
        <w:rPr>
          <w:sz w:val="22"/>
          <w:szCs w:val="22"/>
        </w:rPr>
        <w:t>ранее</w:t>
      </w:r>
      <w:r w:rsidR="00625D02" w:rsidRPr="00671550">
        <w:rPr>
          <w:sz w:val="22"/>
          <w:szCs w:val="22"/>
        </w:rPr>
        <w:t xml:space="preserve"> </w:t>
      </w:r>
      <w:r w:rsidR="006F6837" w:rsidRPr="00671550">
        <w:rPr>
          <w:sz w:val="22"/>
          <w:szCs w:val="22"/>
        </w:rPr>
        <w:t>10</w:t>
      </w:r>
      <w:r w:rsidR="00625D02" w:rsidRPr="00671550">
        <w:rPr>
          <w:sz w:val="22"/>
          <w:szCs w:val="22"/>
        </w:rPr>
        <w:t xml:space="preserve"> дней со дня </w:t>
      </w:r>
      <w:r w:rsidR="00BA0E87" w:rsidRPr="00671550">
        <w:rPr>
          <w:sz w:val="22"/>
          <w:szCs w:val="22"/>
        </w:rPr>
        <w:t>размещения</w:t>
      </w:r>
      <w:r w:rsidR="00625D02" w:rsidRPr="00671550">
        <w:rPr>
          <w:sz w:val="22"/>
          <w:szCs w:val="22"/>
        </w:rPr>
        <w:t xml:space="preserve"> </w:t>
      </w:r>
      <w:r w:rsidR="000540C9">
        <w:rPr>
          <w:sz w:val="22"/>
          <w:szCs w:val="22"/>
        </w:rPr>
        <w:t>информации о результатах аукциона на официальном сайте</w:t>
      </w:r>
      <w:r w:rsidR="00F01BDA" w:rsidRPr="00671550">
        <w:rPr>
          <w:sz w:val="22"/>
          <w:szCs w:val="22"/>
        </w:rPr>
        <w:t>.</w:t>
      </w: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9801B1" w:rsidRDefault="009801B1" w:rsidP="00821FED">
      <w:pPr>
        <w:jc w:val="center"/>
        <w:rPr>
          <w:b/>
          <w:sz w:val="22"/>
          <w:szCs w:val="22"/>
        </w:rPr>
      </w:pPr>
    </w:p>
    <w:p w:rsidR="00F01BDA" w:rsidRDefault="00E108C6" w:rsidP="00821FED">
      <w:pPr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>4</w:t>
      </w:r>
      <w:r w:rsidR="00F01BDA" w:rsidRPr="00671550">
        <w:rPr>
          <w:b/>
          <w:sz w:val="22"/>
          <w:szCs w:val="22"/>
        </w:rPr>
        <w:t>.</w:t>
      </w:r>
      <w:r w:rsidR="00F01BDA" w:rsidRPr="00671550">
        <w:rPr>
          <w:sz w:val="22"/>
          <w:szCs w:val="22"/>
        </w:rPr>
        <w:t xml:space="preserve"> </w:t>
      </w:r>
      <w:r w:rsidR="00F01BDA" w:rsidRPr="00671550">
        <w:rPr>
          <w:b/>
          <w:sz w:val="22"/>
          <w:szCs w:val="22"/>
        </w:rPr>
        <w:t>Мне известно, что:</w:t>
      </w:r>
    </w:p>
    <w:p w:rsidR="009801B1" w:rsidRPr="00671550" w:rsidRDefault="009801B1" w:rsidP="00821FED">
      <w:pPr>
        <w:jc w:val="center"/>
        <w:rPr>
          <w:sz w:val="22"/>
          <w:szCs w:val="22"/>
        </w:rPr>
      </w:pPr>
    </w:p>
    <w:p w:rsidR="00863EA2" w:rsidRPr="00671550" w:rsidRDefault="00E108C6" w:rsidP="003C66E1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71550">
        <w:rPr>
          <w:b/>
          <w:sz w:val="22"/>
          <w:szCs w:val="22"/>
        </w:rPr>
        <w:t>4</w:t>
      </w:r>
      <w:r w:rsidR="00863EA2" w:rsidRPr="00671550">
        <w:rPr>
          <w:b/>
          <w:sz w:val="22"/>
          <w:szCs w:val="22"/>
        </w:rPr>
        <w:t>.1.</w:t>
      </w:r>
      <w:r w:rsidR="00863EA2" w:rsidRPr="00671550">
        <w:rPr>
          <w:sz w:val="22"/>
          <w:szCs w:val="22"/>
        </w:rPr>
        <w:t xml:space="preserve"> Надлежащей оплатой задатка является поступление денежных средств на расчетный счет организатора </w:t>
      </w:r>
      <w:r w:rsidR="00297CB7" w:rsidRPr="00671550">
        <w:rPr>
          <w:sz w:val="22"/>
          <w:szCs w:val="22"/>
        </w:rPr>
        <w:t>аукциона</w:t>
      </w:r>
      <w:r w:rsidR="003E7F0D" w:rsidRPr="00671550">
        <w:rPr>
          <w:sz w:val="22"/>
          <w:szCs w:val="22"/>
        </w:rPr>
        <w:t xml:space="preserve"> до даты окончания приема заявок</w:t>
      </w:r>
      <w:r w:rsidR="00863EA2" w:rsidRPr="00671550">
        <w:rPr>
          <w:sz w:val="22"/>
          <w:szCs w:val="22"/>
        </w:rPr>
        <w:t>.</w:t>
      </w:r>
    </w:p>
    <w:p w:rsidR="001828D0" w:rsidRDefault="00E108C6" w:rsidP="001828D0">
      <w:pPr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4</w:t>
      </w:r>
      <w:r w:rsidR="00624715" w:rsidRPr="00671550">
        <w:rPr>
          <w:b/>
          <w:sz w:val="22"/>
          <w:szCs w:val="22"/>
        </w:rPr>
        <w:t xml:space="preserve">.2. </w:t>
      </w:r>
      <w:r w:rsidR="00863EA2" w:rsidRPr="00671550">
        <w:rPr>
          <w:sz w:val="22"/>
          <w:szCs w:val="22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1828D0" w:rsidRDefault="001828D0" w:rsidP="001828D0">
      <w:pPr>
        <w:overflowPunct/>
        <w:jc w:val="both"/>
        <w:textAlignment w:val="auto"/>
        <w:rPr>
          <w:rFonts w:eastAsia="Calibri"/>
          <w:sz w:val="22"/>
          <w:szCs w:val="22"/>
        </w:rPr>
      </w:pPr>
      <w:r w:rsidRPr="008E1D93">
        <w:rPr>
          <w:rFonts w:eastAsia="Calibri"/>
          <w:b/>
          <w:sz w:val="22"/>
          <w:szCs w:val="22"/>
        </w:rPr>
        <w:t>4.3.</w:t>
      </w:r>
      <w:r>
        <w:rPr>
          <w:rFonts w:eastAsia="Calibri"/>
          <w:sz w:val="22"/>
          <w:szCs w:val="22"/>
        </w:rPr>
        <w:t xml:space="preserve"> Требование - </w:t>
      </w:r>
      <w:r w:rsidRPr="001828D0">
        <w:rPr>
          <w:rFonts w:eastAsia="Calibri"/>
          <w:bCs/>
          <w:sz w:val="22"/>
          <w:szCs w:val="22"/>
        </w:rPr>
        <w:t>отсутствие заявителя в реестре недобросовестных хозяйствующих субъектов</w:t>
      </w:r>
      <w:r>
        <w:rPr>
          <w:rFonts w:eastAsia="Calibri"/>
          <w:bCs/>
          <w:sz w:val="22"/>
          <w:szCs w:val="22"/>
        </w:rPr>
        <w:t>.</w:t>
      </w:r>
    </w:p>
    <w:p w:rsidR="002D5D45" w:rsidRDefault="002D5D45" w:rsidP="00821FED">
      <w:pPr>
        <w:pStyle w:val="1"/>
        <w:suppressAutoHyphens/>
        <w:rPr>
          <w:sz w:val="22"/>
          <w:szCs w:val="22"/>
        </w:rPr>
      </w:pPr>
    </w:p>
    <w:p w:rsidR="00E108C6" w:rsidRDefault="00E108C6" w:rsidP="00821FED">
      <w:pPr>
        <w:pStyle w:val="1"/>
        <w:suppressAutoHyphens/>
        <w:rPr>
          <w:sz w:val="22"/>
          <w:szCs w:val="22"/>
        </w:rPr>
      </w:pPr>
      <w:r w:rsidRPr="00671550">
        <w:rPr>
          <w:sz w:val="22"/>
          <w:szCs w:val="22"/>
        </w:rPr>
        <w:t>5. Порядок возврата и удержания задатка</w:t>
      </w:r>
    </w:p>
    <w:p w:rsidR="009801B1" w:rsidRPr="009801B1" w:rsidRDefault="009801B1" w:rsidP="009801B1"/>
    <w:p w:rsidR="00E108C6" w:rsidRPr="00671550" w:rsidRDefault="008A0D20" w:rsidP="00E108C6">
      <w:pPr>
        <w:suppressAutoHyphens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5.1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E108C6" w:rsidRPr="00671550" w:rsidRDefault="008A0D20" w:rsidP="00E108C6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5.2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если Заявитель участвовал в аукционе и не признан победителем аукциона, Организатор </w:t>
      </w:r>
      <w:r w:rsidR="00243A42" w:rsidRPr="00671550">
        <w:rPr>
          <w:sz w:val="22"/>
          <w:szCs w:val="22"/>
        </w:rPr>
        <w:t>аукциона</w:t>
      </w:r>
      <w:r w:rsidR="00E108C6" w:rsidRPr="00671550">
        <w:rPr>
          <w:sz w:val="22"/>
          <w:szCs w:val="22"/>
        </w:rPr>
        <w:t xml:space="preserve">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E108C6" w:rsidRPr="00671550" w:rsidRDefault="008A0D20" w:rsidP="00E108C6">
      <w:pPr>
        <w:suppressAutoHyphens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5.3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отзыва Заявителем заявки позднее даты окончания приема заявок внесенный задаток возвращается по </w:t>
      </w:r>
      <w:proofErr w:type="gramStart"/>
      <w:r w:rsidR="00E108C6" w:rsidRPr="00671550">
        <w:rPr>
          <w:sz w:val="22"/>
          <w:szCs w:val="22"/>
        </w:rPr>
        <w:t>правилам</w:t>
      </w:r>
      <w:proofErr w:type="gramEnd"/>
      <w:r w:rsidR="00E108C6" w:rsidRPr="00671550">
        <w:rPr>
          <w:sz w:val="22"/>
          <w:szCs w:val="22"/>
        </w:rPr>
        <w:t xml:space="preserve"> установленным для участников аукциона.</w:t>
      </w:r>
    </w:p>
    <w:p w:rsidR="00E108C6" w:rsidRPr="00671550" w:rsidRDefault="008A0D20" w:rsidP="00E108C6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5.4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не явки на аукцион ни одного из участников, аукцион признается несостоявшимся</w:t>
      </w:r>
      <w:r w:rsidR="00297CB7" w:rsidRPr="00671550">
        <w:rPr>
          <w:sz w:val="22"/>
          <w:szCs w:val="22"/>
        </w:rPr>
        <w:t>,</w:t>
      </w:r>
      <w:r w:rsidR="00E108C6" w:rsidRPr="00671550">
        <w:rPr>
          <w:sz w:val="22"/>
          <w:szCs w:val="22"/>
        </w:rPr>
        <w:t xml:space="preserve"> Организатор </w:t>
      </w:r>
      <w:r w:rsidR="00243A42" w:rsidRPr="00671550">
        <w:rPr>
          <w:sz w:val="22"/>
          <w:szCs w:val="22"/>
        </w:rPr>
        <w:t>аукциона</w:t>
      </w:r>
      <w:r w:rsidR="00E108C6" w:rsidRPr="00671550">
        <w:rPr>
          <w:sz w:val="22"/>
          <w:szCs w:val="22"/>
        </w:rPr>
        <w:t xml:space="preserve">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E108C6" w:rsidRPr="00671550" w:rsidRDefault="008A0D20" w:rsidP="00E108C6">
      <w:pPr>
        <w:pStyle w:val="3"/>
        <w:suppressAutoHyphens/>
        <w:spacing w:after="0"/>
        <w:jc w:val="both"/>
        <w:rPr>
          <w:sz w:val="22"/>
          <w:szCs w:val="22"/>
          <w:u w:val="single"/>
        </w:rPr>
      </w:pPr>
      <w:r w:rsidRPr="00671550">
        <w:rPr>
          <w:b/>
          <w:sz w:val="22"/>
          <w:szCs w:val="22"/>
        </w:rPr>
        <w:t>5.5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</w:t>
      </w:r>
      <w:proofErr w:type="gramStart"/>
      <w:r w:rsidR="00E108C6" w:rsidRPr="00671550">
        <w:rPr>
          <w:sz w:val="22"/>
          <w:szCs w:val="22"/>
        </w:rPr>
        <w:t>,</w:t>
      </w:r>
      <w:proofErr w:type="gramEnd"/>
      <w:r w:rsidR="00E108C6" w:rsidRPr="00671550">
        <w:rPr>
          <w:sz w:val="22"/>
          <w:szCs w:val="22"/>
        </w:rPr>
        <w:t xml:space="preserve"> если принято решение об отказе в проведении аукциона, Организатор </w:t>
      </w:r>
      <w:r w:rsidR="00243A42" w:rsidRPr="00671550">
        <w:rPr>
          <w:sz w:val="22"/>
          <w:szCs w:val="22"/>
        </w:rPr>
        <w:t>аукциона</w:t>
      </w:r>
      <w:r w:rsidR="00E108C6" w:rsidRPr="00671550">
        <w:rPr>
          <w:sz w:val="22"/>
          <w:szCs w:val="22"/>
        </w:rPr>
        <w:t xml:space="preserve">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E108C6" w:rsidRPr="00671550" w:rsidRDefault="008A0D20" w:rsidP="00E108C6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5.6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если Заявитель, признанный победителем аукциона</w:t>
      </w:r>
      <w:r w:rsidR="003E7F0D" w:rsidRPr="00671550">
        <w:rPr>
          <w:sz w:val="22"/>
          <w:szCs w:val="22"/>
        </w:rPr>
        <w:t>, единственным участником аукциона, единственным подавшим заявку на аукцион</w:t>
      </w:r>
      <w:r w:rsidR="00E108C6" w:rsidRPr="00671550">
        <w:rPr>
          <w:sz w:val="22"/>
          <w:szCs w:val="22"/>
        </w:rPr>
        <w:t xml:space="preserve">, </w:t>
      </w:r>
      <w:r w:rsidR="003E7F0D" w:rsidRPr="00671550">
        <w:rPr>
          <w:sz w:val="22"/>
          <w:szCs w:val="22"/>
        </w:rPr>
        <w:t xml:space="preserve">откажется или </w:t>
      </w:r>
      <w:r w:rsidR="00E108C6" w:rsidRPr="00671550">
        <w:rPr>
          <w:sz w:val="22"/>
          <w:szCs w:val="22"/>
        </w:rPr>
        <w:t>уклонится от подписания протокола о результатах аукциона или заключения в установленный срок договора</w:t>
      </w:r>
      <w:r w:rsidR="0090723A" w:rsidRPr="00671550">
        <w:rPr>
          <w:sz w:val="22"/>
          <w:szCs w:val="22"/>
        </w:rPr>
        <w:t xml:space="preserve"> на</w:t>
      </w:r>
      <w:r w:rsidR="00E108C6" w:rsidRPr="00671550">
        <w:rPr>
          <w:sz w:val="22"/>
          <w:szCs w:val="22"/>
        </w:rPr>
        <w:t xml:space="preserve"> </w:t>
      </w:r>
      <w:r w:rsidR="0090723A" w:rsidRPr="00671550">
        <w:rPr>
          <w:sz w:val="22"/>
          <w:szCs w:val="22"/>
        </w:rPr>
        <w:t>размещение нестационарного торгового объекта</w:t>
      </w:r>
      <w:r w:rsidR="00E108C6" w:rsidRPr="00671550">
        <w:rPr>
          <w:sz w:val="22"/>
          <w:szCs w:val="22"/>
        </w:rPr>
        <w:t>, внесенный задаток ему не возвращается.</w:t>
      </w:r>
    </w:p>
    <w:p w:rsidR="00E108C6" w:rsidRDefault="008A0D20" w:rsidP="00E108C6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>5.7</w:t>
      </w:r>
      <w:r w:rsidR="00E108C6" w:rsidRPr="00671550">
        <w:rPr>
          <w:b/>
          <w:sz w:val="22"/>
          <w:szCs w:val="22"/>
        </w:rPr>
        <w:t>.</w:t>
      </w:r>
      <w:r w:rsidR="00E108C6" w:rsidRPr="00671550">
        <w:rPr>
          <w:sz w:val="22"/>
          <w:szCs w:val="22"/>
        </w:rPr>
        <w:t xml:space="preserve"> В случае победы Заявителя на аукционе</w:t>
      </w:r>
      <w:r w:rsidR="003E7F0D" w:rsidRPr="00671550">
        <w:rPr>
          <w:sz w:val="22"/>
          <w:szCs w:val="22"/>
        </w:rPr>
        <w:t xml:space="preserve">, признание единственным участником аукциона или единственным подавшим заявку на аукцион </w:t>
      </w:r>
      <w:r w:rsidR="00E108C6" w:rsidRPr="00671550">
        <w:rPr>
          <w:sz w:val="22"/>
          <w:szCs w:val="22"/>
        </w:rPr>
        <w:t xml:space="preserve">сумма внесенного задатка засчитывается в счет </w:t>
      </w:r>
      <w:r w:rsidR="00F20B46" w:rsidRPr="00671550">
        <w:rPr>
          <w:sz w:val="22"/>
          <w:szCs w:val="22"/>
        </w:rPr>
        <w:t>оплаты права на заключение договора на размещение нестационарного объекта</w:t>
      </w:r>
      <w:r w:rsidR="00E108C6" w:rsidRPr="00671550">
        <w:rPr>
          <w:sz w:val="22"/>
          <w:szCs w:val="22"/>
        </w:rPr>
        <w:t>.</w:t>
      </w:r>
    </w:p>
    <w:p w:rsidR="009801B1" w:rsidRPr="00671550" w:rsidRDefault="009801B1" w:rsidP="00E108C6">
      <w:pPr>
        <w:pStyle w:val="3"/>
        <w:suppressAutoHyphens/>
        <w:spacing w:after="0"/>
        <w:jc w:val="both"/>
        <w:rPr>
          <w:sz w:val="22"/>
          <w:szCs w:val="22"/>
        </w:rPr>
      </w:pPr>
    </w:p>
    <w:p w:rsidR="00730ED8" w:rsidRDefault="00730ED8" w:rsidP="00730ED8">
      <w:pPr>
        <w:pStyle w:val="3"/>
        <w:suppressAutoHyphens/>
        <w:spacing w:after="0"/>
        <w:jc w:val="center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 xml:space="preserve">6. Выражаю свое согласие </w:t>
      </w:r>
      <w:proofErr w:type="gramStart"/>
      <w:r w:rsidRPr="00671550">
        <w:rPr>
          <w:b/>
          <w:sz w:val="22"/>
          <w:szCs w:val="22"/>
        </w:rPr>
        <w:t>на</w:t>
      </w:r>
      <w:proofErr w:type="gramEnd"/>
      <w:r w:rsidRPr="00671550">
        <w:rPr>
          <w:b/>
          <w:sz w:val="22"/>
          <w:szCs w:val="22"/>
        </w:rPr>
        <w:t>:</w:t>
      </w:r>
    </w:p>
    <w:p w:rsidR="009801B1" w:rsidRPr="00671550" w:rsidRDefault="009801B1" w:rsidP="00730ED8">
      <w:pPr>
        <w:pStyle w:val="3"/>
        <w:suppressAutoHyphens/>
        <w:spacing w:after="0"/>
        <w:jc w:val="center"/>
        <w:rPr>
          <w:b/>
          <w:sz w:val="22"/>
          <w:szCs w:val="22"/>
        </w:rPr>
      </w:pPr>
    </w:p>
    <w:p w:rsidR="00730ED8" w:rsidRPr="00671550" w:rsidRDefault="00730ED8" w:rsidP="00730ED8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 xml:space="preserve">6.1. </w:t>
      </w:r>
      <w:proofErr w:type="gramStart"/>
      <w:r w:rsidRPr="00671550">
        <w:rPr>
          <w:sz w:val="22"/>
          <w:szCs w:val="22"/>
        </w:rPr>
        <w:t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</w:t>
      </w:r>
      <w:proofErr w:type="gramEnd"/>
      <w:r w:rsidRPr="00671550">
        <w:rPr>
          <w:sz w:val="22"/>
          <w:szCs w:val="22"/>
        </w:rPr>
        <w:t xml:space="preserve"> аукциона, неавтоматизированным способом, а также на передачу данных следующим третьим лицам: осуществляющим распоряжение земельными участками на территории </w:t>
      </w:r>
      <w:r w:rsidRPr="00C70305">
        <w:rPr>
          <w:sz w:val="22"/>
          <w:szCs w:val="22"/>
        </w:rPr>
        <w:t>города</w:t>
      </w:r>
      <w:r w:rsidRPr="00671550">
        <w:rPr>
          <w:sz w:val="22"/>
          <w:szCs w:val="22"/>
        </w:rPr>
        <w:t>,  уполномоченному органу в сфере распоряжения земельными участками, государственная собственность на ко</w:t>
      </w:r>
      <w:r w:rsidR="00C70305">
        <w:rPr>
          <w:sz w:val="22"/>
          <w:szCs w:val="22"/>
        </w:rPr>
        <w:t>торые не разграничена</w:t>
      </w:r>
      <w:r w:rsidRPr="00671550">
        <w:rPr>
          <w:sz w:val="22"/>
          <w:szCs w:val="22"/>
        </w:rPr>
        <w:t>.</w:t>
      </w:r>
    </w:p>
    <w:p w:rsidR="00730ED8" w:rsidRPr="00671550" w:rsidRDefault="00730ED8" w:rsidP="00730ED8">
      <w:pPr>
        <w:pStyle w:val="3"/>
        <w:suppressAutoHyphens/>
        <w:spacing w:after="0"/>
        <w:jc w:val="both"/>
        <w:rPr>
          <w:sz w:val="22"/>
          <w:szCs w:val="22"/>
        </w:rPr>
      </w:pPr>
      <w:r w:rsidRPr="00671550">
        <w:rPr>
          <w:b/>
          <w:sz w:val="22"/>
          <w:szCs w:val="22"/>
        </w:rPr>
        <w:t xml:space="preserve">6.2. </w:t>
      </w:r>
      <w:r w:rsidRPr="00671550">
        <w:rPr>
          <w:sz w:val="22"/>
          <w:szCs w:val="22"/>
        </w:rPr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730ED8" w:rsidRPr="00671550" w:rsidRDefault="00730ED8" w:rsidP="00730ED8">
      <w:pPr>
        <w:pStyle w:val="3"/>
        <w:suppressAutoHyphens/>
        <w:spacing w:after="0"/>
        <w:jc w:val="both"/>
        <w:rPr>
          <w:b/>
          <w:sz w:val="22"/>
          <w:szCs w:val="22"/>
        </w:rPr>
      </w:pPr>
      <w:r w:rsidRPr="00671550">
        <w:rPr>
          <w:b/>
          <w:sz w:val="22"/>
          <w:szCs w:val="22"/>
        </w:rPr>
        <w:t xml:space="preserve">6.3. </w:t>
      </w:r>
      <w:r w:rsidRPr="00671550">
        <w:rPr>
          <w:sz w:val="22"/>
          <w:szCs w:val="22"/>
        </w:rPr>
        <w:t>Я подтверждаю, что организатором торгов предоставлена информация о правах субъекта персональных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821FED" w:rsidRPr="00E108C6">
        <w:trPr>
          <w:trHeight w:val="2145"/>
        </w:trPr>
        <w:tc>
          <w:tcPr>
            <w:tcW w:w="3854" w:type="dxa"/>
          </w:tcPr>
          <w:p w:rsidR="00821FED" w:rsidRPr="00671550" w:rsidRDefault="00821FED" w:rsidP="00821FED">
            <w:pPr>
              <w:jc w:val="center"/>
              <w:rPr>
                <w:b/>
                <w:sz w:val="22"/>
                <w:szCs w:val="22"/>
              </w:rPr>
            </w:pPr>
            <w:r w:rsidRPr="00671550">
              <w:rPr>
                <w:b/>
                <w:sz w:val="22"/>
                <w:szCs w:val="22"/>
              </w:rPr>
              <w:t>ЗАЯВКА ПРИНЯТА</w:t>
            </w:r>
          </w:p>
          <w:p w:rsidR="00821FED" w:rsidRPr="00821FED" w:rsidRDefault="00821FED" w:rsidP="00821FED">
            <w:pPr>
              <w:jc w:val="center"/>
              <w:rPr>
                <w:b/>
                <w:sz w:val="18"/>
                <w:szCs w:val="18"/>
              </w:rPr>
            </w:pPr>
          </w:p>
          <w:p w:rsidR="00821FED" w:rsidRDefault="00821FED" w:rsidP="00821FED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</w:rPr>
            </w:pPr>
          </w:p>
          <w:p w:rsidR="00821FED" w:rsidRDefault="00821FED" w:rsidP="00821FED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_____час ______мин    №__________</w:t>
            </w: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</w:rPr>
            </w:pP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 xml:space="preserve">Ф.И.О. </w:t>
            </w:r>
            <w:proofErr w:type="gramStart"/>
            <w:r w:rsidRPr="00E108C6">
              <w:rPr>
                <w:sz w:val="18"/>
                <w:szCs w:val="18"/>
              </w:rPr>
              <w:t>принявшего</w:t>
            </w:r>
            <w:proofErr w:type="gramEnd"/>
            <w:r w:rsidRPr="00E108C6">
              <w:rPr>
                <w:sz w:val="18"/>
                <w:szCs w:val="18"/>
              </w:rPr>
              <w:t xml:space="preserve"> заявку</w:t>
            </w: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821FED" w:rsidRPr="00E108C6" w:rsidRDefault="00821FED" w:rsidP="00821FED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 xml:space="preserve">подпись </w:t>
            </w:r>
            <w:proofErr w:type="gramStart"/>
            <w:r w:rsidRPr="00E108C6">
              <w:rPr>
                <w:sz w:val="18"/>
                <w:szCs w:val="18"/>
              </w:rPr>
              <w:t>принявшего</w:t>
            </w:r>
            <w:proofErr w:type="gramEnd"/>
            <w:r w:rsidRPr="00E108C6">
              <w:rPr>
                <w:sz w:val="18"/>
                <w:szCs w:val="18"/>
              </w:rPr>
              <w:t xml:space="preserve"> заявку</w:t>
            </w:r>
          </w:p>
        </w:tc>
      </w:tr>
    </w:tbl>
    <w:p w:rsidR="00F01BDA" w:rsidRPr="003C66E1" w:rsidRDefault="00F01BDA" w:rsidP="003C66E1"/>
    <w:p w:rsidR="00F01BDA" w:rsidRPr="00671550" w:rsidRDefault="00F01BDA" w:rsidP="003C66E1">
      <w:pPr>
        <w:rPr>
          <w:sz w:val="22"/>
          <w:szCs w:val="22"/>
        </w:rPr>
      </w:pPr>
      <w:r w:rsidRPr="00671550">
        <w:rPr>
          <w:sz w:val="22"/>
          <w:szCs w:val="22"/>
        </w:rPr>
        <w:t xml:space="preserve">Подпись </w:t>
      </w:r>
      <w:r w:rsidR="00243A42" w:rsidRPr="00671550">
        <w:rPr>
          <w:sz w:val="22"/>
          <w:szCs w:val="22"/>
        </w:rPr>
        <w:t>заявителя</w:t>
      </w:r>
    </w:p>
    <w:p w:rsidR="000027DD" w:rsidRPr="00E108C6" w:rsidRDefault="00243A42" w:rsidP="003C66E1">
      <w:pPr>
        <w:rPr>
          <w:sz w:val="18"/>
          <w:szCs w:val="18"/>
        </w:rPr>
      </w:pPr>
      <w:r w:rsidRPr="00671550">
        <w:rPr>
          <w:sz w:val="22"/>
          <w:szCs w:val="22"/>
        </w:rPr>
        <w:t xml:space="preserve">  </w:t>
      </w:r>
      <w:r w:rsidR="00F01BDA" w:rsidRPr="00671550">
        <w:rPr>
          <w:sz w:val="22"/>
          <w:szCs w:val="22"/>
        </w:rPr>
        <w:t>(представителя)</w:t>
      </w:r>
      <w:r w:rsidR="00F01BDA" w:rsidRPr="00E108C6">
        <w:rPr>
          <w:sz w:val="18"/>
          <w:szCs w:val="18"/>
        </w:rPr>
        <w:t xml:space="preserve">             _____________________</w:t>
      </w:r>
      <w:r w:rsidR="000027DD" w:rsidRPr="00E108C6">
        <w:rPr>
          <w:sz w:val="18"/>
          <w:szCs w:val="18"/>
        </w:rPr>
        <w:t xml:space="preserve"> </w:t>
      </w:r>
    </w:p>
    <w:p w:rsidR="000027DD" w:rsidRPr="00E108C6" w:rsidRDefault="000027DD" w:rsidP="003C66E1">
      <w:pPr>
        <w:rPr>
          <w:sz w:val="18"/>
          <w:szCs w:val="18"/>
        </w:rPr>
      </w:pPr>
    </w:p>
    <w:p w:rsidR="000027DD" w:rsidRPr="00E108C6" w:rsidRDefault="000027DD" w:rsidP="003C66E1">
      <w:pPr>
        <w:rPr>
          <w:sz w:val="18"/>
          <w:szCs w:val="18"/>
        </w:rPr>
      </w:pPr>
      <w:r w:rsidRPr="00E108C6">
        <w:rPr>
          <w:sz w:val="18"/>
          <w:szCs w:val="18"/>
        </w:rPr>
        <w:t>«</w:t>
      </w:r>
      <w:r w:rsidR="007D4BF1" w:rsidRPr="00E108C6">
        <w:rPr>
          <w:sz w:val="18"/>
          <w:szCs w:val="18"/>
        </w:rPr>
        <w:t>___</w:t>
      </w:r>
      <w:r w:rsidRPr="00E108C6">
        <w:rPr>
          <w:sz w:val="18"/>
          <w:szCs w:val="18"/>
        </w:rPr>
        <w:t xml:space="preserve">» </w:t>
      </w:r>
      <w:r w:rsidR="007D4BF1" w:rsidRPr="00E108C6">
        <w:rPr>
          <w:sz w:val="18"/>
          <w:szCs w:val="18"/>
        </w:rPr>
        <w:t>_____________</w:t>
      </w:r>
      <w:r w:rsidR="005B6752" w:rsidRPr="00E108C6">
        <w:rPr>
          <w:sz w:val="18"/>
          <w:szCs w:val="18"/>
        </w:rPr>
        <w:t xml:space="preserve"> </w:t>
      </w:r>
      <w:r w:rsidRPr="00E108C6">
        <w:rPr>
          <w:sz w:val="18"/>
          <w:szCs w:val="18"/>
        </w:rPr>
        <w:t>20</w:t>
      </w:r>
      <w:r w:rsidR="00F149A9" w:rsidRPr="00E108C6">
        <w:rPr>
          <w:sz w:val="18"/>
          <w:szCs w:val="18"/>
        </w:rPr>
        <w:t>__</w:t>
      </w:r>
      <w:r w:rsidR="00DD4E77" w:rsidRPr="00E108C6">
        <w:rPr>
          <w:sz w:val="18"/>
          <w:szCs w:val="18"/>
        </w:rPr>
        <w:t xml:space="preserve"> </w:t>
      </w:r>
      <w:r w:rsidRPr="00E108C6">
        <w:rPr>
          <w:sz w:val="18"/>
          <w:szCs w:val="18"/>
        </w:rPr>
        <w:t>года.</w:t>
      </w:r>
    </w:p>
    <w:p w:rsidR="000027DD" w:rsidRPr="00E108C6" w:rsidRDefault="000027DD" w:rsidP="003C66E1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F01BDA" w:rsidRPr="003C66E1" w:rsidRDefault="000027DD" w:rsidP="003C66E1">
      <w:r w:rsidRPr="003C66E1">
        <w:t xml:space="preserve">   </w:t>
      </w:r>
    </w:p>
    <w:p w:rsidR="00F01BDA" w:rsidRPr="003C66E1" w:rsidRDefault="00F01BDA" w:rsidP="003C66E1"/>
    <w:p w:rsidR="00F01BDA" w:rsidRPr="003C66E1" w:rsidRDefault="00F01BDA" w:rsidP="003C66E1"/>
    <w:p w:rsidR="00F01BDA" w:rsidRPr="003C66E1" w:rsidRDefault="00F01BDA" w:rsidP="003C66E1"/>
    <w:p w:rsidR="00F01BDA" w:rsidRPr="003C66E1" w:rsidRDefault="00F01BDA" w:rsidP="003C66E1"/>
    <w:p w:rsidR="00F01BDA" w:rsidRDefault="00F01BDA" w:rsidP="00F01BDA"/>
    <w:p w:rsidR="00BA5235" w:rsidRDefault="00BA5235" w:rsidP="00F01BDA"/>
    <w:p w:rsidR="00BA5235" w:rsidRDefault="00BA5235" w:rsidP="00F01BDA"/>
    <w:p w:rsidR="00BA5235" w:rsidRDefault="00BA5235" w:rsidP="00F01BDA"/>
    <w:p w:rsidR="00BA5235" w:rsidRDefault="00BA5235" w:rsidP="00F01BDA"/>
    <w:p w:rsidR="00BA5235" w:rsidRDefault="00BA5235" w:rsidP="00F01BDA"/>
    <w:p w:rsidR="00BA5235" w:rsidRDefault="00BA5235" w:rsidP="00F01BDA"/>
    <w:p w:rsidR="00BA5235" w:rsidRDefault="00BA5235" w:rsidP="00F01BDA"/>
    <w:p w:rsidR="00BA5235" w:rsidRDefault="00BA5235" w:rsidP="00BA5235">
      <w:pPr>
        <w:widowControl w:val="0"/>
        <w:shd w:val="clear" w:color="auto" w:fill="FFFFFF"/>
        <w:spacing w:line="230" w:lineRule="exact"/>
        <w:jc w:val="right"/>
      </w:pPr>
      <w:r>
        <w:t>ПРОЕКТ</w:t>
      </w:r>
    </w:p>
    <w:p w:rsidR="00BA5235" w:rsidRPr="006A2B38" w:rsidRDefault="00BA5235" w:rsidP="00BA5235">
      <w:pPr>
        <w:widowControl w:val="0"/>
        <w:shd w:val="clear" w:color="auto" w:fill="FFFFFF"/>
        <w:spacing w:line="230" w:lineRule="exact"/>
      </w:pPr>
    </w:p>
    <w:p w:rsidR="00BA5235" w:rsidRPr="008E1D93" w:rsidRDefault="00BA5235" w:rsidP="00BA5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D93">
        <w:rPr>
          <w:rFonts w:ascii="Times New Roman" w:hAnsi="Times New Roman" w:cs="Times New Roman"/>
          <w:sz w:val="24"/>
          <w:szCs w:val="24"/>
        </w:rPr>
        <w:t>Договора</w:t>
      </w:r>
    </w:p>
    <w:p w:rsidR="00BA5235" w:rsidRPr="008E1D93" w:rsidRDefault="00BA5235" w:rsidP="00BA52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D93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в городе Таштагол  без предоставления земельного участка и установления сервитута </w:t>
      </w:r>
    </w:p>
    <w:p w:rsidR="00BA5235" w:rsidRPr="006A2B38" w:rsidRDefault="00BA5235" w:rsidP="00BA5235">
      <w:pPr>
        <w:pStyle w:val="ConsPlusNormal"/>
        <w:jc w:val="both"/>
        <w:outlineLvl w:val="0"/>
        <w:rPr>
          <w:rFonts w:ascii="Times New Roman" w:hAnsi="Times New Roman"/>
        </w:rPr>
      </w:pPr>
    </w:p>
    <w:p w:rsidR="00BA5235" w:rsidRPr="006A2B38" w:rsidRDefault="00BA5235" w:rsidP="00BA5235">
      <w:pPr>
        <w:pStyle w:val="ConsPlusNormal"/>
        <w:jc w:val="both"/>
        <w:outlineLvl w:val="0"/>
        <w:rPr>
          <w:rFonts w:ascii="Times New Roman" w:hAnsi="Times New Roman"/>
        </w:rPr>
      </w:pPr>
    </w:p>
    <w:p w:rsidR="00BA5235" w:rsidRPr="006A2B38" w:rsidRDefault="00BA5235" w:rsidP="00BA5235">
      <w:pPr>
        <w:pStyle w:val="ConsPlusNormal"/>
        <w:jc w:val="center"/>
        <w:outlineLvl w:val="0"/>
        <w:rPr>
          <w:rFonts w:ascii="Times New Roman" w:hAnsi="Times New Roman"/>
        </w:rPr>
      </w:pPr>
    </w:p>
    <w:p w:rsidR="00BA5235" w:rsidRPr="006A2B38" w:rsidRDefault="00BA5235" w:rsidP="00BA5235">
      <w:pPr>
        <w:pStyle w:val="ConsPlusNormal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Таштагол</w:t>
      </w:r>
      <w:r w:rsidRPr="006A2B38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«  </w:t>
      </w:r>
      <w:r w:rsidRPr="006A2B3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</w:t>
      </w:r>
      <w:r w:rsidRPr="006A2B3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</w:t>
      </w:r>
      <w:r w:rsidRPr="006A2B38">
        <w:rPr>
          <w:rFonts w:ascii="Times New Roman" w:hAnsi="Times New Roman"/>
        </w:rPr>
        <w:t xml:space="preserve"> г.                                                                  </w:t>
      </w:r>
    </w:p>
    <w:p w:rsidR="00BA5235" w:rsidRPr="006A2B38" w:rsidRDefault="00BA5235" w:rsidP="00BA5235">
      <w:pPr>
        <w:pStyle w:val="ConsPlusNonformat"/>
        <w:jc w:val="both"/>
        <w:rPr>
          <w:rFonts w:ascii="Times New Roman" w:hAnsi="Times New Roman" w:cs="Times New Roman"/>
        </w:rPr>
      </w:pPr>
    </w:p>
    <w:p w:rsidR="00BA5235" w:rsidRPr="006A2B38" w:rsidRDefault="00BA5235" w:rsidP="00BA5235">
      <w:pPr>
        <w:pStyle w:val="ConsPlusNonformat"/>
        <w:jc w:val="both"/>
        <w:rPr>
          <w:rFonts w:ascii="Times New Roman" w:hAnsi="Times New Roman" w:cs="Times New Roman"/>
        </w:rPr>
      </w:pPr>
    </w:p>
    <w:p w:rsidR="00BA5235" w:rsidRPr="009C05C0" w:rsidRDefault="00BA5235" w:rsidP="00BA5235">
      <w:pPr>
        <w:ind w:firstLine="567"/>
        <w:jc w:val="both"/>
        <w:rPr>
          <w:sz w:val="22"/>
          <w:szCs w:val="22"/>
        </w:rPr>
      </w:pPr>
      <w:r w:rsidRPr="00BA5235">
        <w:rPr>
          <w:b/>
          <w:sz w:val="22"/>
          <w:szCs w:val="22"/>
        </w:rPr>
        <w:t>Администрация Таштагольского городского поселения</w:t>
      </w:r>
      <w:r w:rsidRPr="009C05C0">
        <w:rPr>
          <w:sz w:val="22"/>
          <w:szCs w:val="22"/>
        </w:rPr>
        <w:t xml:space="preserve">, в лице Главы </w:t>
      </w:r>
      <w:proofErr w:type="spellStart"/>
      <w:r w:rsidRPr="00BA5235">
        <w:rPr>
          <w:b/>
          <w:sz w:val="22"/>
          <w:szCs w:val="22"/>
        </w:rPr>
        <w:t>Путинцева</w:t>
      </w:r>
      <w:proofErr w:type="spellEnd"/>
      <w:r w:rsidRPr="00BA5235">
        <w:rPr>
          <w:b/>
          <w:sz w:val="22"/>
          <w:szCs w:val="22"/>
        </w:rPr>
        <w:t xml:space="preserve"> А</w:t>
      </w:r>
      <w:r>
        <w:rPr>
          <w:b/>
          <w:sz w:val="22"/>
          <w:szCs w:val="22"/>
        </w:rPr>
        <w:t>лексея Анатольевича</w:t>
      </w:r>
      <w:r w:rsidRPr="009C05C0">
        <w:rPr>
          <w:sz w:val="22"/>
          <w:szCs w:val="22"/>
        </w:rPr>
        <w:t>, действующего на основании Устава, именуем</w:t>
      </w:r>
      <w:r>
        <w:rPr>
          <w:sz w:val="22"/>
          <w:szCs w:val="22"/>
        </w:rPr>
        <w:t>ая</w:t>
      </w:r>
      <w:r w:rsidRPr="009C05C0">
        <w:rPr>
          <w:sz w:val="22"/>
          <w:szCs w:val="22"/>
        </w:rPr>
        <w:t xml:space="preserve"> в дальнейшем Администрация, с одной стороны, и </w:t>
      </w:r>
    </w:p>
    <w:p w:rsidR="00BA5235" w:rsidRPr="006A2B38" w:rsidRDefault="00BA5235" w:rsidP="00BA5235">
      <w:pPr>
        <w:jc w:val="both"/>
      </w:pPr>
      <w:r w:rsidRPr="006A2B38">
        <w:t>__________________________________________________________________________________</w:t>
      </w:r>
    </w:p>
    <w:p w:rsidR="00BA5235" w:rsidRPr="006A2B38" w:rsidRDefault="00BA5235" w:rsidP="00BA5235">
      <w:pPr>
        <w:jc w:val="center"/>
      </w:pPr>
      <w:r w:rsidRPr="006A2B38"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A5235" w:rsidRPr="009C05C0" w:rsidRDefault="00BA5235" w:rsidP="00BA5235">
      <w:pPr>
        <w:jc w:val="both"/>
        <w:rPr>
          <w:sz w:val="22"/>
          <w:szCs w:val="22"/>
        </w:rPr>
      </w:pPr>
      <w:r w:rsidRPr="009C05C0">
        <w:rPr>
          <w:sz w:val="22"/>
          <w:szCs w:val="22"/>
        </w:rPr>
        <w:t xml:space="preserve">в лице  ___________________________________________________________________________, </w:t>
      </w:r>
    </w:p>
    <w:p w:rsidR="00BA5235" w:rsidRPr="006A2B38" w:rsidRDefault="00BA5235" w:rsidP="00BA5235">
      <w:pPr>
        <w:jc w:val="center"/>
      </w:pPr>
      <w:r w:rsidRPr="006A2B38">
        <w:t>(должность лица, уполномоченного действовать от имени юридического лица,  фамилия, имя, отчество представителя, паспортные данные представителя)</w:t>
      </w:r>
    </w:p>
    <w:p w:rsidR="00BA5235" w:rsidRPr="009C05C0" w:rsidRDefault="00BA5235" w:rsidP="00BA5235">
      <w:pPr>
        <w:jc w:val="both"/>
        <w:rPr>
          <w:sz w:val="22"/>
          <w:szCs w:val="22"/>
        </w:rPr>
      </w:pPr>
      <w:proofErr w:type="gramStart"/>
      <w:r w:rsidRPr="009C05C0">
        <w:rPr>
          <w:sz w:val="22"/>
          <w:szCs w:val="22"/>
        </w:rPr>
        <w:t>действующего</w:t>
      </w:r>
      <w:proofErr w:type="gramEnd"/>
      <w:r w:rsidRPr="009C05C0">
        <w:rPr>
          <w:sz w:val="22"/>
          <w:szCs w:val="22"/>
        </w:rPr>
        <w:t xml:space="preserve"> на основании ________________________________________________________,</w:t>
      </w:r>
    </w:p>
    <w:p w:rsidR="00BA5235" w:rsidRPr="006A2B38" w:rsidRDefault="00BA5235" w:rsidP="00BA5235">
      <w:pPr>
        <w:shd w:val="clear" w:color="auto" w:fill="FFFFFF"/>
        <w:ind w:left="-426" w:right="-754"/>
        <w:jc w:val="center"/>
      </w:pPr>
      <w:r w:rsidRPr="006A2B38">
        <w:t xml:space="preserve">                                               (наименование и реквизиты положения, устава, доверенности и т.п.)</w:t>
      </w:r>
    </w:p>
    <w:p w:rsidR="00BA5235" w:rsidRPr="009C05C0" w:rsidRDefault="00BA5235" w:rsidP="00BA5235">
      <w:pPr>
        <w:jc w:val="both"/>
        <w:rPr>
          <w:sz w:val="22"/>
          <w:szCs w:val="22"/>
        </w:rPr>
      </w:pPr>
      <w:r w:rsidRPr="009C05C0">
        <w:rPr>
          <w:sz w:val="22"/>
          <w:szCs w:val="22"/>
        </w:rPr>
        <w:t xml:space="preserve">именуемый в дальнейшем  Хозяйствующий субъект,  с другой стороны, вместе именуемые Стороны, </w:t>
      </w:r>
    </w:p>
    <w:p w:rsidR="00BA5235" w:rsidRPr="006A2B38" w:rsidRDefault="00BA5235" w:rsidP="00BA5235">
      <w:pPr>
        <w:pStyle w:val="ConsPlusNormal"/>
        <w:jc w:val="both"/>
        <w:rPr>
          <w:rFonts w:ascii="Times New Roman" w:hAnsi="Times New Roman"/>
        </w:rPr>
      </w:pPr>
      <w:proofErr w:type="gramStart"/>
      <w:r w:rsidRPr="006A2B38">
        <w:rPr>
          <w:rFonts w:ascii="Times New Roman" w:hAnsi="Times New Roman"/>
        </w:rPr>
        <w:t>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</w:t>
      </w:r>
      <w:proofErr w:type="gramEnd"/>
      <w:r w:rsidRPr="006A2B38">
        <w:rPr>
          <w:rFonts w:ascii="Times New Roman" w:hAnsi="Times New Roman"/>
        </w:rPr>
        <w:t xml:space="preserve">, государственная </w:t>
      </w:r>
      <w:proofErr w:type="gramStart"/>
      <w:r w:rsidRPr="006A2B38">
        <w:rPr>
          <w:rFonts w:ascii="Times New Roman" w:hAnsi="Times New Roman"/>
        </w:rPr>
        <w:t>собственность</w:t>
      </w:r>
      <w:proofErr w:type="gramEnd"/>
      <w:r w:rsidRPr="006A2B38">
        <w:rPr>
          <w:rFonts w:ascii="Times New Roman" w:hAnsi="Times New Roman"/>
        </w:rPr>
        <w:t xml:space="preserve"> на которые не разграничена на территории Кемеровской области, без предоставления земельных участков и установления сервитута»,  на основании протокола рассмотрения заявок на участие в аукционе от __________ №____________</w:t>
      </w:r>
      <w:r w:rsidRPr="006A2B38">
        <w:rPr>
          <w:rStyle w:val="a9"/>
          <w:rFonts w:ascii="Times New Roman" w:hAnsi="Times New Roman"/>
        </w:rPr>
        <w:footnoteReference w:id="2"/>
      </w:r>
      <w:r w:rsidRPr="006A2B38">
        <w:rPr>
          <w:rFonts w:ascii="Times New Roman" w:hAnsi="Times New Roman"/>
        </w:rPr>
        <w:t>, по результатам проведения  открытого аукциона на право заключения договора на размещение нестационарного торгового объекта и на основании  протокола организатора аукциона  о результатах аукциона  от ______________ №_____________,  заключили настоящий Договор о нижеследующем:</w:t>
      </w:r>
    </w:p>
    <w:p w:rsidR="00BA5235" w:rsidRPr="006A2B38" w:rsidRDefault="00BA5235" w:rsidP="00BA5235">
      <w:pPr>
        <w:ind w:left="540"/>
        <w:jc w:val="center"/>
        <w:rPr>
          <w:b/>
        </w:rPr>
      </w:pPr>
    </w:p>
    <w:p w:rsidR="00BA5235" w:rsidRPr="008E1D93" w:rsidRDefault="00BA5235" w:rsidP="00BA5235">
      <w:pPr>
        <w:ind w:left="540"/>
        <w:jc w:val="center"/>
        <w:rPr>
          <w:b/>
          <w:sz w:val="22"/>
          <w:szCs w:val="22"/>
        </w:rPr>
      </w:pPr>
      <w:r w:rsidRPr="008E1D93">
        <w:rPr>
          <w:b/>
          <w:sz w:val="22"/>
          <w:szCs w:val="22"/>
        </w:rPr>
        <w:t>1. Предмет договора</w:t>
      </w:r>
    </w:p>
    <w:p w:rsidR="00BA5235" w:rsidRPr="006A2B38" w:rsidRDefault="00BA5235" w:rsidP="00BA5235">
      <w:pPr>
        <w:ind w:left="540"/>
        <w:jc w:val="center"/>
        <w:rPr>
          <w:b/>
        </w:rPr>
      </w:pP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Администрация</w:t>
      </w:r>
      <w:r w:rsidRPr="006A2B38">
        <w:rPr>
          <w:rFonts w:ascii="Times New Roman" w:hAnsi="Times New Roman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604CB6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вид: </w:t>
      </w:r>
    </w:p>
    <w:p w:rsidR="00604CB6" w:rsidRDefault="00604CB6" w:rsidP="00BA523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5235">
        <w:rPr>
          <w:rFonts w:ascii="Times New Roman" w:hAnsi="Times New Roman"/>
        </w:rPr>
        <w:t>тип: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2B38">
        <w:rPr>
          <w:rFonts w:ascii="Times New Roman" w:hAnsi="Times New Roman"/>
        </w:rPr>
        <w:t>площадь:</w:t>
      </w:r>
      <w:r>
        <w:rPr>
          <w:rFonts w:ascii="Times New Roman" w:hAnsi="Times New Roman"/>
        </w:rPr>
        <w:t xml:space="preserve"> 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 назначение (специализация)</w:t>
      </w:r>
      <w:r w:rsidR="00604CB6">
        <w:rPr>
          <w:rFonts w:ascii="Times New Roman" w:hAnsi="Times New Roman"/>
        </w:rPr>
        <w:t>:</w:t>
      </w:r>
      <w:r w:rsidRPr="006A2B38">
        <w:rPr>
          <w:rFonts w:ascii="Times New Roman" w:hAnsi="Times New Roman"/>
        </w:rPr>
        <w:t xml:space="preserve"> 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 местоположение (адресный ориентир): </w:t>
      </w:r>
      <w:r w:rsidR="00604CB6">
        <w:rPr>
          <w:rFonts w:ascii="Times New Roman" w:hAnsi="Times New Roman"/>
        </w:rPr>
        <w:t xml:space="preserve">                                                              </w:t>
      </w:r>
      <w:r w:rsidRPr="006A2B38">
        <w:rPr>
          <w:rFonts w:ascii="Times New Roman" w:hAnsi="Times New Roman"/>
        </w:rPr>
        <w:t xml:space="preserve">в соответствии со схемой размещения нестационарных торговых объектов, утвержденной </w:t>
      </w:r>
      <w:r w:rsidR="00996B9E">
        <w:rPr>
          <w:rFonts w:ascii="Times New Roman" w:hAnsi="Times New Roman"/>
        </w:rPr>
        <w:t>постановлением</w:t>
      </w:r>
      <w:r w:rsidRPr="006A2B38">
        <w:rPr>
          <w:rFonts w:ascii="Times New Roman" w:hAnsi="Times New Roman"/>
        </w:rPr>
        <w:t xml:space="preserve"> </w:t>
      </w:r>
      <w:r w:rsidRPr="00493556">
        <w:rPr>
          <w:rFonts w:ascii="Times New Roman" w:hAnsi="Times New Roman"/>
        </w:rPr>
        <w:t xml:space="preserve">Администрации Таштагольского </w:t>
      </w:r>
      <w:r w:rsidR="00521AAA" w:rsidRPr="00493556">
        <w:rPr>
          <w:rFonts w:ascii="Times New Roman" w:hAnsi="Times New Roman"/>
        </w:rPr>
        <w:t xml:space="preserve">муниципального района </w:t>
      </w:r>
      <w:r w:rsidRPr="00493556">
        <w:rPr>
          <w:rFonts w:ascii="Times New Roman" w:hAnsi="Times New Roman"/>
        </w:rPr>
        <w:t xml:space="preserve">от </w:t>
      </w:r>
      <w:r w:rsidR="00996B9E" w:rsidRPr="00493556">
        <w:rPr>
          <w:rFonts w:ascii="Times New Roman" w:hAnsi="Times New Roman"/>
        </w:rPr>
        <w:t xml:space="preserve"> 22 сентября 2017 года №711-П «Об утверждении схемы размещения нестационарных торговых объектов на территории Таштагольского муниципального района» </w:t>
      </w:r>
      <w:r w:rsidRPr="00493556">
        <w:rPr>
          <w:rFonts w:ascii="Times New Roman" w:hAnsi="Times New Roman"/>
        </w:rPr>
        <w:t>(далее – Объект).</w:t>
      </w:r>
      <w:r w:rsidRPr="006A2B38">
        <w:rPr>
          <w:rFonts w:ascii="Times New Roman" w:hAnsi="Times New Roman"/>
        </w:rPr>
        <w:t xml:space="preserve">                                                                                </w:t>
      </w:r>
    </w:p>
    <w:p w:rsidR="00BA5235" w:rsidRPr="002B59D7" w:rsidRDefault="00BA5235" w:rsidP="00BA5235">
      <w:pPr>
        <w:ind w:firstLine="540"/>
        <w:jc w:val="both"/>
        <w:rPr>
          <w:sz w:val="22"/>
          <w:szCs w:val="22"/>
          <w:lang w:eastAsia="en-US"/>
        </w:rPr>
      </w:pPr>
      <w:r w:rsidRPr="002B59D7">
        <w:rPr>
          <w:sz w:val="22"/>
          <w:szCs w:val="22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 в городе </w:t>
      </w:r>
      <w:r>
        <w:rPr>
          <w:sz w:val="22"/>
          <w:szCs w:val="22"/>
        </w:rPr>
        <w:t>Таштаголе</w:t>
      </w:r>
      <w:r w:rsidRPr="002B59D7">
        <w:rPr>
          <w:sz w:val="22"/>
          <w:szCs w:val="22"/>
        </w:rPr>
        <w:t xml:space="preserve">, территории, </w:t>
      </w:r>
      <w:r w:rsidRPr="002B59D7">
        <w:rPr>
          <w:sz w:val="22"/>
          <w:szCs w:val="22"/>
          <w:lang w:eastAsia="en-US"/>
        </w:rPr>
        <w:t>кадастровый номер</w:t>
      </w:r>
      <w:proofErr w:type="gramStart"/>
      <w:r w:rsidRPr="002B59D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="00604CB6">
        <w:rPr>
          <w:sz w:val="22"/>
          <w:szCs w:val="22"/>
          <w:lang w:eastAsia="en-US"/>
        </w:rPr>
        <w:t xml:space="preserve">                                  </w:t>
      </w:r>
      <w:r w:rsidRPr="002B59D7">
        <w:rPr>
          <w:sz w:val="22"/>
          <w:szCs w:val="22"/>
          <w:lang w:eastAsia="en-US"/>
        </w:rPr>
        <w:t>,</w:t>
      </w:r>
      <w:proofErr w:type="gramEnd"/>
      <w:r w:rsidRPr="002B59D7">
        <w:rPr>
          <w:sz w:val="22"/>
          <w:szCs w:val="22"/>
          <w:lang w:eastAsia="en-US"/>
        </w:rPr>
        <w:t xml:space="preserve"> в соответствии со схемой </w:t>
      </w:r>
      <w:r>
        <w:rPr>
          <w:sz w:val="22"/>
          <w:szCs w:val="22"/>
        </w:rPr>
        <w:t xml:space="preserve"> расположения земельного участка</w:t>
      </w:r>
      <w:r w:rsidRPr="002B59D7">
        <w:rPr>
          <w:sz w:val="22"/>
          <w:szCs w:val="22"/>
        </w:rPr>
        <w:t xml:space="preserve"> на кадастровом плане территории, прилагаемой к настоящему Договору  и являющейся его неотъемлемой частью</w:t>
      </w:r>
      <w:r w:rsidRPr="002B59D7">
        <w:rPr>
          <w:sz w:val="22"/>
          <w:szCs w:val="22"/>
          <w:lang w:eastAsia="en-US"/>
        </w:rPr>
        <w:t xml:space="preserve"> </w:t>
      </w:r>
      <w:r w:rsidRPr="002B59D7">
        <w:rPr>
          <w:sz w:val="22"/>
          <w:szCs w:val="22"/>
        </w:rPr>
        <w:t>(далее  -  место размещения Объекта)</w:t>
      </w:r>
      <w:r w:rsidRPr="002B59D7">
        <w:rPr>
          <w:rStyle w:val="a9"/>
          <w:sz w:val="22"/>
          <w:szCs w:val="22"/>
          <w:lang w:eastAsia="en-US"/>
        </w:rPr>
        <w:footnoteReference w:id="3"/>
      </w:r>
      <w:r w:rsidRPr="002B59D7">
        <w:rPr>
          <w:sz w:val="22"/>
          <w:szCs w:val="22"/>
        </w:rPr>
        <w:t>.</w:t>
      </w:r>
    </w:p>
    <w:p w:rsidR="008E1D93" w:rsidRDefault="008E1D93" w:rsidP="00BA5235">
      <w:pPr>
        <w:pStyle w:val="ConsPlusNormal"/>
        <w:ind w:firstLine="540"/>
        <w:jc w:val="both"/>
        <w:rPr>
          <w:rFonts w:ascii="Times New Roman" w:hAnsi="Times New Roman"/>
        </w:rPr>
      </w:pPr>
    </w:p>
    <w:p w:rsidR="008E1D93" w:rsidRDefault="008E1D93" w:rsidP="00BA5235">
      <w:pPr>
        <w:pStyle w:val="ConsPlusNormal"/>
        <w:ind w:firstLine="540"/>
        <w:jc w:val="both"/>
        <w:rPr>
          <w:rFonts w:ascii="Times New Roman" w:hAnsi="Times New Roman"/>
        </w:rPr>
      </w:pPr>
    </w:p>
    <w:p w:rsidR="008E1D93" w:rsidRDefault="008E1D93" w:rsidP="00BA5235">
      <w:pPr>
        <w:pStyle w:val="ConsPlusNormal"/>
        <w:ind w:firstLine="540"/>
        <w:jc w:val="both"/>
        <w:rPr>
          <w:rFonts w:ascii="Times New Roman" w:hAnsi="Times New Roman"/>
        </w:rPr>
      </w:pPr>
    </w:p>
    <w:p w:rsidR="008E1D93" w:rsidRDefault="008E1D93" w:rsidP="00BA5235">
      <w:pPr>
        <w:pStyle w:val="ConsPlusNormal"/>
        <w:ind w:firstLine="540"/>
        <w:jc w:val="both"/>
        <w:rPr>
          <w:rFonts w:ascii="Times New Roman" w:hAnsi="Times New Roman"/>
        </w:rPr>
      </w:pP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 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</w:t>
      </w:r>
      <w:r>
        <w:rPr>
          <w:rFonts w:ascii="Times New Roman" w:hAnsi="Times New Roman"/>
        </w:rPr>
        <w:t>дательством Кемеровской области и законодательством Таштагольского муниципального района.</w:t>
      </w:r>
    </w:p>
    <w:p w:rsidR="00BA5235" w:rsidRPr="00A861DE" w:rsidRDefault="00BA5235" w:rsidP="00BA5235">
      <w:pPr>
        <w:ind w:firstLine="540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A5235" w:rsidRPr="00A861DE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A861DE">
        <w:rPr>
          <w:rFonts w:ascii="Times New Roman" w:hAnsi="Times New Roman"/>
        </w:rPr>
        <w:t>- для  размещения  объектов капитального строительства;</w:t>
      </w:r>
    </w:p>
    <w:p w:rsidR="00BA5235" w:rsidRPr="00A861DE" w:rsidRDefault="00BA5235" w:rsidP="00BA5235">
      <w:pPr>
        <w:ind w:firstLine="540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- для иных целей, не предусмотренных настоящим Договором;</w:t>
      </w:r>
    </w:p>
    <w:p w:rsidR="00BA5235" w:rsidRPr="00A861DE" w:rsidRDefault="00BA5235" w:rsidP="00BA5235">
      <w:pPr>
        <w:ind w:firstLine="540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- для размещения нестационарного торгового объекта, не соответствующего условиям настоящего Договора.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6A2B38">
        <w:rPr>
          <w:rFonts w:ascii="Times New Roman" w:hAnsi="Times New Roman"/>
        </w:rPr>
        <w:t xml:space="preserve">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6A2B38">
        <w:rPr>
          <w:rFonts w:ascii="Times New Roman" w:hAnsi="Times New Roman"/>
        </w:rPr>
        <w:t xml:space="preserve">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A5235" w:rsidRPr="006A2B38" w:rsidRDefault="00BA5235" w:rsidP="00BA5235">
      <w:pPr>
        <w:pStyle w:val="ConsPlusNormal"/>
        <w:outlineLvl w:val="0"/>
        <w:rPr>
          <w:rFonts w:ascii="Times New Roman" w:hAnsi="Times New Roman"/>
          <w:b/>
        </w:rPr>
      </w:pPr>
    </w:p>
    <w:p w:rsidR="00BA5235" w:rsidRPr="006A2B38" w:rsidRDefault="00BA5235" w:rsidP="00BA5235">
      <w:pPr>
        <w:pStyle w:val="ConsPlusNormal"/>
        <w:jc w:val="center"/>
        <w:outlineLvl w:val="0"/>
        <w:rPr>
          <w:rFonts w:ascii="Times New Roman" w:hAnsi="Times New Roman"/>
          <w:b/>
        </w:rPr>
      </w:pPr>
      <w:r w:rsidRPr="006A2B38">
        <w:rPr>
          <w:rFonts w:ascii="Times New Roman" w:hAnsi="Times New Roman"/>
          <w:b/>
        </w:rPr>
        <w:t>2. Срок действия договора</w:t>
      </w:r>
    </w:p>
    <w:p w:rsidR="00BA5235" w:rsidRPr="006A2B38" w:rsidRDefault="00BA5235" w:rsidP="00BA5235">
      <w:pPr>
        <w:pStyle w:val="ConsPlusNormal"/>
        <w:ind w:firstLine="567"/>
        <w:outlineLvl w:val="0"/>
        <w:rPr>
          <w:rFonts w:ascii="Times New Roman" w:hAnsi="Times New Roman"/>
        </w:rPr>
      </w:pPr>
    </w:p>
    <w:p w:rsidR="00BA5235" w:rsidRPr="006A2B38" w:rsidRDefault="00BA5235" w:rsidP="00BA5235">
      <w:pPr>
        <w:pStyle w:val="ConsPlusNormal"/>
        <w:ind w:firstLine="567"/>
        <w:jc w:val="both"/>
        <w:outlineLvl w:val="0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2.1. Настоящий Договор заключен сроком на </w:t>
      </w:r>
      <w:r w:rsidR="00632AFB">
        <w:rPr>
          <w:rFonts w:ascii="Times New Roman" w:hAnsi="Times New Roman"/>
        </w:rPr>
        <w:t>5</w:t>
      </w:r>
      <w:r w:rsidR="007A36F4">
        <w:rPr>
          <w:rFonts w:ascii="Times New Roman" w:hAnsi="Times New Roman"/>
        </w:rPr>
        <w:t xml:space="preserve"> (</w:t>
      </w:r>
      <w:r w:rsidR="00632AFB">
        <w:rPr>
          <w:rFonts w:ascii="Times New Roman" w:hAnsi="Times New Roman"/>
        </w:rPr>
        <w:t>пять</w:t>
      </w:r>
      <w:r w:rsidR="007A36F4">
        <w:rPr>
          <w:rFonts w:ascii="Times New Roman" w:hAnsi="Times New Roman"/>
        </w:rPr>
        <w:t xml:space="preserve">) </w:t>
      </w:r>
      <w:r w:rsidR="00632AFB">
        <w:rPr>
          <w:rFonts w:ascii="Times New Roman" w:hAnsi="Times New Roman"/>
        </w:rPr>
        <w:t>лет</w:t>
      </w:r>
      <w:r w:rsidRPr="006A2B38">
        <w:rPr>
          <w:rFonts w:ascii="Times New Roman" w:hAnsi="Times New Roman"/>
        </w:rPr>
        <w:t xml:space="preserve">. </w:t>
      </w:r>
    </w:p>
    <w:p w:rsidR="00BA5235" w:rsidRPr="006A2B38" w:rsidRDefault="00BA5235" w:rsidP="00BA5235">
      <w:pPr>
        <w:pStyle w:val="ConsPlusNormal"/>
        <w:ind w:firstLine="567"/>
        <w:jc w:val="both"/>
        <w:outlineLvl w:val="0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2.2. Настоящий Договор считается заключенным с момента его подписания  Сторонами и действует </w:t>
      </w:r>
      <w:r>
        <w:rPr>
          <w:rFonts w:ascii="Times New Roman" w:hAnsi="Times New Roman"/>
        </w:rPr>
        <w:t>с «__» _________  20</w:t>
      </w:r>
      <w:r w:rsidR="00996B9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г. по «___» ___________ 20</w:t>
      </w:r>
      <w:r w:rsidR="00996B9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г.</w:t>
      </w:r>
      <w:r w:rsidRPr="006A2B38">
        <w:rPr>
          <w:rFonts w:ascii="Times New Roman" w:hAnsi="Times New Roman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  </w:t>
      </w:r>
    </w:p>
    <w:p w:rsidR="00BA5235" w:rsidRPr="006A2B38" w:rsidRDefault="00BA5235" w:rsidP="00BA5235">
      <w:pPr>
        <w:pStyle w:val="ConsPlusNormal"/>
        <w:outlineLvl w:val="0"/>
        <w:rPr>
          <w:rFonts w:ascii="Times New Roman" w:hAnsi="Times New Roman"/>
          <w:b/>
        </w:rPr>
      </w:pPr>
    </w:p>
    <w:p w:rsidR="00BA5235" w:rsidRPr="006A2B38" w:rsidRDefault="00BA5235" w:rsidP="00BA5235">
      <w:pPr>
        <w:pStyle w:val="ConsPlusNormal"/>
        <w:jc w:val="center"/>
        <w:outlineLvl w:val="0"/>
        <w:rPr>
          <w:rFonts w:ascii="Times New Roman" w:hAnsi="Times New Roman"/>
          <w:b/>
        </w:rPr>
      </w:pPr>
      <w:r w:rsidRPr="006A2B38">
        <w:rPr>
          <w:rFonts w:ascii="Times New Roman" w:hAnsi="Times New Roman"/>
          <w:b/>
        </w:rPr>
        <w:t xml:space="preserve">3. Размер и порядок внесения платы за размещение Объекта </w:t>
      </w:r>
    </w:p>
    <w:p w:rsidR="00BA5235" w:rsidRPr="006A2B38" w:rsidRDefault="00BA5235" w:rsidP="00BA5235">
      <w:pPr>
        <w:pStyle w:val="ConsPlusNormal"/>
        <w:jc w:val="both"/>
        <w:rPr>
          <w:rFonts w:ascii="Times New Roman" w:hAnsi="Times New Roman"/>
        </w:rPr>
      </w:pPr>
    </w:p>
    <w:p w:rsidR="00BA5235" w:rsidRPr="00A861DE" w:rsidRDefault="00BA5235" w:rsidP="00BA523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61DE">
        <w:rPr>
          <w:rFonts w:ascii="Times New Roman" w:hAnsi="Times New Roman" w:cs="Times New Roman"/>
          <w:sz w:val="22"/>
          <w:szCs w:val="22"/>
        </w:rPr>
        <w:t xml:space="preserve">3.1. Размер </w:t>
      </w:r>
      <w:r>
        <w:rPr>
          <w:rFonts w:ascii="Times New Roman" w:hAnsi="Times New Roman" w:cs="Times New Roman"/>
          <w:sz w:val="22"/>
          <w:szCs w:val="22"/>
        </w:rPr>
        <w:t xml:space="preserve">начальной цены </w:t>
      </w:r>
      <w:r w:rsidRPr="00A861DE">
        <w:rPr>
          <w:rFonts w:ascii="Times New Roman" w:hAnsi="Times New Roman" w:cs="Times New Roman"/>
          <w:sz w:val="22"/>
          <w:szCs w:val="22"/>
        </w:rPr>
        <w:t xml:space="preserve"> по настоящему Договору определен на основании </w:t>
      </w:r>
      <w:r w:rsidRPr="00E04EF0">
        <w:rPr>
          <w:rFonts w:ascii="Times New Roman" w:hAnsi="Times New Roman" w:cs="Times New Roman"/>
          <w:sz w:val="22"/>
          <w:szCs w:val="22"/>
          <w:lang w:eastAsia="ru-RU"/>
        </w:rPr>
        <w:t xml:space="preserve">протокола рассмотрения заявок на участие в аукционе </w:t>
      </w:r>
      <w:proofErr w:type="gramStart"/>
      <w:r w:rsidRPr="00E04EF0">
        <w:rPr>
          <w:rFonts w:ascii="Times New Roman" w:hAnsi="Times New Roman" w:cs="Times New Roman"/>
          <w:sz w:val="22"/>
          <w:szCs w:val="22"/>
          <w:lang w:eastAsia="ru-RU"/>
        </w:rPr>
        <w:t>от</w:t>
      </w:r>
      <w:proofErr w:type="gramEnd"/>
      <w:r w:rsidRPr="00E04EF0">
        <w:rPr>
          <w:rFonts w:ascii="Times New Roman" w:hAnsi="Times New Roman" w:cs="Times New Roman"/>
          <w:sz w:val="22"/>
          <w:szCs w:val="22"/>
          <w:lang w:eastAsia="ru-RU"/>
        </w:rPr>
        <w:t xml:space="preserve"> __________ №____________, </w:t>
      </w:r>
      <w:proofErr w:type="gramStart"/>
      <w:r w:rsidRPr="00E04EF0">
        <w:rPr>
          <w:rFonts w:ascii="Times New Roman" w:hAnsi="Times New Roman" w:cs="Times New Roman"/>
          <w:sz w:val="22"/>
          <w:szCs w:val="22"/>
          <w:lang w:eastAsia="ru-RU"/>
        </w:rPr>
        <w:t>по</w:t>
      </w:r>
      <w:proofErr w:type="gramEnd"/>
      <w:r w:rsidRPr="00E04EF0">
        <w:rPr>
          <w:rFonts w:ascii="Times New Roman" w:hAnsi="Times New Roman" w:cs="Times New Roman"/>
          <w:sz w:val="22"/>
          <w:szCs w:val="22"/>
          <w:lang w:eastAsia="ru-RU"/>
        </w:rPr>
        <w:t xml:space="preserve"> результатам проведения  открытого аукциона на право заключения договора на размещение нестационарного торгового объекта и на основании  протокола организатора аукциона  о результатах аукциона  от ______________ №</w:t>
      </w:r>
      <w:proofErr w:type="spellStart"/>
      <w:r w:rsidRPr="00E04EF0">
        <w:rPr>
          <w:rFonts w:ascii="Times New Roman" w:hAnsi="Times New Roman" w:cs="Times New Roman"/>
          <w:sz w:val="22"/>
          <w:szCs w:val="22"/>
          <w:lang w:eastAsia="ru-RU"/>
        </w:rPr>
        <w:t>___</w:t>
      </w:r>
      <w:r w:rsidRPr="006A2B38">
        <w:rPr>
          <w:rFonts w:ascii="Times New Roman" w:hAnsi="Times New Roman" w:cs="Times New Roman"/>
        </w:rPr>
        <w:t>__________</w:t>
      </w:r>
      <w:r w:rsidRPr="00A861DE">
        <w:rPr>
          <w:rFonts w:ascii="Times New Roman" w:hAnsi="Times New Roman" w:cs="Times New Roman"/>
          <w:sz w:val="22"/>
          <w:szCs w:val="22"/>
        </w:rPr>
        <w:t>и</w:t>
      </w:r>
      <w:proofErr w:type="spellEnd"/>
      <w:r w:rsidRPr="00A861DE">
        <w:rPr>
          <w:rFonts w:ascii="Times New Roman" w:hAnsi="Times New Roman" w:cs="Times New Roman"/>
          <w:sz w:val="22"/>
          <w:szCs w:val="22"/>
        </w:rPr>
        <w:t xml:space="preserve"> составляет   </w:t>
      </w:r>
      <w:proofErr w:type="spellStart"/>
      <w:r w:rsidRPr="00A861DE">
        <w:rPr>
          <w:rFonts w:ascii="Times New Roman" w:hAnsi="Times New Roman" w:cs="Times New Roman"/>
          <w:sz w:val="22"/>
          <w:szCs w:val="22"/>
        </w:rPr>
        <w:t>__________рублей</w:t>
      </w:r>
      <w:proofErr w:type="spellEnd"/>
      <w:r w:rsidRPr="00A861DE">
        <w:rPr>
          <w:rFonts w:ascii="Times New Roman" w:hAnsi="Times New Roman" w:cs="Times New Roman"/>
          <w:sz w:val="22"/>
          <w:szCs w:val="22"/>
        </w:rPr>
        <w:t xml:space="preserve"> ____ копеек  (сумма цифрами и  прописью).</w:t>
      </w:r>
    </w:p>
    <w:p w:rsidR="00BA5235" w:rsidRPr="00A34CFB" w:rsidRDefault="008657E4" w:rsidP="008E1D93">
      <w:pPr>
        <w:pStyle w:val="30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2A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A5235" w:rsidRPr="008E1D93">
        <w:rPr>
          <w:sz w:val="22"/>
          <w:szCs w:val="22"/>
        </w:rPr>
        <w:t xml:space="preserve">3.2.  Хозяйствующий субъект  самостоятельно ежеквартально (до 10 числа первого месяца квартала, за который производится оплата) перечисляет плату за размещение Объекта  равными платежами  в размере __________рублей ____ копеек  (сумма цифрами и  прописью)  по следующим реквизитам:  </w:t>
      </w:r>
      <w:r w:rsidR="008E1D93" w:rsidRPr="008E1D93">
        <w:rPr>
          <w:sz w:val="24"/>
          <w:szCs w:val="24"/>
        </w:rPr>
        <w:t>УФК по Кемеровской области – Кузбассу (Администрация Таштагольского городского посел</w:t>
      </w:r>
      <w:r w:rsidR="00711C37">
        <w:rPr>
          <w:sz w:val="24"/>
          <w:szCs w:val="24"/>
        </w:rPr>
        <w:t xml:space="preserve">ения л/с 05393029260), </w:t>
      </w:r>
      <w:proofErr w:type="spellStart"/>
      <w:proofErr w:type="gramStart"/>
      <w:r w:rsidR="00711C37">
        <w:rPr>
          <w:sz w:val="24"/>
          <w:szCs w:val="24"/>
        </w:rPr>
        <w:t>р</w:t>
      </w:r>
      <w:proofErr w:type="spellEnd"/>
      <w:proofErr w:type="gramEnd"/>
      <w:r w:rsidR="00711C37">
        <w:rPr>
          <w:sz w:val="24"/>
          <w:szCs w:val="24"/>
        </w:rPr>
        <w:t>/с 03231</w:t>
      </w:r>
      <w:r w:rsidR="008E1D93" w:rsidRPr="008E1D93">
        <w:rPr>
          <w:sz w:val="24"/>
          <w:szCs w:val="24"/>
        </w:rPr>
        <w:t>643326271013900, к/с 40102810745370000032, БИК 013207212, ИНН 4228009336,  КПП 422801001 Банк получателя: ОТДЕЛЕНИЕ КЕМЕРОВО БАНКА РОССИИ//УФК по Кемеровской области – Кузбассу г. Кемерово</w:t>
      </w:r>
      <w:r w:rsidR="00BA5235" w:rsidRPr="008E1D93">
        <w:rPr>
          <w:sz w:val="22"/>
          <w:szCs w:val="22"/>
        </w:rPr>
        <w:t>, КБК 901 117 05050 13 0000 180, ОКТМО 32627101.</w:t>
      </w:r>
      <w:r w:rsidR="00BA5235" w:rsidRPr="00A05A36">
        <w:rPr>
          <w:sz w:val="22"/>
          <w:szCs w:val="22"/>
        </w:rPr>
        <w:t xml:space="preserve"> </w:t>
      </w:r>
    </w:p>
    <w:p w:rsidR="00BA5235" w:rsidRPr="00A861DE" w:rsidRDefault="008657E4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A5235" w:rsidRPr="00A861DE">
        <w:rPr>
          <w:rFonts w:ascii="Times New Roman" w:hAnsi="Times New Roman" w:cs="Times New Roman"/>
          <w:sz w:val="22"/>
          <w:szCs w:val="22"/>
        </w:rPr>
        <w:t>3.3. В платёжном документе в обязательном порядке указывается: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номер и дата договора на размещение Объекта;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наименование хозяйствующего субъекта;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наименование платежа  (плата за размещение нестационарного торгового объекта);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период, за который производится платеж;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BA5235" w:rsidRPr="00A861DE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861DE">
        <w:rPr>
          <w:sz w:val="22"/>
          <w:szCs w:val="22"/>
        </w:rPr>
        <w:t>наименование / Ф.И.О. лица, которым производится платеж.</w:t>
      </w:r>
    </w:p>
    <w:p w:rsidR="00BA5235" w:rsidRPr="00A34CFB" w:rsidRDefault="008657E4" w:rsidP="008657E4">
      <w:pPr>
        <w:pStyle w:val="2"/>
        <w:suppressLineNumbers/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235" w:rsidRPr="00A34CFB">
        <w:rPr>
          <w:sz w:val="22"/>
          <w:szCs w:val="22"/>
        </w:rPr>
        <w:t>3.</w:t>
      </w:r>
      <w:r w:rsidR="00BA5235">
        <w:rPr>
          <w:sz w:val="22"/>
          <w:szCs w:val="22"/>
        </w:rPr>
        <w:t>4</w:t>
      </w:r>
      <w:r w:rsidR="00BA5235" w:rsidRPr="00A34CFB">
        <w:rPr>
          <w:sz w:val="22"/>
          <w:szCs w:val="22"/>
        </w:rPr>
        <w:t xml:space="preserve">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A5235" w:rsidRPr="00A34CFB" w:rsidRDefault="008657E4" w:rsidP="00865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890E66">
        <w:rPr>
          <w:sz w:val="22"/>
          <w:szCs w:val="22"/>
        </w:rPr>
        <w:t>3.</w:t>
      </w:r>
      <w:r w:rsidR="00BA5235">
        <w:rPr>
          <w:sz w:val="22"/>
          <w:szCs w:val="22"/>
        </w:rPr>
        <w:t>5</w:t>
      </w:r>
      <w:r w:rsidR="00BA5235" w:rsidRPr="00890E66">
        <w:rPr>
          <w:sz w:val="22"/>
          <w:szCs w:val="22"/>
        </w:rPr>
        <w:t>.</w:t>
      </w:r>
      <w:r w:rsidR="00BA5235" w:rsidRPr="00A34CFB">
        <w:rPr>
          <w:sz w:val="22"/>
          <w:szCs w:val="22"/>
        </w:rPr>
        <w:t xml:space="preserve"> Поступающие платежи по настоящему Договору,  в случае наличия у Хозяйствующего субъекта задолженности по плате за размещение Объекта,  учитываются </w:t>
      </w:r>
      <w:r w:rsidR="00BA5235">
        <w:rPr>
          <w:sz w:val="22"/>
          <w:szCs w:val="22"/>
        </w:rPr>
        <w:t>Администрацией</w:t>
      </w:r>
      <w:r w:rsidR="00BA5235" w:rsidRPr="00A34CFB">
        <w:rPr>
          <w:sz w:val="22"/>
          <w:szCs w:val="22"/>
        </w:rPr>
        <w:t xml:space="preserve"> в следующем порядке: в первую очередь погашается задолженность прошлых периодов, затем погашаются начисления очередного наступившего срока уплаты  платы за размещение Объекта вне зависимости от периода платежа, указанного в платёжном документе.</w:t>
      </w:r>
    </w:p>
    <w:p w:rsidR="00BA5235" w:rsidRPr="00A34CFB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34CFB">
        <w:rPr>
          <w:sz w:val="22"/>
          <w:szCs w:val="22"/>
        </w:rPr>
        <w:t>Излишне уплаченная сумма платы за размещение Объекта  (переплата),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BA5235" w:rsidRPr="00A34CFB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A34CFB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 засчитывается на следующий платёжный период. </w:t>
      </w:r>
    </w:p>
    <w:p w:rsidR="00BA5235" w:rsidRPr="00A34CFB" w:rsidRDefault="008657E4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A5235">
        <w:rPr>
          <w:rFonts w:ascii="Times New Roman" w:hAnsi="Times New Roman" w:cs="Times New Roman"/>
          <w:sz w:val="22"/>
          <w:szCs w:val="22"/>
        </w:rPr>
        <w:t>3.6</w:t>
      </w:r>
      <w:r w:rsidR="00BA5235" w:rsidRPr="00A34CFB">
        <w:rPr>
          <w:rFonts w:ascii="Times New Roman" w:hAnsi="Times New Roman" w:cs="Times New Roman"/>
          <w:sz w:val="22"/>
          <w:szCs w:val="22"/>
        </w:rPr>
        <w:t xml:space="preserve">.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8E1D93" w:rsidRDefault="008657E4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E1D93" w:rsidRDefault="008E1D93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1D93" w:rsidRDefault="008E1D93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A5235" w:rsidRPr="00A34CFB" w:rsidRDefault="008E1D93" w:rsidP="008657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657E4">
        <w:rPr>
          <w:rFonts w:ascii="Times New Roman" w:hAnsi="Times New Roman" w:cs="Times New Roman"/>
          <w:sz w:val="22"/>
          <w:szCs w:val="22"/>
        </w:rPr>
        <w:t xml:space="preserve"> </w:t>
      </w:r>
      <w:r w:rsidR="00BA5235" w:rsidRPr="00A34CFB">
        <w:rPr>
          <w:rFonts w:ascii="Times New Roman" w:hAnsi="Times New Roman" w:cs="Times New Roman"/>
          <w:sz w:val="22"/>
          <w:szCs w:val="22"/>
        </w:rPr>
        <w:t>3.</w:t>
      </w:r>
      <w:r w:rsidR="00BA5235">
        <w:rPr>
          <w:rFonts w:ascii="Times New Roman" w:hAnsi="Times New Roman" w:cs="Times New Roman"/>
          <w:sz w:val="22"/>
          <w:szCs w:val="22"/>
        </w:rPr>
        <w:t>7</w:t>
      </w:r>
      <w:r w:rsidR="00BA5235" w:rsidRPr="00A34CFB">
        <w:rPr>
          <w:rFonts w:ascii="Times New Roman" w:hAnsi="Times New Roman" w:cs="Times New Roman"/>
          <w:sz w:val="22"/>
          <w:szCs w:val="22"/>
        </w:rPr>
        <w:t xml:space="preserve">. Плата за размещение Объекта не включает в себя плату за содержание и благоустройство  места размещения Объекта. </w:t>
      </w:r>
    </w:p>
    <w:p w:rsidR="008E1D93" w:rsidRDefault="008E1D93" w:rsidP="00BA5235">
      <w:pPr>
        <w:pStyle w:val="ConsPlusNormal"/>
        <w:jc w:val="center"/>
        <w:outlineLvl w:val="0"/>
        <w:rPr>
          <w:rFonts w:ascii="Times New Roman" w:hAnsi="Times New Roman"/>
          <w:b/>
        </w:rPr>
      </w:pPr>
    </w:p>
    <w:p w:rsidR="00BA5235" w:rsidRPr="006A2B38" w:rsidRDefault="00BA5235" w:rsidP="00BA5235">
      <w:pPr>
        <w:pStyle w:val="ConsPlusNormal"/>
        <w:jc w:val="center"/>
        <w:outlineLvl w:val="0"/>
        <w:rPr>
          <w:rFonts w:ascii="Times New Roman" w:hAnsi="Times New Roman"/>
          <w:b/>
        </w:rPr>
      </w:pPr>
      <w:r w:rsidRPr="006A2B38">
        <w:rPr>
          <w:rFonts w:ascii="Times New Roman" w:hAnsi="Times New Roman"/>
          <w:b/>
        </w:rPr>
        <w:t>4. Права и обязанности сторон</w:t>
      </w:r>
    </w:p>
    <w:p w:rsidR="00BA5235" w:rsidRPr="006A2B38" w:rsidRDefault="00BA5235" w:rsidP="00BA5235">
      <w:pPr>
        <w:pStyle w:val="ConsPlusNormal"/>
        <w:jc w:val="both"/>
        <w:rPr>
          <w:rFonts w:ascii="Times New Roman" w:hAnsi="Times New Roman"/>
        </w:rPr>
      </w:pPr>
    </w:p>
    <w:p w:rsidR="00BA5235" w:rsidRPr="00A34CFB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A34CFB">
        <w:rPr>
          <w:rFonts w:ascii="Times New Roman" w:hAnsi="Times New Roman"/>
        </w:rPr>
        <w:t>4.1.  Хозяйствующий субъект  имеет право: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4.1.1. Использовать место размещения Объекта в соответствии с условиями настоящего Договора. </w:t>
      </w:r>
    </w:p>
    <w:p w:rsidR="00BA5235" w:rsidRPr="00A34CFB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A34CFB">
        <w:rPr>
          <w:rFonts w:ascii="Times New Roman" w:hAnsi="Times New Roman"/>
        </w:rPr>
        <w:t>4.2.  Хозяйствующий субъект  обязан: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4.2.1. </w:t>
      </w:r>
      <w:proofErr w:type="gramStart"/>
      <w:r w:rsidRPr="006A2B38">
        <w:rPr>
          <w:rFonts w:ascii="Times New Roman" w:hAnsi="Times New Roman"/>
        </w:rPr>
        <w:t>Разместить Объект</w:t>
      </w:r>
      <w:proofErr w:type="gramEnd"/>
      <w:r w:rsidRPr="006A2B38">
        <w:rPr>
          <w:rFonts w:ascii="Times New Roman" w:hAnsi="Times New Roman"/>
        </w:rPr>
        <w:t xml:space="preserve"> и осуществлять его эксплуатацию в соответствии  с пунктом 1.1  настоящего Договора.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4.2.2. </w:t>
      </w:r>
      <w:proofErr w:type="gramStart"/>
      <w:r w:rsidRPr="006A2B38">
        <w:rPr>
          <w:rFonts w:ascii="Times New Roman" w:hAnsi="Times New Roman"/>
        </w:rPr>
        <w:t xml:space="preserve">Соблюдать требования к внешнему виду и содержанию Объекта, требования по благоустройству прилегающей к Объекту территории, установленные  Правилами благоустройства территории города </w:t>
      </w:r>
      <w:r>
        <w:rPr>
          <w:rFonts w:ascii="Times New Roman" w:hAnsi="Times New Roman"/>
        </w:rPr>
        <w:t>Таштагола</w:t>
      </w:r>
      <w:r w:rsidRPr="006A2B38">
        <w:rPr>
          <w:rFonts w:ascii="Times New Roman" w:hAnsi="Times New Roman"/>
        </w:rPr>
        <w:t xml:space="preserve">, Порядком согласования внешнего вида фасадов зданий, сооружений, нестационарных торговых объектов на территории города </w:t>
      </w:r>
      <w:r>
        <w:rPr>
          <w:rFonts w:ascii="Times New Roman" w:hAnsi="Times New Roman"/>
        </w:rPr>
        <w:t>Таштагола</w:t>
      </w:r>
      <w:r w:rsidRPr="006A2B38">
        <w:rPr>
          <w:rFonts w:ascii="Times New Roman" w:hAnsi="Times New Roman"/>
        </w:rPr>
        <w:t xml:space="preserve">, утверждённые органами местного самоуправления города </w:t>
      </w:r>
      <w:r>
        <w:rPr>
          <w:rFonts w:ascii="Times New Roman" w:hAnsi="Times New Roman"/>
        </w:rPr>
        <w:t>Таштагола</w:t>
      </w:r>
      <w:r w:rsidRPr="006A2B38">
        <w:rPr>
          <w:rFonts w:ascii="Times New Roman" w:hAnsi="Times New Roman"/>
        </w:rPr>
        <w:t xml:space="preserve">, иными муниципальными нормативными правовыми актами, утверждёнными органами местного самоуправления города </w:t>
      </w:r>
      <w:r>
        <w:rPr>
          <w:rFonts w:ascii="Times New Roman" w:hAnsi="Times New Roman"/>
        </w:rPr>
        <w:t>Таштагола</w:t>
      </w:r>
      <w:r w:rsidRPr="006A2B38">
        <w:rPr>
          <w:rFonts w:ascii="Times New Roman" w:hAnsi="Times New Roman"/>
        </w:rPr>
        <w:t>, в течение всего срока действия настоящего Договора.</w:t>
      </w:r>
      <w:proofErr w:type="gramEnd"/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4.2.3.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4.2.4.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4.2.5.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города </w:t>
      </w:r>
      <w:r>
        <w:rPr>
          <w:rFonts w:ascii="Times New Roman" w:hAnsi="Times New Roman"/>
        </w:rPr>
        <w:t>Таштагола</w:t>
      </w:r>
      <w:r w:rsidRPr="006A2B38">
        <w:rPr>
          <w:rFonts w:ascii="Times New Roman" w:hAnsi="Times New Roman"/>
        </w:rPr>
        <w:t xml:space="preserve">.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4.2.6. П</w:t>
      </w:r>
      <w:r w:rsidRPr="006A2B38">
        <w:rPr>
          <w:rFonts w:ascii="Times New Roman" w:hAnsi="Times New Roman"/>
          <w:bCs/>
          <w:iCs/>
        </w:rPr>
        <w:t>оддерживать место размещения Объекта в надлежащем состоянии,</w:t>
      </w:r>
      <w:r w:rsidRPr="006A2B38">
        <w:rPr>
          <w:rFonts w:ascii="Times New Roman" w:hAnsi="Times New Roman"/>
        </w:rPr>
        <w:t xml:space="preserve"> осуществлять сбор и вывоз мусора (отходов), образующихся в результате эксплуатации Объекта. </w:t>
      </w:r>
    </w:p>
    <w:p w:rsidR="00BA5235" w:rsidRPr="00472908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472908">
        <w:rPr>
          <w:bCs/>
          <w:iCs/>
          <w:sz w:val="22"/>
          <w:szCs w:val="22"/>
        </w:rPr>
        <w:t>4.2.7. Нести расходы на содержание места размещения Объекта.</w:t>
      </w:r>
    </w:p>
    <w:p w:rsidR="00BA5235" w:rsidRPr="00472908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890E66">
        <w:rPr>
          <w:sz w:val="22"/>
          <w:szCs w:val="22"/>
        </w:rPr>
        <w:t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4.2.9.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4.2.10. Не нарушать права и законные интересы правообладателей смежных земельных участков.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4.2.11. Своевременно и полностью вносить плату за размещение Объекта в размере и порядке, </w:t>
      </w:r>
      <w:proofErr w:type="gramStart"/>
      <w:r w:rsidRPr="006A2B38">
        <w:rPr>
          <w:rFonts w:ascii="Times New Roman" w:hAnsi="Times New Roman"/>
        </w:rPr>
        <w:t>определяемыми</w:t>
      </w:r>
      <w:proofErr w:type="gramEnd"/>
      <w:r w:rsidRPr="006A2B38">
        <w:rPr>
          <w:rFonts w:ascii="Times New Roman" w:hAnsi="Times New Roman"/>
        </w:rPr>
        <w:t xml:space="preserve"> настоящим Договором. 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890E66">
        <w:rPr>
          <w:rFonts w:ascii="Times New Roman" w:hAnsi="Times New Roman"/>
        </w:rPr>
        <w:t>4.2.12</w:t>
      </w:r>
      <w:r w:rsidRPr="006A2B38">
        <w:rPr>
          <w:rFonts w:ascii="Times New Roman" w:hAnsi="Times New Roman"/>
        </w:rPr>
        <w:t xml:space="preserve">. </w:t>
      </w:r>
      <w:proofErr w:type="gramStart"/>
      <w:r w:rsidRPr="006A2B38">
        <w:rPr>
          <w:rFonts w:ascii="Times New Roman" w:hAnsi="Times New Roman"/>
        </w:rP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A5235" w:rsidRPr="007C5BE7" w:rsidRDefault="00BA5235" w:rsidP="00BA5235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2"/>
          <w:szCs w:val="22"/>
        </w:rPr>
      </w:pPr>
      <w:r w:rsidRPr="007C5BE7">
        <w:rPr>
          <w:sz w:val="22"/>
          <w:szCs w:val="22"/>
        </w:rPr>
        <w:t xml:space="preserve">4.2.13. Не передавать место размещения Объекта в целом или частично  в поднаем.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4.2.14. Устранить   за свой счёт  недостатки места размещения Объекта и иные его изменения, пр</w:t>
      </w:r>
      <w:r>
        <w:rPr>
          <w:rFonts w:ascii="Times New Roman" w:hAnsi="Times New Roman"/>
        </w:rPr>
        <w:t>оизведённые без согласования с Администрацией</w:t>
      </w:r>
      <w:r w:rsidRPr="006A2B38">
        <w:rPr>
          <w:rFonts w:ascii="Times New Roman" w:hAnsi="Times New Roman"/>
        </w:rPr>
        <w:t xml:space="preserve">, по письменному требованию последнего. </w:t>
      </w:r>
    </w:p>
    <w:p w:rsidR="00BA5235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экологической обстановки на месте размещения Объекта, к загрязнению, захламлению места размещения Объекта.</w:t>
      </w:r>
    </w:p>
    <w:p w:rsidR="00BA5235" w:rsidRPr="007C5BE7" w:rsidRDefault="00BA5235" w:rsidP="00BA5235">
      <w:pPr>
        <w:suppressLineNumbers/>
        <w:suppressAutoHyphens/>
        <w:ind w:firstLine="567"/>
        <w:jc w:val="both"/>
        <w:rPr>
          <w:bCs/>
          <w:iCs/>
          <w:sz w:val="22"/>
          <w:szCs w:val="22"/>
        </w:rPr>
      </w:pPr>
      <w:r w:rsidRPr="007C5BE7">
        <w:rPr>
          <w:sz w:val="22"/>
          <w:szCs w:val="22"/>
        </w:rPr>
        <w:t xml:space="preserve">4.2.16. Осуществлять обход и осмотр  места размещения Объекта  с целью выявления, предупреждения, </w:t>
      </w:r>
      <w:r w:rsidRPr="007C5BE7">
        <w:rPr>
          <w:bCs/>
          <w:iCs/>
          <w:sz w:val="22"/>
          <w:szCs w:val="22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A5235" w:rsidRPr="007C5BE7" w:rsidRDefault="00BA5235" w:rsidP="00BA5235">
      <w:pPr>
        <w:ind w:firstLine="567"/>
        <w:jc w:val="both"/>
        <w:rPr>
          <w:b/>
          <w:sz w:val="22"/>
          <w:szCs w:val="22"/>
        </w:rPr>
      </w:pPr>
      <w:r w:rsidRPr="00890E66">
        <w:rPr>
          <w:sz w:val="22"/>
          <w:szCs w:val="22"/>
        </w:rPr>
        <w:t>4.2.17.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города Таштагола.</w:t>
      </w:r>
    </w:p>
    <w:p w:rsidR="00BA5235" w:rsidRPr="007C5BE7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7C5BE7">
        <w:rPr>
          <w:rFonts w:ascii="Times New Roman" w:hAnsi="Times New Roman"/>
        </w:rPr>
        <w:t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</w:t>
      </w:r>
    </w:p>
    <w:p w:rsidR="00BA5235" w:rsidRPr="007C5BE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7C5BE7">
        <w:rPr>
          <w:sz w:val="22"/>
          <w:szCs w:val="22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A5235" w:rsidRPr="007C5BE7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7C5BE7">
        <w:rPr>
          <w:rFonts w:ascii="Times New Roman" w:hAnsi="Times New Roman"/>
        </w:rPr>
        <w:t>4.2.19. Соблюдать охранные зоны, установленные  в отношении линейного объекта.</w:t>
      </w:r>
    </w:p>
    <w:p w:rsidR="008E1D93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7C5BE7">
        <w:rPr>
          <w:sz w:val="22"/>
          <w:szCs w:val="22"/>
        </w:rPr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</w:t>
      </w:r>
    </w:p>
    <w:p w:rsidR="008E1D93" w:rsidRDefault="008E1D93" w:rsidP="00BA5235">
      <w:pPr>
        <w:widowControl w:val="0"/>
        <w:ind w:firstLine="567"/>
        <w:jc w:val="both"/>
        <w:rPr>
          <w:sz w:val="22"/>
          <w:szCs w:val="22"/>
        </w:rPr>
      </w:pPr>
    </w:p>
    <w:p w:rsidR="00BA5235" w:rsidRPr="007C5BE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7C5BE7">
        <w:rPr>
          <w:sz w:val="22"/>
          <w:szCs w:val="22"/>
        </w:rPr>
        <w:t>его безопасности, в случае если Объект полностью или частично расположен в охранной зоне линейного объекта.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4.2.21. Обеспечить Администрации</w:t>
      </w:r>
      <w:r w:rsidRPr="006A2B38">
        <w:rPr>
          <w:rFonts w:ascii="Times New Roman" w:hAnsi="Times New Roman"/>
        </w:rPr>
        <w:t xml:space="preserve">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A5235" w:rsidRPr="006A2B38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3D53BC">
        <w:rPr>
          <w:rFonts w:ascii="Times New Roman" w:hAnsi="Times New Roman"/>
        </w:rPr>
        <w:t>4.2.24</w:t>
      </w:r>
      <w:r w:rsidRPr="006A2B38">
        <w:rPr>
          <w:rFonts w:ascii="Times New Roman" w:hAnsi="Times New Roman"/>
        </w:rPr>
        <w:t xml:space="preserve">. В течение </w:t>
      </w:r>
      <w:r>
        <w:rPr>
          <w:rFonts w:ascii="Times New Roman" w:hAnsi="Times New Roman"/>
        </w:rPr>
        <w:t xml:space="preserve">тридцати </w:t>
      </w:r>
      <w:r w:rsidRPr="006A2B38">
        <w:rPr>
          <w:rFonts w:ascii="Times New Roman" w:hAnsi="Times New Roman"/>
        </w:rPr>
        <w:t xml:space="preserve">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rFonts w:ascii="Times New Roman" w:hAnsi="Times New Roman"/>
        </w:rPr>
        <w:t>Администрацию</w:t>
      </w:r>
      <w:r w:rsidRPr="006A2B38">
        <w:rPr>
          <w:rFonts w:ascii="Times New Roman" w:hAnsi="Times New Roman"/>
        </w:rPr>
        <w:t>.</w:t>
      </w:r>
    </w:p>
    <w:p w:rsidR="00BA5235" w:rsidRPr="007C5BE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4.2.25</w:t>
      </w:r>
      <w:r w:rsidRPr="007C5BE7">
        <w:rPr>
          <w:sz w:val="22"/>
          <w:szCs w:val="22"/>
        </w:rPr>
        <w:t xml:space="preserve">. В течение десяти дней со дня изменения наименования, </w:t>
      </w:r>
      <w:r w:rsidRPr="007C5BE7">
        <w:rPr>
          <w:color w:val="000000"/>
          <w:sz w:val="22"/>
          <w:szCs w:val="22"/>
        </w:rPr>
        <w:t xml:space="preserve">местонахождения </w:t>
      </w:r>
      <w:r w:rsidRPr="007C5BE7">
        <w:rPr>
          <w:sz w:val="22"/>
          <w:szCs w:val="22"/>
        </w:rPr>
        <w:t xml:space="preserve">или других реквизитов, а также при </w:t>
      </w:r>
      <w:r w:rsidRPr="007C5BE7">
        <w:rPr>
          <w:color w:val="000000"/>
          <w:sz w:val="22"/>
          <w:szCs w:val="22"/>
        </w:rPr>
        <w:t xml:space="preserve">реорганизации Хозяйствующего субъекта </w:t>
      </w:r>
      <w:r w:rsidRPr="007C5BE7">
        <w:rPr>
          <w:sz w:val="22"/>
          <w:szCs w:val="22"/>
        </w:rPr>
        <w:t xml:space="preserve">направить </w:t>
      </w:r>
      <w:r>
        <w:rPr>
          <w:sz w:val="22"/>
          <w:szCs w:val="22"/>
        </w:rPr>
        <w:t>Администрации</w:t>
      </w:r>
      <w:r w:rsidRPr="007C5BE7">
        <w:rPr>
          <w:sz w:val="22"/>
          <w:szCs w:val="22"/>
        </w:rPr>
        <w:t xml:space="preserve"> письменное уведомление об этом.</w:t>
      </w:r>
    </w:p>
    <w:p w:rsidR="00BA5235" w:rsidRPr="007C5BE7" w:rsidRDefault="00BA5235" w:rsidP="00BA5235">
      <w:pPr>
        <w:ind w:firstLine="567"/>
        <w:jc w:val="both"/>
        <w:rPr>
          <w:sz w:val="22"/>
          <w:szCs w:val="22"/>
        </w:rPr>
      </w:pPr>
      <w:r w:rsidRPr="007C5BE7">
        <w:rPr>
          <w:sz w:val="22"/>
          <w:szCs w:val="22"/>
        </w:rPr>
        <w:t xml:space="preserve">В случае если </w:t>
      </w:r>
      <w:r>
        <w:rPr>
          <w:sz w:val="22"/>
          <w:szCs w:val="22"/>
        </w:rPr>
        <w:t>Администрация</w:t>
      </w:r>
      <w:r w:rsidRPr="007C5BE7">
        <w:rPr>
          <w:sz w:val="22"/>
          <w:szCs w:val="22"/>
        </w:rPr>
        <w:t xml:space="preserve"> не </w:t>
      </w:r>
      <w:proofErr w:type="gramStart"/>
      <w:r w:rsidRPr="007C5BE7">
        <w:rPr>
          <w:sz w:val="22"/>
          <w:szCs w:val="22"/>
        </w:rPr>
        <w:t>был</w:t>
      </w:r>
      <w:r>
        <w:rPr>
          <w:sz w:val="22"/>
          <w:szCs w:val="22"/>
        </w:rPr>
        <w:t>а</w:t>
      </w:r>
      <w:r w:rsidRPr="007C5BE7">
        <w:rPr>
          <w:sz w:val="22"/>
          <w:szCs w:val="22"/>
        </w:rPr>
        <w:t xml:space="preserve"> письменно уведомлен</w:t>
      </w:r>
      <w:r>
        <w:rPr>
          <w:sz w:val="22"/>
          <w:szCs w:val="22"/>
        </w:rPr>
        <w:t>а</w:t>
      </w:r>
      <w:r w:rsidRPr="007C5BE7">
        <w:rPr>
          <w:sz w:val="22"/>
          <w:szCs w:val="22"/>
        </w:rPr>
        <w:t xml:space="preserve"> Хозяйствующим субъектом об изменении вышеуказанных сведений Хозяйствующий субъект несет</w:t>
      </w:r>
      <w:proofErr w:type="gramEnd"/>
      <w:r w:rsidRPr="007C5BE7">
        <w:rPr>
          <w:sz w:val="22"/>
          <w:szCs w:val="22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4.3. Администрация имеет право: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</w:t>
      </w:r>
      <w:r>
        <w:rPr>
          <w:sz w:val="22"/>
          <w:szCs w:val="22"/>
        </w:rPr>
        <w:t>Администрацией</w:t>
      </w:r>
      <w:r w:rsidRPr="00DC2AD7">
        <w:rPr>
          <w:sz w:val="22"/>
          <w:szCs w:val="22"/>
        </w:rPr>
        <w:t xml:space="preserve"> сроки.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4.3.4. Беспрепятственно  обследовать место размещения Объекта. </w:t>
      </w:r>
    </w:p>
    <w:p w:rsidR="00BA5235" w:rsidRPr="00DC2AD7" w:rsidRDefault="00BA5235" w:rsidP="00BA5235">
      <w:pPr>
        <w:pStyle w:val="30"/>
        <w:suppressLineNumbers/>
        <w:suppressAutoHyphens/>
        <w:ind w:firstLine="284"/>
        <w:rPr>
          <w:sz w:val="22"/>
          <w:szCs w:val="22"/>
        </w:rPr>
      </w:pPr>
      <w:r w:rsidRPr="00DC2AD7">
        <w:rPr>
          <w:sz w:val="22"/>
          <w:szCs w:val="22"/>
        </w:rPr>
        <w:t xml:space="preserve">4.4. </w:t>
      </w:r>
      <w:r>
        <w:rPr>
          <w:sz w:val="22"/>
          <w:szCs w:val="22"/>
        </w:rPr>
        <w:t>Администрация</w:t>
      </w:r>
      <w:r w:rsidRPr="00DC2AD7">
        <w:rPr>
          <w:sz w:val="22"/>
          <w:szCs w:val="22"/>
        </w:rPr>
        <w:t xml:space="preserve">  обязан</w:t>
      </w:r>
      <w:r>
        <w:rPr>
          <w:sz w:val="22"/>
          <w:szCs w:val="22"/>
        </w:rPr>
        <w:t>а</w:t>
      </w:r>
      <w:r w:rsidRPr="00DC2AD7">
        <w:rPr>
          <w:sz w:val="22"/>
          <w:szCs w:val="22"/>
        </w:rPr>
        <w:t>: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4.4.1. Предоставить Хозяйствующему субъекту место размещения Объекта в соответствии с условиями настоящего Договора.</w:t>
      </w:r>
    </w:p>
    <w:p w:rsidR="00BA5235" w:rsidRPr="00DC2AD7" w:rsidRDefault="00BA5235" w:rsidP="00BA5235">
      <w:pPr>
        <w:pStyle w:val="ConsPlusNormal"/>
        <w:ind w:firstLine="540"/>
        <w:jc w:val="both"/>
        <w:rPr>
          <w:rFonts w:ascii="Times New Roman" w:hAnsi="Times New Roman"/>
        </w:rPr>
      </w:pPr>
      <w:r w:rsidRPr="00DC2AD7">
        <w:rPr>
          <w:rFonts w:ascii="Times New Roman" w:hAnsi="Times New Roman"/>
        </w:rP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A5235" w:rsidRPr="00DC2AD7" w:rsidRDefault="00BA5235" w:rsidP="00BA5235">
      <w:pPr>
        <w:pStyle w:val="30"/>
        <w:suppressLineNumbers/>
        <w:suppressAutoHyphens/>
        <w:rPr>
          <w:sz w:val="22"/>
          <w:szCs w:val="22"/>
        </w:rPr>
      </w:pPr>
      <w:r w:rsidRPr="00DC2AD7">
        <w:rPr>
          <w:sz w:val="22"/>
          <w:szCs w:val="22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</w:t>
      </w:r>
      <w:r>
        <w:rPr>
          <w:sz w:val="22"/>
          <w:szCs w:val="22"/>
        </w:rPr>
        <w:t>оржение Договора по требованию Администрации</w:t>
      </w:r>
      <w:r w:rsidRPr="00DC2AD7">
        <w:rPr>
          <w:sz w:val="22"/>
          <w:szCs w:val="22"/>
        </w:rPr>
        <w:t>.</w:t>
      </w:r>
    </w:p>
    <w:p w:rsidR="00BA5235" w:rsidRDefault="00BA5235" w:rsidP="00BA5235">
      <w:pPr>
        <w:pStyle w:val="ConsPlusNonformat"/>
        <w:jc w:val="both"/>
        <w:rPr>
          <w:rFonts w:ascii="Times New Roman" w:hAnsi="Times New Roman" w:cs="Times New Roman"/>
        </w:rPr>
      </w:pPr>
      <w:r w:rsidRPr="006A2B38">
        <w:rPr>
          <w:rFonts w:ascii="Times New Roman" w:hAnsi="Times New Roman" w:cs="Times New Roman"/>
        </w:rPr>
        <w:t xml:space="preserve">              </w:t>
      </w:r>
    </w:p>
    <w:p w:rsidR="00BA5235" w:rsidRPr="00604CB6" w:rsidRDefault="00BA5235" w:rsidP="00BA5235">
      <w:pPr>
        <w:pStyle w:val="2"/>
        <w:suppressLineNumbers/>
        <w:suppressAutoHyphens/>
        <w:ind w:firstLine="567"/>
        <w:jc w:val="center"/>
        <w:rPr>
          <w:b/>
          <w:sz w:val="22"/>
          <w:szCs w:val="22"/>
        </w:rPr>
      </w:pPr>
      <w:r w:rsidRPr="00604CB6">
        <w:rPr>
          <w:b/>
          <w:sz w:val="22"/>
          <w:szCs w:val="22"/>
        </w:rPr>
        <w:t>5. Ответственность сторон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2"/>
          <w:szCs w:val="22"/>
        </w:rPr>
        <w:t>Администрации</w:t>
      </w:r>
      <w:r w:rsidRPr="00DC2AD7">
        <w:rPr>
          <w:sz w:val="22"/>
          <w:szCs w:val="22"/>
        </w:rPr>
        <w:t xml:space="preserve"> неустойку </w:t>
      </w:r>
      <w:r w:rsidRPr="008B63FF">
        <w:rPr>
          <w:sz w:val="22"/>
          <w:szCs w:val="22"/>
        </w:rPr>
        <w:t>в размере 1/300</w:t>
      </w:r>
      <w:r>
        <w:rPr>
          <w:sz w:val="22"/>
          <w:szCs w:val="22"/>
        </w:rPr>
        <w:t xml:space="preserve"> ставки рефинансирования </w:t>
      </w:r>
      <w:r w:rsidRPr="00DC2AD7">
        <w:rPr>
          <w:sz w:val="22"/>
          <w:szCs w:val="22"/>
        </w:rPr>
        <w:t xml:space="preserve"> от просроченной суммы за каждый день просрочки.</w:t>
      </w:r>
    </w:p>
    <w:p w:rsidR="00BA5235" w:rsidRPr="00DC2AD7" w:rsidRDefault="00BA5235" w:rsidP="00632AFB">
      <w:pPr>
        <w:pStyle w:val="3"/>
        <w:suppressLineNumbers/>
        <w:suppressAutoHyphens/>
        <w:ind w:firstLine="567"/>
        <w:rPr>
          <w:sz w:val="22"/>
          <w:szCs w:val="22"/>
        </w:rPr>
      </w:pPr>
      <w:r w:rsidRPr="003D53BC">
        <w:rPr>
          <w:sz w:val="22"/>
          <w:szCs w:val="22"/>
        </w:rPr>
        <w:t>5.2. В случае нарушения  Хозяйствующим субъектом  обязанностей, перечисленных в разделе 4  настоящего Договора, Хозяйствующий субъект обязан уплатить  Администрации штраф в размере 10 % годовой платы за размещение Объекта.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5.3. В платежном документе в обязательном порядке указывается: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номер и дата договора на размещение Объекта;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наименование хозяйствующего субъекта;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наименование платежа неустойки: пеня, штраф;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BA5235" w:rsidRPr="00DC2AD7" w:rsidRDefault="00BA5235" w:rsidP="00632AFB">
      <w:pPr>
        <w:pStyle w:val="2"/>
        <w:suppressLineNumbers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наименование / Ф.И.О. лица, которым производится платеж неустойки.</w:t>
      </w:r>
    </w:p>
    <w:p w:rsidR="00BA5235" w:rsidRPr="00DC2AD7" w:rsidRDefault="00632AFB" w:rsidP="00632AFB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A5235" w:rsidRPr="00DC2AD7">
        <w:rPr>
          <w:sz w:val="22"/>
          <w:szCs w:val="22"/>
        </w:rPr>
        <w:t>5.4.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8E1D93" w:rsidRDefault="008E1D93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</w:p>
    <w:p w:rsidR="008E1D93" w:rsidRDefault="008E1D93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</w:p>
    <w:p w:rsidR="008E1D93" w:rsidRDefault="008E1D93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</w:p>
    <w:p w:rsidR="00632AFB" w:rsidRDefault="00BA5235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2"/>
          <w:szCs w:val="22"/>
        </w:rPr>
        <w:t>Администрацию</w:t>
      </w:r>
      <w:r w:rsidRPr="00DC2AD7">
        <w:rPr>
          <w:sz w:val="22"/>
          <w:szCs w:val="22"/>
        </w:rPr>
        <w:t xml:space="preserve">  в порядке, установленном </w:t>
      </w:r>
    </w:p>
    <w:p w:rsidR="00BA5235" w:rsidRPr="00DC2AD7" w:rsidRDefault="00BA5235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пунктом  4.2.24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4.2.24 настоящего Договора.   </w:t>
      </w:r>
    </w:p>
    <w:p w:rsidR="00BA5235" w:rsidRPr="00DC2AD7" w:rsidRDefault="00BA5235" w:rsidP="00BA5235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При этом если указанная плата не покрывает причиненных </w:t>
      </w:r>
      <w:r>
        <w:rPr>
          <w:sz w:val="22"/>
          <w:szCs w:val="22"/>
        </w:rPr>
        <w:t>Администрации</w:t>
      </w:r>
      <w:r w:rsidRPr="00DC2AD7">
        <w:rPr>
          <w:sz w:val="22"/>
          <w:szCs w:val="22"/>
        </w:rPr>
        <w:t xml:space="preserve"> убытков, он может потребовать их возмещения. 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BA5235" w:rsidRPr="00DC2AD7" w:rsidRDefault="00BA5235" w:rsidP="00632AFB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632AFB" w:rsidRDefault="00632AFB" w:rsidP="00BA5235">
      <w:pPr>
        <w:widowControl w:val="0"/>
        <w:jc w:val="center"/>
        <w:rPr>
          <w:b/>
          <w:sz w:val="22"/>
          <w:szCs w:val="22"/>
        </w:rPr>
      </w:pPr>
    </w:p>
    <w:p w:rsidR="00BA5235" w:rsidRPr="00DC2AD7" w:rsidRDefault="00BA5235" w:rsidP="00BA5235">
      <w:pPr>
        <w:widowControl w:val="0"/>
        <w:jc w:val="center"/>
        <w:rPr>
          <w:b/>
          <w:sz w:val="22"/>
          <w:szCs w:val="22"/>
        </w:rPr>
      </w:pPr>
      <w:r w:rsidRPr="00DC2AD7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BA5235" w:rsidRPr="00DC2AD7" w:rsidRDefault="00BA5235" w:rsidP="00BA5235">
      <w:pPr>
        <w:widowControl w:val="0"/>
        <w:jc w:val="center"/>
        <w:rPr>
          <w:b/>
          <w:sz w:val="22"/>
          <w:szCs w:val="22"/>
        </w:rPr>
      </w:pPr>
    </w:p>
    <w:p w:rsidR="00BA5235" w:rsidRPr="00DC2AD7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DC2AD7">
        <w:rPr>
          <w:rFonts w:ascii="Times New Roman" w:hAnsi="Times New Roman"/>
        </w:rPr>
        <w:t xml:space="preserve">6.1. Договор прекращает свое действие по окончании его срока, </w:t>
      </w:r>
      <w:r w:rsidRPr="00DC2AD7">
        <w:rPr>
          <w:rFonts w:ascii="Times New Roman" w:hAnsi="Times New Roman"/>
          <w:color w:val="000000"/>
        </w:rPr>
        <w:t>установленного в пункте 2.1 настоящего Договора.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color w:val="000000"/>
          <w:sz w:val="22"/>
          <w:szCs w:val="22"/>
        </w:rPr>
        <w:t>6.2.</w:t>
      </w:r>
      <w:r w:rsidRPr="00DC2AD7">
        <w:rPr>
          <w:sz w:val="22"/>
          <w:szCs w:val="22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A5235" w:rsidRPr="00DC2AD7" w:rsidRDefault="00BA5235" w:rsidP="00BA5235">
      <w:pPr>
        <w:widowControl w:val="0"/>
        <w:ind w:firstLine="567"/>
        <w:jc w:val="both"/>
        <w:rPr>
          <w:sz w:val="22"/>
          <w:szCs w:val="22"/>
        </w:rPr>
      </w:pPr>
      <w:r w:rsidRPr="00DC2AD7">
        <w:rPr>
          <w:color w:val="000000"/>
          <w:sz w:val="22"/>
          <w:szCs w:val="22"/>
        </w:rPr>
        <w:t xml:space="preserve">6.3. </w:t>
      </w:r>
      <w:r w:rsidRPr="00DC2AD7">
        <w:rPr>
          <w:sz w:val="22"/>
          <w:szCs w:val="22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6.4.  Настоящий </w:t>
      </w:r>
      <w:proofErr w:type="gramStart"/>
      <w:r w:rsidRPr="00DC2AD7">
        <w:rPr>
          <w:sz w:val="22"/>
          <w:szCs w:val="22"/>
        </w:rPr>
        <w:t>Договор</w:t>
      </w:r>
      <w:proofErr w:type="gramEnd"/>
      <w:r w:rsidRPr="00DC2AD7">
        <w:rPr>
          <w:sz w:val="22"/>
          <w:szCs w:val="22"/>
        </w:rPr>
        <w:t xml:space="preserve"> может быть расторгнут досрочно по взаимному соглашению Сторон. 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Администрация</w:t>
      </w:r>
      <w:r w:rsidRPr="00DC2AD7">
        <w:rPr>
          <w:sz w:val="22"/>
          <w:szCs w:val="22"/>
        </w:rPr>
        <w:t xml:space="preserve">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6.5.1. Размещение и (или) эксплуатация Объекта с нарушением требований, установленных в пунктах  4.2.1, 4.2.2, 4.2.3  настоящего Договора.  </w:t>
      </w:r>
    </w:p>
    <w:p w:rsidR="00BA5235" w:rsidRPr="00DC2AD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A5235" w:rsidRPr="00DC2AD7" w:rsidRDefault="00632AFB" w:rsidP="00BA5235">
      <w:pPr>
        <w:pStyle w:val="3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A5235" w:rsidRPr="00DC2AD7">
        <w:rPr>
          <w:sz w:val="22"/>
          <w:szCs w:val="22"/>
        </w:rPr>
        <w:t>6.5.3.  При нарушении Хозяйствующим субъектом  пункта 4.2.8 настоящего Договора в случае наличия вступившего в законную силу постановления по делу об административном нарушении.</w:t>
      </w:r>
    </w:p>
    <w:p w:rsidR="00BA5235" w:rsidRPr="00DC2AD7" w:rsidRDefault="00BA5235" w:rsidP="00BA5235">
      <w:pPr>
        <w:widowControl w:val="0"/>
        <w:ind w:firstLine="426"/>
        <w:jc w:val="both"/>
        <w:rPr>
          <w:sz w:val="22"/>
          <w:szCs w:val="22"/>
        </w:rPr>
      </w:pPr>
      <w:r w:rsidRPr="00DC2AD7">
        <w:rPr>
          <w:sz w:val="22"/>
          <w:szCs w:val="22"/>
        </w:rPr>
        <w:t xml:space="preserve">   </w:t>
      </w:r>
      <w:r w:rsidRPr="003D53BC">
        <w:rPr>
          <w:sz w:val="22"/>
          <w:szCs w:val="22"/>
        </w:rPr>
        <w:t>6.5.4.</w:t>
      </w:r>
      <w:r w:rsidRPr="00DC2AD7">
        <w:rPr>
          <w:sz w:val="22"/>
          <w:szCs w:val="22"/>
        </w:rPr>
        <w:t xml:space="preserve"> </w:t>
      </w:r>
      <w:proofErr w:type="gramStart"/>
      <w:r w:rsidRPr="00DC2AD7">
        <w:rPr>
          <w:sz w:val="22"/>
          <w:szCs w:val="22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 w:rsidRPr="00DC2AD7">
        <w:rPr>
          <w:sz w:val="22"/>
          <w:szCs w:val="22"/>
        </w:rPr>
        <w:t>.</w:t>
      </w:r>
    </w:p>
    <w:p w:rsidR="00BA5235" w:rsidRPr="00DC2AD7" w:rsidRDefault="00BA5235" w:rsidP="00BA5235">
      <w:pPr>
        <w:pStyle w:val="3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>6.6. Администрация</w:t>
      </w:r>
      <w:r w:rsidRPr="00DC2AD7">
        <w:rPr>
          <w:sz w:val="22"/>
          <w:szCs w:val="22"/>
        </w:rPr>
        <w:t xml:space="preserve"> также вправе потребовать досрочного расторжения настоящего Договора в случаях:</w:t>
      </w:r>
    </w:p>
    <w:p w:rsidR="00BA5235" w:rsidRPr="00DC2AD7" w:rsidRDefault="00BA5235" w:rsidP="00BA5235">
      <w:pPr>
        <w:pStyle w:val="30"/>
        <w:suppressLineNumbers/>
        <w:suppressAutoHyphens/>
        <w:rPr>
          <w:sz w:val="22"/>
          <w:szCs w:val="22"/>
        </w:rPr>
      </w:pPr>
      <w:r w:rsidRPr="00DC2AD7">
        <w:rPr>
          <w:sz w:val="22"/>
          <w:szCs w:val="22"/>
        </w:rPr>
        <w:t xml:space="preserve">6.6.1. принятия  администрацией </w:t>
      </w:r>
      <w:r>
        <w:rPr>
          <w:sz w:val="22"/>
          <w:szCs w:val="22"/>
        </w:rPr>
        <w:t>Таштагольского городского поселения</w:t>
      </w:r>
      <w:r w:rsidRPr="00DC2AD7">
        <w:rPr>
          <w:sz w:val="22"/>
          <w:szCs w:val="22"/>
        </w:rPr>
        <w:t>: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A5235" w:rsidRPr="006A2B38" w:rsidRDefault="00BA5235" w:rsidP="00BA5235">
      <w:pPr>
        <w:pStyle w:val="ConsPlusNormal"/>
        <w:ind w:firstLine="567"/>
        <w:jc w:val="both"/>
        <w:rPr>
          <w:rFonts w:ascii="Times New Roman" w:hAnsi="Times New Roman"/>
        </w:rPr>
      </w:pPr>
      <w:r w:rsidRPr="006A2B38">
        <w:rPr>
          <w:rFonts w:ascii="Times New Roman" w:hAnsi="Times New Roman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A5235" w:rsidRPr="007F7A77" w:rsidRDefault="00BA5235" w:rsidP="00BA5235">
      <w:pPr>
        <w:pStyle w:val="30"/>
        <w:suppressLineNumbers/>
        <w:suppressAutoHyphens/>
        <w:rPr>
          <w:sz w:val="22"/>
          <w:szCs w:val="22"/>
        </w:rPr>
      </w:pPr>
      <w:r w:rsidRPr="007F7A77">
        <w:rPr>
          <w:sz w:val="22"/>
          <w:szCs w:val="22"/>
        </w:rPr>
        <w:t xml:space="preserve">о развитии застроенной территории.  </w:t>
      </w:r>
    </w:p>
    <w:p w:rsidR="00BA5235" w:rsidRPr="002156F7" w:rsidRDefault="00BA5235" w:rsidP="00BA5235">
      <w:pPr>
        <w:pStyle w:val="30"/>
        <w:suppressLineNumbers/>
        <w:suppressAutoHyphens/>
        <w:rPr>
          <w:sz w:val="22"/>
          <w:szCs w:val="22"/>
        </w:rPr>
      </w:pPr>
      <w:r w:rsidRPr="002156F7">
        <w:rPr>
          <w:sz w:val="22"/>
          <w:szCs w:val="22"/>
        </w:rPr>
        <w:t xml:space="preserve">6.6.2. принятия </w:t>
      </w:r>
      <w:r>
        <w:rPr>
          <w:sz w:val="22"/>
          <w:szCs w:val="22"/>
        </w:rPr>
        <w:t>Администрацией</w:t>
      </w:r>
      <w:r w:rsidRPr="002156F7">
        <w:rPr>
          <w:sz w:val="22"/>
          <w:szCs w:val="22"/>
        </w:rPr>
        <w:t xml:space="preserve"> решений:</w:t>
      </w:r>
    </w:p>
    <w:p w:rsidR="00BA5235" w:rsidRPr="003D53BC" w:rsidRDefault="00BA5235" w:rsidP="00BA5235">
      <w:pPr>
        <w:ind w:firstLine="567"/>
        <w:jc w:val="both"/>
        <w:rPr>
          <w:sz w:val="22"/>
          <w:szCs w:val="22"/>
          <w:lang w:eastAsia="en-US"/>
        </w:rPr>
      </w:pPr>
      <w:r w:rsidRPr="003D53BC">
        <w:rPr>
          <w:sz w:val="22"/>
          <w:szCs w:val="22"/>
          <w:lang w:eastAsia="en-US"/>
        </w:rPr>
        <w:t xml:space="preserve">о предоставлении </w:t>
      </w:r>
      <w:r w:rsidRPr="003D53BC">
        <w:rPr>
          <w:sz w:val="22"/>
          <w:szCs w:val="22"/>
        </w:rPr>
        <w:t xml:space="preserve">земельного участка, в границах которого   полностью либо частично расположено место размещения Объекта,  </w:t>
      </w:r>
      <w:r w:rsidRPr="003D53BC">
        <w:rPr>
          <w:sz w:val="22"/>
          <w:szCs w:val="22"/>
          <w:lang w:eastAsia="en-US"/>
        </w:rPr>
        <w:t>на праве постоянного (бессрочного) пользования, безвозмездного пользования, в собственность, в аренду;</w:t>
      </w:r>
    </w:p>
    <w:p w:rsidR="00BA5235" w:rsidRPr="003D53BC" w:rsidRDefault="00BA5235" w:rsidP="00BA5235">
      <w:pPr>
        <w:ind w:firstLine="567"/>
        <w:jc w:val="both"/>
        <w:rPr>
          <w:sz w:val="22"/>
          <w:szCs w:val="22"/>
        </w:rPr>
      </w:pPr>
      <w:r w:rsidRPr="003D53BC">
        <w:rPr>
          <w:sz w:val="22"/>
          <w:szCs w:val="22"/>
          <w:lang w:eastAsia="en-US"/>
        </w:rPr>
        <w:t>о проведен</w:t>
      </w:r>
      <w:proofErr w:type="gramStart"/>
      <w:r w:rsidRPr="003D53BC">
        <w:rPr>
          <w:sz w:val="22"/>
          <w:szCs w:val="22"/>
          <w:lang w:eastAsia="en-US"/>
        </w:rPr>
        <w:t>ии ау</w:t>
      </w:r>
      <w:proofErr w:type="gramEnd"/>
      <w:r w:rsidRPr="003D53BC">
        <w:rPr>
          <w:sz w:val="22"/>
          <w:szCs w:val="22"/>
          <w:lang w:eastAsia="en-US"/>
        </w:rPr>
        <w:t xml:space="preserve">кциона по продаже земельного участка или на право заключения договора аренды земельного участка, </w:t>
      </w:r>
      <w:r w:rsidRPr="003D53BC">
        <w:rPr>
          <w:sz w:val="22"/>
          <w:szCs w:val="22"/>
        </w:rPr>
        <w:t xml:space="preserve">в границах которого  полностью либо частично расположено место размещения Объекта;  </w:t>
      </w:r>
    </w:p>
    <w:p w:rsidR="00BA5235" w:rsidRPr="002156F7" w:rsidRDefault="00BA5235" w:rsidP="00BA5235">
      <w:pPr>
        <w:ind w:firstLine="540"/>
        <w:jc w:val="both"/>
        <w:rPr>
          <w:sz w:val="22"/>
          <w:szCs w:val="22"/>
          <w:lang w:eastAsia="en-US"/>
        </w:rPr>
      </w:pPr>
      <w:proofErr w:type="gramStart"/>
      <w:r w:rsidRPr="003D53BC">
        <w:rPr>
          <w:sz w:val="22"/>
          <w:szCs w:val="22"/>
          <w:lang w:eastAsia="en-US"/>
        </w:rPr>
        <w:t>о перераспределении земель и (или) земельного участка,</w:t>
      </w:r>
      <w:r w:rsidRPr="003D53BC">
        <w:rPr>
          <w:sz w:val="22"/>
          <w:szCs w:val="22"/>
        </w:rPr>
        <w:t xml:space="preserve"> в границах которых  полностью либо частично расположено место размещения Объекта,</w:t>
      </w:r>
      <w:r w:rsidRPr="003D53BC">
        <w:rPr>
          <w:sz w:val="22"/>
          <w:szCs w:val="22"/>
          <w:lang w:eastAsia="en-US"/>
        </w:rPr>
        <w:t xml:space="preserve"> и земельных участков, </w:t>
      </w:r>
      <w:r w:rsidRPr="003D53BC">
        <w:rPr>
          <w:bCs/>
          <w:sz w:val="22"/>
          <w:szCs w:val="22"/>
          <w:lang w:eastAsia="en-US"/>
        </w:rPr>
        <w:t xml:space="preserve">находящихся в частной собственности, </w:t>
      </w:r>
      <w:r w:rsidRPr="003D53BC">
        <w:rPr>
          <w:sz w:val="22"/>
          <w:szCs w:val="22"/>
          <w:lang w:eastAsia="en-US"/>
        </w:rPr>
        <w:t>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</w:t>
      </w:r>
      <w:proofErr w:type="gramEnd"/>
    </w:p>
    <w:p w:rsidR="008E1D93" w:rsidRDefault="008E1D93" w:rsidP="00BA5235">
      <w:pPr>
        <w:suppressLineNumbers/>
        <w:suppressAutoHyphens/>
        <w:ind w:firstLine="567"/>
        <w:jc w:val="both"/>
        <w:rPr>
          <w:sz w:val="22"/>
          <w:szCs w:val="22"/>
        </w:rPr>
      </w:pPr>
    </w:p>
    <w:p w:rsidR="008E1D93" w:rsidRDefault="008E1D93" w:rsidP="00BA5235">
      <w:pPr>
        <w:suppressLineNumbers/>
        <w:suppressAutoHyphens/>
        <w:ind w:firstLine="567"/>
        <w:jc w:val="both"/>
        <w:rPr>
          <w:sz w:val="22"/>
          <w:szCs w:val="22"/>
        </w:rPr>
      </w:pPr>
    </w:p>
    <w:p w:rsidR="008E1D93" w:rsidRDefault="008E1D93" w:rsidP="00BA5235">
      <w:pPr>
        <w:suppressLineNumbers/>
        <w:suppressAutoHyphens/>
        <w:ind w:firstLine="567"/>
        <w:jc w:val="both"/>
        <w:rPr>
          <w:sz w:val="22"/>
          <w:szCs w:val="22"/>
        </w:rPr>
      </w:pPr>
    </w:p>
    <w:p w:rsidR="00BA5235" w:rsidRPr="002156F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2156F7">
        <w:rPr>
          <w:sz w:val="22"/>
          <w:szCs w:val="22"/>
        </w:rPr>
        <w:t>6.7. Хозяйствующий субъе</w:t>
      </w:r>
      <w:proofErr w:type="gramStart"/>
      <w:r w:rsidRPr="002156F7">
        <w:rPr>
          <w:sz w:val="22"/>
          <w:szCs w:val="22"/>
        </w:rPr>
        <w:t>кт впр</w:t>
      </w:r>
      <w:proofErr w:type="gramEnd"/>
      <w:r w:rsidRPr="002156F7">
        <w:rPr>
          <w:sz w:val="22"/>
          <w:szCs w:val="22"/>
        </w:rPr>
        <w:t xml:space="preserve">аве потребовать досрочного расторжения настоящего Договора, направив </w:t>
      </w:r>
      <w:r>
        <w:rPr>
          <w:sz w:val="22"/>
          <w:szCs w:val="22"/>
        </w:rPr>
        <w:t>Администрации</w:t>
      </w:r>
      <w:r w:rsidRPr="002156F7">
        <w:rPr>
          <w:sz w:val="22"/>
          <w:szCs w:val="22"/>
        </w:rPr>
        <w:t xml:space="preserve"> соответствующее уведомление не менее чем за один  месяц до момента расторжения Договора при условии:</w:t>
      </w:r>
    </w:p>
    <w:p w:rsidR="00BA5235" w:rsidRPr="002156F7" w:rsidRDefault="00BA5235" w:rsidP="00BA5235">
      <w:pPr>
        <w:suppressLineNumbers/>
        <w:suppressAutoHyphens/>
        <w:ind w:firstLine="567"/>
        <w:jc w:val="both"/>
        <w:rPr>
          <w:bCs/>
          <w:iCs/>
          <w:sz w:val="22"/>
          <w:szCs w:val="22"/>
        </w:rPr>
      </w:pPr>
      <w:r w:rsidRPr="002156F7">
        <w:rPr>
          <w:bCs/>
          <w:iCs/>
          <w:sz w:val="22"/>
          <w:szCs w:val="22"/>
        </w:rPr>
        <w:t>погашения задолженности по плате за размещение Объекта  (до момента расторжения Договора), неустойки (пени и (или) штрафов);</w:t>
      </w:r>
    </w:p>
    <w:p w:rsidR="00BA5235" w:rsidRPr="002156F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2156F7">
        <w:rPr>
          <w:sz w:val="22"/>
          <w:szCs w:val="22"/>
        </w:rPr>
        <w:t xml:space="preserve">внесения возмещения за досрочное расторжение Договора в размере месячной платы за размещение Объекта. </w:t>
      </w:r>
    </w:p>
    <w:p w:rsidR="00BA5235" w:rsidRPr="002156F7" w:rsidRDefault="00E12ACB" w:rsidP="00E12ACB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A5235" w:rsidRPr="002156F7">
        <w:rPr>
          <w:sz w:val="22"/>
          <w:szCs w:val="22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 и возмещения убытков, в том числе упущенной выгоды.</w:t>
      </w:r>
    </w:p>
    <w:p w:rsidR="00BA5235" w:rsidRPr="002156F7" w:rsidRDefault="00BA5235" w:rsidP="00BA5235">
      <w:pPr>
        <w:suppressLineNumbers/>
        <w:suppressAutoHyphens/>
        <w:ind w:firstLine="567"/>
        <w:jc w:val="both"/>
        <w:rPr>
          <w:sz w:val="22"/>
          <w:szCs w:val="22"/>
        </w:rPr>
      </w:pPr>
      <w:r w:rsidRPr="002156F7">
        <w:rPr>
          <w:sz w:val="22"/>
          <w:szCs w:val="22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2"/>
          <w:szCs w:val="22"/>
        </w:rPr>
        <w:t>Администрации</w:t>
      </w:r>
      <w:r w:rsidRPr="002156F7">
        <w:rPr>
          <w:sz w:val="22"/>
          <w:szCs w:val="22"/>
        </w:rPr>
        <w:t xml:space="preserve">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A5235" w:rsidRPr="002156F7" w:rsidRDefault="00BA5235" w:rsidP="00BA5235">
      <w:pPr>
        <w:pStyle w:val="ConsPlusNormal"/>
        <w:rPr>
          <w:rFonts w:ascii="Times New Roman" w:hAnsi="Times New Roman"/>
          <w:b/>
        </w:rPr>
      </w:pPr>
    </w:p>
    <w:p w:rsidR="00BA5235" w:rsidRPr="002156F7" w:rsidRDefault="00BA5235" w:rsidP="00BA5235">
      <w:pPr>
        <w:widowControl w:val="0"/>
        <w:suppressLineNumbers/>
        <w:suppressAutoHyphens/>
        <w:ind w:firstLine="567"/>
        <w:jc w:val="center"/>
        <w:rPr>
          <w:b/>
          <w:color w:val="000000"/>
          <w:sz w:val="22"/>
          <w:szCs w:val="22"/>
        </w:rPr>
      </w:pPr>
      <w:r w:rsidRPr="002156F7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BA5235" w:rsidRPr="002156F7" w:rsidRDefault="00BA5235" w:rsidP="00BA5235">
      <w:pPr>
        <w:pStyle w:val="ConsPlusNormal"/>
        <w:jc w:val="both"/>
        <w:rPr>
          <w:rFonts w:ascii="Times New Roman" w:hAnsi="Times New Roman"/>
        </w:rPr>
      </w:pP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A5235" w:rsidRPr="002156F7" w:rsidRDefault="00BA5235" w:rsidP="008657E4">
      <w:pPr>
        <w:pStyle w:val="30"/>
        <w:suppressLineNumbers/>
        <w:suppressAutoHyphens/>
        <w:ind w:left="0"/>
        <w:rPr>
          <w:sz w:val="22"/>
          <w:szCs w:val="22"/>
        </w:rPr>
      </w:pPr>
      <w:r w:rsidRPr="002156F7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235" w:rsidRPr="002156F7">
        <w:rPr>
          <w:sz w:val="22"/>
          <w:szCs w:val="22"/>
        </w:rPr>
        <w:t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>7.4. Споры по настоящему Договору рассматриваются в суде по месту нахождения места размещения Объекта.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>7.5.Вопросы,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A5235" w:rsidRPr="002156F7" w:rsidRDefault="008657E4" w:rsidP="008657E4">
      <w:pPr>
        <w:pStyle w:val="30"/>
        <w:suppressLineNumbers/>
        <w:suppressAutoHyphens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5235" w:rsidRPr="002156F7">
        <w:rPr>
          <w:sz w:val="22"/>
          <w:szCs w:val="22"/>
        </w:rPr>
        <w:t>7.7. К настоящему Договору прилагаются и являются его неотъемлемыми частями:</w:t>
      </w:r>
    </w:p>
    <w:p w:rsidR="00BA5235" w:rsidRPr="002156F7" w:rsidRDefault="00BA5235" w:rsidP="008657E4">
      <w:pPr>
        <w:pStyle w:val="30"/>
        <w:suppressLineNumbers/>
        <w:suppressAutoHyphens/>
        <w:ind w:left="0"/>
        <w:rPr>
          <w:sz w:val="22"/>
          <w:szCs w:val="22"/>
        </w:rPr>
      </w:pPr>
      <w:r w:rsidRPr="002156F7">
        <w:rPr>
          <w:sz w:val="22"/>
          <w:szCs w:val="22"/>
        </w:rPr>
        <w:t>- кадастровый паспорт земельного участка</w:t>
      </w:r>
      <w:r>
        <w:rPr>
          <w:sz w:val="22"/>
          <w:szCs w:val="22"/>
        </w:rPr>
        <w:t xml:space="preserve"> (при его наличии)</w:t>
      </w:r>
      <w:r w:rsidRPr="002156F7">
        <w:rPr>
          <w:sz w:val="22"/>
          <w:szCs w:val="22"/>
        </w:rPr>
        <w:t>;</w:t>
      </w:r>
    </w:p>
    <w:p w:rsidR="00BA5235" w:rsidRPr="002156F7" w:rsidRDefault="00BA5235" w:rsidP="008657E4">
      <w:pPr>
        <w:pStyle w:val="30"/>
        <w:suppressLineNumbers/>
        <w:suppressAutoHyphens/>
        <w:ind w:left="0"/>
        <w:rPr>
          <w:sz w:val="22"/>
          <w:szCs w:val="22"/>
        </w:rPr>
      </w:pPr>
      <w:r w:rsidRPr="002156F7">
        <w:rPr>
          <w:sz w:val="22"/>
          <w:szCs w:val="22"/>
        </w:rPr>
        <w:t xml:space="preserve">- схема </w:t>
      </w:r>
      <w:r>
        <w:rPr>
          <w:sz w:val="22"/>
          <w:szCs w:val="22"/>
        </w:rPr>
        <w:t>расположения земельного участка</w:t>
      </w:r>
      <w:r w:rsidRPr="002156F7">
        <w:rPr>
          <w:sz w:val="22"/>
          <w:szCs w:val="22"/>
        </w:rPr>
        <w:t xml:space="preserve">  на кадастровом плане территории.</w:t>
      </w:r>
    </w:p>
    <w:p w:rsidR="00BA5235" w:rsidRPr="00632AFB" w:rsidRDefault="00BA5235" w:rsidP="00BA5235">
      <w:pPr>
        <w:ind w:firstLine="540"/>
        <w:jc w:val="center"/>
        <w:rPr>
          <w:b/>
          <w:sz w:val="22"/>
          <w:szCs w:val="22"/>
        </w:rPr>
      </w:pPr>
      <w:r w:rsidRPr="00632AFB">
        <w:rPr>
          <w:b/>
          <w:sz w:val="22"/>
          <w:szCs w:val="22"/>
        </w:rPr>
        <w:t>8. Юридические адреса и реквизиты сторон</w:t>
      </w:r>
    </w:p>
    <w:p w:rsidR="00BA5235" w:rsidRPr="006A2B38" w:rsidRDefault="00BA5235" w:rsidP="00BA5235">
      <w:pPr>
        <w:jc w:val="both"/>
      </w:pPr>
    </w:p>
    <w:p w:rsidR="00BA5235" w:rsidRPr="008E1D93" w:rsidRDefault="008E1D93" w:rsidP="008657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BA5235" w:rsidRPr="008E1D93">
        <w:rPr>
          <w:b/>
          <w:sz w:val="22"/>
          <w:szCs w:val="22"/>
        </w:rPr>
        <w:t xml:space="preserve">Администрация: </w:t>
      </w:r>
      <w:r w:rsidR="00BA5235" w:rsidRPr="008E1D93">
        <w:rPr>
          <w:sz w:val="22"/>
          <w:szCs w:val="22"/>
        </w:rPr>
        <w:t>Администрация Таштагольского городского поселения</w:t>
      </w:r>
    </w:p>
    <w:p w:rsidR="008E1D93" w:rsidRPr="008E1D93" w:rsidRDefault="00BA5235" w:rsidP="008E1D93">
      <w:pPr>
        <w:pStyle w:val="30"/>
        <w:spacing w:after="0"/>
        <w:ind w:left="0"/>
        <w:jc w:val="both"/>
        <w:rPr>
          <w:sz w:val="24"/>
          <w:szCs w:val="24"/>
        </w:rPr>
      </w:pPr>
      <w:r w:rsidRPr="008E1D93">
        <w:rPr>
          <w:sz w:val="22"/>
          <w:szCs w:val="22"/>
        </w:rPr>
        <w:t xml:space="preserve">юридический адрес: Кемеровская область, </w:t>
      </w:r>
      <w:proofErr w:type="gramStart"/>
      <w:r w:rsidRPr="008E1D93">
        <w:rPr>
          <w:sz w:val="22"/>
          <w:szCs w:val="22"/>
        </w:rPr>
        <w:t>г</w:t>
      </w:r>
      <w:proofErr w:type="gramEnd"/>
      <w:r w:rsidRPr="008E1D93">
        <w:rPr>
          <w:sz w:val="22"/>
          <w:szCs w:val="22"/>
        </w:rPr>
        <w:t xml:space="preserve">. Таштагол, </w:t>
      </w:r>
      <w:r w:rsidR="008E1D93" w:rsidRPr="008E1D93">
        <w:rPr>
          <w:sz w:val="24"/>
          <w:szCs w:val="24"/>
        </w:rPr>
        <w:t xml:space="preserve">УФК по Кемеровской области – Кузбассу (Администрация Таштагольского городского поселения л/с 05393029260) </w:t>
      </w:r>
    </w:p>
    <w:p w:rsidR="008E1D93" w:rsidRPr="00BA3258" w:rsidRDefault="00711C37" w:rsidP="008E1D93">
      <w:pPr>
        <w:pStyle w:val="ab"/>
        <w:spacing w:after="0" w:line="240" w:lineRule="auto"/>
        <w:ind w:left="0"/>
      </w:pPr>
      <w:proofErr w:type="gramStart"/>
      <w:r>
        <w:t>Р</w:t>
      </w:r>
      <w:proofErr w:type="gramEnd"/>
      <w:r>
        <w:t>/с 03231</w:t>
      </w:r>
      <w:r w:rsidR="008E1D93" w:rsidRPr="008E1D93">
        <w:t>643326271013900, к/с 40102810745370000032, БИК 013207212, ИНН 4228009336,  КПП 422801001 Банк получателя: ОТДЕЛЕНИЕ КЕМЕРОВО БАНКА РОССИИ//УФК по Кемеровской области – Кузбассу г. Кемерово</w:t>
      </w:r>
    </w:p>
    <w:p w:rsidR="00BA5235" w:rsidRPr="0058568B" w:rsidRDefault="00BA5235" w:rsidP="00BA5235">
      <w:pPr>
        <w:jc w:val="both"/>
        <w:rPr>
          <w:sz w:val="22"/>
          <w:szCs w:val="22"/>
        </w:rPr>
      </w:pPr>
    </w:p>
    <w:p w:rsidR="00BA5235" w:rsidRPr="0058568B" w:rsidRDefault="00BA5235" w:rsidP="008657E4">
      <w:pPr>
        <w:ind w:left="284"/>
        <w:rPr>
          <w:sz w:val="22"/>
          <w:szCs w:val="22"/>
        </w:rPr>
      </w:pPr>
      <w:r w:rsidRPr="0058568B">
        <w:rPr>
          <w:b/>
          <w:sz w:val="22"/>
          <w:szCs w:val="22"/>
        </w:rPr>
        <w:t>Хозяйствующий субъект</w:t>
      </w:r>
      <w:proofErr w:type="gramStart"/>
      <w:r w:rsidRPr="0058568B">
        <w:rPr>
          <w:b/>
          <w:sz w:val="22"/>
          <w:szCs w:val="22"/>
        </w:rPr>
        <w:t xml:space="preserve"> :</w:t>
      </w:r>
      <w:proofErr w:type="gramEnd"/>
      <w:r w:rsidRPr="0058568B">
        <w:rPr>
          <w:b/>
          <w:sz w:val="22"/>
          <w:szCs w:val="22"/>
        </w:rPr>
        <w:t xml:space="preserve"> </w:t>
      </w:r>
      <w:r w:rsidRPr="0058568B">
        <w:rPr>
          <w:sz w:val="22"/>
          <w:szCs w:val="22"/>
        </w:rPr>
        <w:t>_________________________________________________________</w:t>
      </w:r>
    </w:p>
    <w:p w:rsidR="00BA5235" w:rsidRPr="0058568B" w:rsidRDefault="00BA5235" w:rsidP="00BA5235">
      <w:pPr>
        <w:jc w:val="both"/>
        <w:rPr>
          <w:b/>
          <w:sz w:val="22"/>
          <w:szCs w:val="22"/>
        </w:rPr>
      </w:pPr>
      <w:r w:rsidRPr="0058568B">
        <w:rPr>
          <w:b/>
          <w:sz w:val="22"/>
          <w:szCs w:val="22"/>
        </w:rPr>
        <w:t xml:space="preserve">                                                 </w:t>
      </w:r>
    </w:p>
    <w:p w:rsidR="00BA5235" w:rsidRPr="0058568B" w:rsidRDefault="00BA5235" w:rsidP="00BA5235">
      <w:pPr>
        <w:jc w:val="center"/>
        <w:rPr>
          <w:b/>
          <w:sz w:val="22"/>
          <w:szCs w:val="22"/>
        </w:rPr>
      </w:pPr>
      <w:r w:rsidRPr="0058568B">
        <w:rPr>
          <w:b/>
          <w:sz w:val="22"/>
          <w:szCs w:val="22"/>
        </w:rPr>
        <w:t>9. Подписи сторон:</w:t>
      </w:r>
    </w:p>
    <w:p w:rsidR="00BA5235" w:rsidRPr="006A2B38" w:rsidRDefault="00BA5235" w:rsidP="00BA5235">
      <w:pPr>
        <w:jc w:val="both"/>
        <w:rPr>
          <w:b/>
        </w:rPr>
      </w:pPr>
    </w:p>
    <w:p w:rsidR="00BA5235" w:rsidRPr="006A2B38" w:rsidRDefault="00BA5235" w:rsidP="00BA5235">
      <w:pPr>
        <w:jc w:val="both"/>
        <w:rPr>
          <w:b/>
        </w:rPr>
      </w:pPr>
    </w:p>
    <w:p w:rsidR="00BA5235" w:rsidRDefault="00BA5235" w:rsidP="00BA5235">
      <w:pPr>
        <w:jc w:val="both"/>
        <w:rPr>
          <w:sz w:val="22"/>
          <w:szCs w:val="22"/>
        </w:rPr>
      </w:pPr>
      <w:r w:rsidRPr="0058568B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дминистрация Таштагольского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                       </w:t>
      </w:r>
      <w:r w:rsidRPr="0058568B">
        <w:rPr>
          <w:sz w:val="22"/>
          <w:szCs w:val="22"/>
        </w:rPr>
        <w:t>Х</w:t>
      </w:r>
      <w:r>
        <w:rPr>
          <w:sz w:val="22"/>
          <w:szCs w:val="22"/>
        </w:rPr>
        <w:t>озяйствующий субъект</w:t>
      </w:r>
      <w:r w:rsidRPr="0058568B">
        <w:rPr>
          <w:sz w:val="22"/>
          <w:szCs w:val="22"/>
        </w:rPr>
        <w:t>:</w:t>
      </w:r>
    </w:p>
    <w:p w:rsidR="00BA5235" w:rsidRPr="0058568B" w:rsidRDefault="00BA5235" w:rsidP="00BA5235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Pr="0058568B">
        <w:rPr>
          <w:sz w:val="22"/>
          <w:szCs w:val="22"/>
        </w:rPr>
        <w:t>:</w:t>
      </w:r>
      <w:r w:rsidRPr="0058568B">
        <w:rPr>
          <w:sz w:val="22"/>
          <w:szCs w:val="22"/>
        </w:rPr>
        <w:tab/>
      </w:r>
      <w:r w:rsidRPr="0058568B">
        <w:rPr>
          <w:sz w:val="22"/>
          <w:szCs w:val="22"/>
        </w:rPr>
        <w:tab/>
      </w:r>
      <w:r w:rsidRPr="0058568B">
        <w:rPr>
          <w:sz w:val="22"/>
          <w:szCs w:val="22"/>
        </w:rPr>
        <w:tab/>
      </w:r>
      <w:r w:rsidRPr="0058568B">
        <w:rPr>
          <w:sz w:val="22"/>
          <w:szCs w:val="22"/>
        </w:rPr>
        <w:tab/>
      </w:r>
      <w:r w:rsidRPr="0058568B">
        <w:rPr>
          <w:sz w:val="22"/>
          <w:szCs w:val="22"/>
        </w:rPr>
        <w:tab/>
      </w:r>
    </w:p>
    <w:p w:rsidR="00BA5235" w:rsidRPr="0058568B" w:rsidRDefault="00BA5235" w:rsidP="00BA5235">
      <w:pPr>
        <w:jc w:val="both"/>
        <w:rPr>
          <w:b/>
          <w:sz w:val="22"/>
          <w:szCs w:val="22"/>
        </w:rPr>
      </w:pPr>
    </w:p>
    <w:p w:rsidR="00BA5235" w:rsidRDefault="00BA5235" w:rsidP="00BA5235">
      <w:pPr>
        <w:jc w:val="both"/>
        <w:rPr>
          <w:b/>
          <w:sz w:val="22"/>
          <w:szCs w:val="22"/>
        </w:rPr>
      </w:pPr>
      <w:r w:rsidRPr="0058568B">
        <w:rPr>
          <w:b/>
          <w:sz w:val="22"/>
          <w:szCs w:val="22"/>
        </w:rPr>
        <w:t xml:space="preserve">________________/ </w:t>
      </w:r>
      <w:proofErr w:type="spellStart"/>
      <w:r w:rsidRPr="0058568B">
        <w:rPr>
          <w:b/>
          <w:sz w:val="22"/>
          <w:szCs w:val="22"/>
        </w:rPr>
        <w:t>Путинцев</w:t>
      </w:r>
      <w:proofErr w:type="spellEnd"/>
      <w:r w:rsidRPr="0058568B">
        <w:rPr>
          <w:b/>
          <w:sz w:val="22"/>
          <w:szCs w:val="22"/>
        </w:rPr>
        <w:t xml:space="preserve"> А.А./                                      _________________ /____________/  </w:t>
      </w:r>
    </w:p>
    <w:sectPr w:rsidR="00BA5235" w:rsidSect="00730ED8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CB" w:rsidRDefault="00E12ACB" w:rsidP="00BA5235">
      <w:r>
        <w:separator/>
      </w:r>
    </w:p>
  </w:endnote>
  <w:endnote w:type="continuationSeparator" w:id="1">
    <w:p w:rsidR="00E12ACB" w:rsidRDefault="00E12ACB" w:rsidP="00BA5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CB" w:rsidRDefault="00E12ACB" w:rsidP="00BA5235">
      <w:r>
        <w:separator/>
      </w:r>
    </w:p>
  </w:footnote>
  <w:footnote w:type="continuationSeparator" w:id="1">
    <w:p w:rsidR="00E12ACB" w:rsidRDefault="00E12ACB" w:rsidP="00BA5235">
      <w:r>
        <w:continuationSeparator/>
      </w:r>
    </w:p>
  </w:footnote>
  <w:footnote w:id="2">
    <w:p w:rsidR="00E12ACB" w:rsidRDefault="00E12ACB" w:rsidP="00BA5235">
      <w:pPr>
        <w:pStyle w:val="ConsPlusNormal"/>
        <w:ind w:firstLine="540"/>
        <w:jc w:val="both"/>
      </w:pPr>
      <w:r>
        <w:rPr>
          <w:rStyle w:val="a9"/>
          <w:rFonts w:cs="Arial"/>
        </w:rPr>
        <w:footnoteRef/>
      </w:r>
      <w:r>
        <w:t xml:space="preserve"> </w:t>
      </w:r>
      <w:r w:rsidRPr="007E7F88">
        <w:rPr>
          <w:rFonts w:ascii="Times New Roman" w:hAnsi="Times New Roman"/>
        </w:rPr>
        <w:t xml:space="preserve">Указывается в случае заключение договора на размещение нестационарного торгового объекта </w:t>
      </w:r>
      <w:r>
        <w:rPr>
          <w:rFonts w:ascii="Times New Roman" w:hAnsi="Times New Roman"/>
        </w:rPr>
        <w:t xml:space="preserve"> с </w:t>
      </w:r>
      <w:r w:rsidRPr="007E7F88">
        <w:rPr>
          <w:rFonts w:ascii="Times New Roman" w:hAnsi="Times New Roman"/>
        </w:rPr>
        <w:t xml:space="preserve"> лицом, подавшим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7E7F88">
        <w:rPr>
          <w:rFonts w:ascii="Times New Roman" w:hAnsi="Times New Roman"/>
        </w:rPr>
        <w:t>участие</w:t>
      </w:r>
      <w:proofErr w:type="gramEnd"/>
      <w:r w:rsidRPr="007E7F88">
        <w:rPr>
          <w:rFonts w:ascii="Times New Roman" w:hAnsi="Times New Roman"/>
        </w:rPr>
        <w:t xml:space="preserve"> в аукционе которого соответствует указанным в извещении о проведении аукциона условиям аукциона, </w:t>
      </w:r>
      <w:r>
        <w:rPr>
          <w:rFonts w:ascii="Times New Roman" w:hAnsi="Times New Roman"/>
        </w:rPr>
        <w:t xml:space="preserve">а также с </w:t>
      </w:r>
      <w:r w:rsidRPr="007E7F88">
        <w:rPr>
          <w:rFonts w:ascii="Times New Roman" w:hAnsi="Times New Roman"/>
        </w:rPr>
        <w:t>заявителем, признанным е</w:t>
      </w:r>
      <w:r>
        <w:rPr>
          <w:rFonts w:ascii="Times New Roman" w:hAnsi="Times New Roman"/>
        </w:rPr>
        <w:t xml:space="preserve">динственным участником аукциона. </w:t>
      </w:r>
    </w:p>
  </w:footnote>
  <w:footnote w:id="3">
    <w:p w:rsidR="00E12ACB" w:rsidRDefault="00E12ACB" w:rsidP="00BA5235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4FA"/>
    <w:multiLevelType w:val="hybridMultilevel"/>
    <w:tmpl w:val="47E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41E13"/>
    <w:multiLevelType w:val="singleLevel"/>
    <w:tmpl w:val="8AEAC67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szCs w:val="20"/>
        <w:u w:val="none"/>
      </w:rPr>
    </w:lvl>
  </w:abstractNum>
  <w:abstractNum w:abstractNumId="2">
    <w:nsid w:val="4F5E1F74"/>
    <w:multiLevelType w:val="hybridMultilevel"/>
    <w:tmpl w:val="652A9BB6"/>
    <w:lvl w:ilvl="0" w:tplc="BA98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946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29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6B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0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A6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AB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6E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76612"/>
    <w:multiLevelType w:val="multilevel"/>
    <w:tmpl w:val="39389B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BDA"/>
    <w:rsid w:val="000027DD"/>
    <w:rsid w:val="0003638B"/>
    <w:rsid w:val="00051AA1"/>
    <w:rsid w:val="000529D0"/>
    <w:rsid w:val="000540C9"/>
    <w:rsid w:val="000741A3"/>
    <w:rsid w:val="000B7C7A"/>
    <w:rsid w:val="000E7637"/>
    <w:rsid w:val="001765D3"/>
    <w:rsid w:val="001828D0"/>
    <w:rsid w:val="001867CF"/>
    <w:rsid w:val="001B01A7"/>
    <w:rsid w:val="001C36E3"/>
    <w:rsid w:val="001D196C"/>
    <w:rsid w:val="00243A42"/>
    <w:rsid w:val="00281C2D"/>
    <w:rsid w:val="0028460A"/>
    <w:rsid w:val="002970A8"/>
    <w:rsid w:val="00297CB7"/>
    <w:rsid w:val="002A03EA"/>
    <w:rsid w:val="002A21A5"/>
    <w:rsid w:val="002A236C"/>
    <w:rsid w:val="002A7FAE"/>
    <w:rsid w:val="002C2978"/>
    <w:rsid w:val="002D5D45"/>
    <w:rsid w:val="002E0395"/>
    <w:rsid w:val="00304A37"/>
    <w:rsid w:val="003C66E1"/>
    <w:rsid w:val="003E1B1F"/>
    <w:rsid w:val="003E7F0D"/>
    <w:rsid w:val="004628E8"/>
    <w:rsid w:val="00470388"/>
    <w:rsid w:val="00493556"/>
    <w:rsid w:val="00497B37"/>
    <w:rsid w:val="004A2360"/>
    <w:rsid w:val="00521AAA"/>
    <w:rsid w:val="00531047"/>
    <w:rsid w:val="0056263F"/>
    <w:rsid w:val="005748D1"/>
    <w:rsid w:val="005820CC"/>
    <w:rsid w:val="005A1C90"/>
    <w:rsid w:val="005A65DE"/>
    <w:rsid w:val="005B10A1"/>
    <w:rsid w:val="005B6752"/>
    <w:rsid w:val="00604CB6"/>
    <w:rsid w:val="00624715"/>
    <w:rsid w:val="00625D02"/>
    <w:rsid w:val="00632AFB"/>
    <w:rsid w:val="00645CC9"/>
    <w:rsid w:val="00671550"/>
    <w:rsid w:val="006E4806"/>
    <w:rsid w:val="006F05E3"/>
    <w:rsid w:val="006F6837"/>
    <w:rsid w:val="00702185"/>
    <w:rsid w:val="00703928"/>
    <w:rsid w:val="00711C37"/>
    <w:rsid w:val="00730ED8"/>
    <w:rsid w:val="007361F0"/>
    <w:rsid w:val="00766B35"/>
    <w:rsid w:val="0077793A"/>
    <w:rsid w:val="007A36F4"/>
    <w:rsid w:val="007D4BF1"/>
    <w:rsid w:val="007F2533"/>
    <w:rsid w:val="00817C5B"/>
    <w:rsid w:val="00821FED"/>
    <w:rsid w:val="00863EA2"/>
    <w:rsid w:val="008657E4"/>
    <w:rsid w:val="008A0D20"/>
    <w:rsid w:val="008E1D93"/>
    <w:rsid w:val="00903113"/>
    <w:rsid w:val="0090723A"/>
    <w:rsid w:val="009134F3"/>
    <w:rsid w:val="00935D8B"/>
    <w:rsid w:val="0097799C"/>
    <w:rsid w:val="009801B1"/>
    <w:rsid w:val="00990D10"/>
    <w:rsid w:val="00996B9E"/>
    <w:rsid w:val="009B5946"/>
    <w:rsid w:val="009B7218"/>
    <w:rsid w:val="009F1153"/>
    <w:rsid w:val="009F3D54"/>
    <w:rsid w:val="00A40631"/>
    <w:rsid w:val="00A717C0"/>
    <w:rsid w:val="00A83E17"/>
    <w:rsid w:val="00A85FD2"/>
    <w:rsid w:val="00AA210E"/>
    <w:rsid w:val="00AD24E6"/>
    <w:rsid w:val="00AD74FF"/>
    <w:rsid w:val="00B474F3"/>
    <w:rsid w:val="00B7363D"/>
    <w:rsid w:val="00B74988"/>
    <w:rsid w:val="00B9491D"/>
    <w:rsid w:val="00BA0E87"/>
    <w:rsid w:val="00BA5235"/>
    <w:rsid w:val="00BC48E7"/>
    <w:rsid w:val="00BD489B"/>
    <w:rsid w:val="00BF3404"/>
    <w:rsid w:val="00C00FA3"/>
    <w:rsid w:val="00C13C3D"/>
    <w:rsid w:val="00C316E3"/>
    <w:rsid w:val="00C425FB"/>
    <w:rsid w:val="00C479CF"/>
    <w:rsid w:val="00C70305"/>
    <w:rsid w:val="00CF4DC8"/>
    <w:rsid w:val="00D0041C"/>
    <w:rsid w:val="00D039BB"/>
    <w:rsid w:val="00D106CD"/>
    <w:rsid w:val="00D2620B"/>
    <w:rsid w:val="00D33D6C"/>
    <w:rsid w:val="00D47A0C"/>
    <w:rsid w:val="00D74B7B"/>
    <w:rsid w:val="00D758A0"/>
    <w:rsid w:val="00DB47AF"/>
    <w:rsid w:val="00DD4E77"/>
    <w:rsid w:val="00DE2F42"/>
    <w:rsid w:val="00DF620F"/>
    <w:rsid w:val="00E046A0"/>
    <w:rsid w:val="00E108C6"/>
    <w:rsid w:val="00E12ACB"/>
    <w:rsid w:val="00E61037"/>
    <w:rsid w:val="00E77B6A"/>
    <w:rsid w:val="00EB2CEE"/>
    <w:rsid w:val="00F01BDA"/>
    <w:rsid w:val="00F149A9"/>
    <w:rsid w:val="00F20B46"/>
    <w:rsid w:val="00F3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1B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qFormat/>
    <w:rsid w:val="00E108C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01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F01B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D4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D4E77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7361F0"/>
    <w:rPr>
      <w:color w:val="0000FF"/>
      <w:u w:val="single"/>
    </w:rPr>
  </w:style>
  <w:style w:type="character" w:customStyle="1" w:styleId="apple-style-span">
    <w:name w:val="apple-style-span"/>
    <w:basedOn w:val="a1"/>
    <w:rsid w:val="00531047"/>
  </w:style>
  <w:style w:type="paragraph" w:styleId="3">
    <w:name w:val="Body Text 3"/>
    <w:basedOn w:val="a0"/>
    <w:rsid w:val="00E108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2">
    <w:name w:val="Body Text 2"/>
    <w:basedOn w:val="a0"/>
    <w:link w:val="20"/>
    <w:unhideWhenUsed/>
    <w:rsid w:val="00BA523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A5235"/>
    <w:rPr>
      <w:rFonts w:ascii="Times New Roman" w:eastAsia="Times New Roman" w:hAnsi="Times New Roman"/>
    </w:rPr>
  </w:style>
  <w:style w:type="paragraph" w:styleId="30">
    <w:name w:val="Body Text Indent 3"/>
    <w:basedOn w:val="a0"/>
    <w:link w:val="31"/>
    <w:uiPriority w:val="99"/>
    <w:unhideWhenUsed/>
    <w:rsid w:val="00BA523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BA5235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BA5235"/>
    <w:pPr>
      <w:autoSpaceDE w:val="0"/>
      <w:autoSpaceDN w:val="0"/>
      <w:adjustRightInd w:val="0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ConsPlusNonformat">
    <w:name w:val="ConsPlusNonformat"/>
    <w:rsid w:val="00BA523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BA5235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BA5235"/>
    <w:rPr>
      <w:rFonts w:ascii="Arial" w:eastAsia="Times New Roman" w:hAnsi="Arial"/>
      <w:sz w:val="22"/>
      <w:szCs w:val="22"/>
      <w:lang w:eastAsia="en-US" w:bidi="ar-SA"/>
    </w:rPr>
  </w:style>
  <w:style w:type="paragraph" w:styleId="a7">
    <w:name w:val="footnote text"/>
    <w:basedOn w:val="a0"/>
    <w:link w:val="a8"/>
    <w:uiPriority w:val="99"/>
    <w:semiHidden/>
    <w:unhideWhenUsed/>
    <w:rsid w:val="00BA5235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1"/>
    <w:link w:val="a7"/>
    <w:uiPriority w:val="99"/>
    <w:semiHidden/>
    <w:rsid w:val="00BA5235"/>
    <w:rPr>
      <w:rFonts w:ascii="Times New Roman" w:eastAsia="Times New Roman" w:hAnsi="Times New Roman"/>
    </w:rPr>
  </w:style>
  <w:style w:type="character" w:styleId="a9">
    <w:name w:val="footnote reference"/>
    <w:basedOn w:val="a1"/>
    <w:uiPriority w:val="99"/>
    <w:semiHidden/>
    <w:unhideWhenUsed/>
    <w:rsid w:val="00BA5235"/>
    <w:rPr>
      <w:rFonts w:cs="Times New Roman"/>
      <w:vertAlign w:val="superscript"/>
    </w:rPr>
  </w:style>
  <w:style w:type="paragraph" w:styleId="a">
    <w:name w:val="Title"/>
    <w:basedOn w:val="a0"/>
    <w:link w:val="aa"/>
    <w:qFormat/>
    <w:rsid w:val="00D47A0C"/>
    <w:pPr>
      <w:numPr>
        <w:numId w:val="4"/>
      </w:num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/>
      <w:b/>
      <w:kern w:val="28"/>
      <w:sz w:val="32"/>
    </w:rPr>
  </w:style>
  <w:style w:type="character" w:customStyle="1" w:styleId="aa">
    <w:name w:val="Название Знак"/>
    <w:basedOn w:val="a1"/>
    <w:link w:val="a"/>
    <w:rsid w:val="00D47A0C"/>
    <w:rPr>
      <w:rFonts w:ascii="Arial" w:eastAsia="Times New Roman" w:hAnsi="Arial"/>
      <w:b/>
      <w:kern w:val="28"/>
      <w:sz w:val="32"/>
    </w:rPr>
  </w:style>
  <w:style w:type="paragraph" w:styleId="ab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,Знак Знак Знак,Знак Знак2 Знак Знак Знак"/>
    <w:basedOn w:val="a0"/>
    <w:link w:val="10"/>
    <w:uiPriority w:val="99"/>
    <w:rsid w:val="008E1D93"/>
    <w:pPr>
      <w:overflowPunct/>
      <w:autoSpaceDE/>
      <w:autoSpaceDN/>
      <w:adjustRightInd/>
      <w:spacing w:after="120" w:line="360" w:lineRule="auto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8E1D93"/>
    <w:rPr>
      <w:rFonts w:ascii="Times New Roman" w:eastAsia="Times New Roman" w:hAnsi="Times New Roman"/>
    </w:rPr>
  </w:style>
  <w:style w:type="character" w:customStyle="1" w:styleId="10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1,Знак Знак Знак Знак"/>
    <w:basedOn w:val="a1"/>
    <w:link w:val="ab"/>
    <w:uiPriority w:val="99"/>
    <w:locked/>
    <w:rsid w:val="008E1D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предприятие Кемеровской области «Агентство по оформлению прав на земельные участки в городе Кемерово</vt:lpstr>
    </vt:vector>
  </TitlesOfParts>
  <Company>Reanimator Extreme Edition</Company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предприятие Кемеровской области «Агентство по оформлению прав на земельные участки в городе Кемерово</dc:title>
  <dc:creator>UElena</dc:creator>
  <cp:lastModifiedBy>ber</cp:lastModifiedBy>
  <cp:revision>3</cp:revision>
  <cp:lastPrinted>2022-01-24T09:56:00Z</cp:lastPrinted>
  <dcterms:created xsi:type="dcterms:W3CDTF">2021-12-19T06:14:00Z</dcterms:created>
  <dcterms:modified xsi:type="dcterms:W3CDTF">2022-01-24T09:57:00Z</dcterms:modified>
</cp:coreProperties>
</file>